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DD8" w:rsidRPr="00F25416" w:rsidRDefault="00C94DD8" w:rsidP="00C94DD8">
      <w:pPr>
        <w:rPr>
          <w:rFonts w:ascii="Times New Roman" w:hAnsi="Times New Roman" w:cs="Times New Roman"/>
        </w:rPr>
      </w:pPr>
    </w:p>
    <w:p w:rsidR="00C94DD8" w:rsidRPr="00F25416" w:rsidRDefault="00C94DD8" w:rsidP="00C94DD8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5416">
        <w:rPr>
          <w:rFonts w:ascii="Times New Roman" w:hAnsi="Times New Roman" w:cs="Times New Roman"/>
          <w:b/>
          <w:sz w:val="24"/>
          <w:szCs w:val="24"/>
          <w:u w:val="single"/>
        </w:rPr>
        <w:t>RESOLUÇÃO Nº 002/2013 DE 25 DE MARÇO DE 2013.</w:t>
      </w:r>
    </w:p>
    <w:p w:rsidR="00C94DD8" w:rsidRPr="00F25416" w:rsidRDefault="00C94DD8" w:rsidP="00C94DD8">
      <w:pPr>
        <w:tabs>
          <w:tab w:val="left" w:pos="851"/>
        </w:tabs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C94DD8" w:rsidRPr="00F25416" w:rsidRDefault="00C94DD8" w:rsidP="00C94DD8">
      <w:pPr>
        <w:tabs>
          <w:tab w:val="left" w:pos="1418"/>
        </w:tabs>
        <w:ind w:left="1418" w:right="-380" w:hanging="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416">
        <w:rPr>
          <w:rFonts w:ascii="Times New Roman" w:hAnsi="Times New Roman" w:cs="Times New Roman"/>
          <w:b/>
          <w:sz w:val="24"/>
          <w:szCs w:val="24"/>
        </w:rPr>
        <w:t>ALTERA O ART. 7º DA RESOLUÇÃO Nº 003/96, DE 20.12.1996, QUE ESTABELECE O REGIMENTO INTERNO DA CÂMARA MUNICIPAL DE CAMPO NOVO DO PARECIS.</w:t>
      </w:r>
    </w:p>
    <w:p w:rsidR="00C94DD8" w:rsidRPr="00F25416" w:rsidRDefault="00C94DD8" w:rsidP="00C94DD8">
      <w:pPr>
        <w:rPr>
          <w:rFonts w:ascii="Times New Roman" w:hAnsi="Times New Roman" w:cs="Times New Roman"/>
          <w:b/>
          <w:sz w:val="24"/>
          <w:szCs w:val="24"/>
        </w:rPr>
      </w:pPr>
    </w:p>
    <w:p w:rsidR="00C94DD8" w:rsidRPr="00F25416" w:rsidRDefault="00C94DD8" w:rsidP="00C94DD8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25416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F25416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C94DD8" w:rsidRPr="00F25416" w:rsidRDefault="00C94DD8" w:rsidP="00C94DD8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C94DD8" w:rsidRPr="00F25416" w:rsidRDefault="00C94DD8" w:rsidP="00C94DD8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416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F25416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F25416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C94DD8" w:rsidRPr="00F25416" w:rsidRDefault="00C94DD8" w:rsidP="00C94DD8">
      <w:pPr>
        <w:pStyle w:val="Corpodetexto"/>
        <w:ind w:right="-380"/>
        <w:jc w:val="both"/>
        <w:outlineLvl w:val="2"/>
        <w:rPr>
          <w:bCs w:val="0"/>
          <w:szCs w:val="24"/>
        </w:rPr>
      </w:pPr>
    </w:p>
    <w:p w:rsidR="00C94DD8" w:rsidRPr="00F25416" w:rsidRDefault="00C94DD8" w:rsidP="00C94DD8">
      <w:pPr>
        <w:pStyle w:val="Corpodetexto"/>
        <w:ind w:right="-380"/>
        <w:jc w:val="both"/>
        <w:outlineLvl w:val="2"/>
        <w:rPr>
          <w:bCs w:val="0"/>
          <w:szCs w:val="24"/>
        </w:rPr>
      </w:pPr>
    </w:p>
    <w:p w:rsidR="00C94DD8" w:rsidRPr="00F25416" w:rsidRDefault="00C94DD8" w:rsidP="00C94DD8">
      <w:pPr>
        <w:tabs>
          <w:tab w:val="left" w:pos="709"/>
          <w:tab w:val="left" w:pos="1418"/>
          <w:tab w:val="left" w:pos="9072"/>
          <w:tab w:val="left" w:pos="9214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F2541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54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5416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F25416">
        <w:rPr>
          <w:rFonts w:ascii="Times New Roman" w:hAnsi="Times New Roman" w:cs="Times New Roman"/>
          <w:sz w:val="24"/>
          <w:szCs w:val="24"/>
        </w:rPr>
        <w:t>. O art. 7º da Resolução nº 003/96, de 20.12.1996, que estabelece o Regimento Interno da Câmara Municipal de Campo Novo do Parecis, passa a vigorar com a seguinte redação:</w:t>
      </w:r>
    </w:p>
    <w:p w:rsidR="00C94DD8" w:rsidRPr="00F25416" w:rsidRDefault="00C94DD8" w:rsidP="00C94DD8">
      <w:pPr>
        <w:tabs>
          <w:tab w:val="left" w:pos="709"/>
          <w:tab w:val="left" w:pos="9072"/>
          <w:tab w:val="left" w:pos="9214"/>
        </w:tabs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C94DD8" w:rsidRPr="00F25416" w:rsidRDefault="00F25416" w:rsidP="00C94DD8">
      <w:pPr>
        <w:widowControl w:val="0"/>
        <w:tabs>
          <w:tab w:val="left" w:pos="1418"/>
        </w:tabs>
        <w:ind w:right="-380"/>
        <w:jc w:val="both"/>
        <w:rPr>
          <w:rFonts w:ascii="Times New Roman" w:hAnsi="Times New Roman" w:cs="Times New Roman"/>
          <w:i/>
          <w:snapToGrid w:val="0"/>
          <w:sz w:val="24"/>
        </w:rPr>
      </w:pPr>
      <w:r>
        <w:rPr>
          <w:rFonts w:ascii="Times New Roman" w:hAnsi="Times New Roman" w:cs="Times New Roman"/>
          <w:i/>
          <w:snapToGrid w:val="0"/>
          <w:sz w:val="24"/>
        </w:rPr>
        <w:tab/>
      </w:r>
      <w:r w:rsidR="00C94DD8" w:rsidRPr="00F25416">
        <w:rPr>
          <w:rFonts w:ascii="Times New Roman" w:hAnsi="Times New Roman" w:cs="Times New Roman"/>
          <w:i/>
          <w:snapToGrid w:val="0"/>
          <w:sz w:val="24"/>
        </w:rPr>
        <w:t xml:space="preserve">“ Art. 7º. A Câmara Municipal tem sua sede própria no Edifício </w:t>
      </w:r>
      <w:proofErr w:type="spellStart"/>
      <w:r w:rsidR="00C94DD8" w:rsidRPr="00F25416">
        <w:rPr>
          <w:rFonts w:ascii="Times New Roman" w:hAnsi="Times New Roman" w:cs="Times New Roman"/>
          <w:i/>
          <w:snapToGrid w:val="0"/>
          <w:sz w:val="24"/>
        </w:rPr>
        <w:t>Sizenando</w:t>
      </w:r>
      <w:proofErr w:type="spellEnd"/>
      <w:r w:rsidR="00C94DD8" w:rsidRPr="00F25416">
        <w:rPr>
          <w:rFonts w:ascii="Times New Roman" w:hAnsi="Times New Roman" w:cs="Times New Roman"/>
          <w:i/>
          <w:snapToGrid w:val="0"/>
          <w:sz w:val="24"/>
        </w:rPr>
        <w:t xml:space="preserve"> Martins, situado à Rua Porto Velho, nº 385-NE, Bairro Centro, na sede do Município de Campo Novo do Parecis.”</w:t>
      </w:r>
    </w:p>
    <w:p w:rsidR="00C94DD8" w:rsidRPr="00F25416" w:rsidRDefault="00C94DD8" w:rsidP="00C94DD8">
      <w:pPr>
        <w:pStyle w:val="Corpodetexto"/>
        <w:ind w:right="-380" w:firstLine="1440"/>
        <w:jc w:val="both"/>
        <w:outlineLvl w:val="2"/>
        <w:rPr>
          <w:szCs w:val="24"/>
        </w:rPr>
      </w:pPr>
    </w:p>
    <w:p w:rsidR="00C94DD8" w:rsidRPr="00F25416" w:rsidRDefault="00C94DD8" w:rsidP="00C94DD8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2541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541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5416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F25416">
        <w:rPr>
          <w:rFonts w:ascii="Times New Roman" w:hAnsi="Times New Roman" w:cs="Times New Roman"/>
          <w:sz w:val="24"/>
          <w:szCs w:val="24"/>
        </w:rPr>
        <w:t xml:space="preserve">. </w:t>
      </w:r>
      <w:r w:rsidRPr="00F25416">
        <w:rPr>
          <w:rFonts w:ascii="Times New Roman" w:hAnsi="Times New Roman" w:cs="Times New Roman"/>
          <w:iCs/>
          <w:sz w:val="24"/>
          <w:szCs w:val="24"/>
        </w:rPr>
        <w:t>Esta Resolução entra em vigor na data de sua publicação.</w:t>
      </w:r>
    </w:p>
    <w:p w:rsidR="00C94DD8" w:rsidRPr="00F25416" w:rsidRDefault="00C94DD8" w:rsidP="00C94DD8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C94DD8" w:rsidRPr="00F25416" w:rsidRDefault="00F25416" w:rsidP="00C94DD8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ab/>
        <w:t xml:space="preserve">            </w:t>
      </w:r>
      <w:r w:rsidR="00C94DD8" w:rsidRPr="00F25416">
        <w:rPr>
          <w:rFonts w:ascii="Times New Roman" w:hAnsi="Times New Roman" w:cs="Times New Roman"/>
          <w:b/>
          <w:iCs/>
          <w:sz w:val="24"/>
          <w:szCs w:val="24"/>
        </w:rPr>
        <w:t>Art. 3º</w:t>
      </w:r>
      <w:r w:rsidR="00C94DD8" w:rsidRPr="00F25416">
        <w:rPr>
          <w:rFonts w:ascii="Times New Roman" w:hAnsi="Times New Roman" w:cs="Times New Roman"/>
          <w:iCs/>
          <w:sz w:val="24"/>
          <w:szCs w:val="24"/>
        </w:rPr>
        <w:t>. Revogam-se as disposições em contrário.</w:t>
      </w:r>
    </w:p>
    <w:p w:rsidR="00C94DD8" w:rsidRDefault="00C94DD8" w:rsidP="00C94DD8">
      <w:pPr>
        <w:pStyle w:val="Recuodecorpodetexto3"/>
        <w:ind w:left="0"/>
        <w:rPr>
          <w:rFonts w:eastAsia="Batang"/>
          <w:b/>
          <w:szCs w:val="24"/>
          <w:lang w:val="pt-PT"/>
        </w:rPr>
      </w:pPr>
    </w:p>
    <w:p w:rsidR="00F25416" w:rsidRPr="00F25416" w:rsidRDefault="00F25416" w:rsidP="00C94DD8">
      <w:pPr>
        <w:pStyle w:val="Recuodecorpodetexto3"/>
        <w:ind w:left="0"/>
        <w:rPr>
          <w:rFonts w:eastAsia="Batang"/>
          <w:b/>
          <w:szCs w:val="24"/>
          <w:lang w:val="pt-PT"/>
        </w:rPr>
      </w:pPr>
    </w:p>
    <w:p w:rsidR="00C94DD8" w:rsidRPr="00F25416" w:rsidRDefault="00C94DD8" w:rsidP="00C94DD8">
      <w:pPr>
        <w:pStyle w:val="Ttulo3"/>
        <w:tabs>
          <w:tab w:val="left" w:pos="1560"/>
        </w:tabs>
        <w:spacing w:before="0"/>
        <w:ind w:right="-380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F25416">
        <w:rPr>
          <w:rFonts w:ascii="Times New Roman" w:hAnsi="Times New Roman" w:cs="Times New Roman"/>
          <w:b w:val="0"/>
          <w:bCs w:val="0"/>
          <w:color w:val="auto"/>
          <w:sz w:val="24"/>
        </w:rPr>
        <w:t>Câmara Municipal de Campo Novo do Parecis, em 25 de março de 2013.</w:t>
      </w:r>
    </w:p>
    <w:p w:rsidR="00C94DD8" w:rsidRPr="00F25416" w:rsidRDefault="00C94DD8" w:rsidP="00C94D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DD8" w:rsidRDefault="00C94DD8" w:rsidP="00C94D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5416" w:rsidRPr="00F25416" w:rsidRDefault="00F25416" w:rsidP="00C94D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4DD8" w:rsidRPr="00F25416" w:rsidRDefault="00F25416" w:rsidP="00C94DD8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ab/>
      </w:r>
      <w:r>
        <w:rPr>
          <w:rFonts w:ascii="Times New Roman" w:hAnsi="Times New Roman" w:cs="Times New Roman"/>
          <w:color w:val="auto"/>
          <w:sz w:val="24"/>
        </w:rPr>
        <w:tab/>
      </w:r>
      <w:r w:rsidR="00C94DD8" w:rsidRPr="00F25416">
        <w:rPr>
          <w:rFonts w:ascii="Times New Roman" w:hAnsi="Times New Roman" w:cs="Times New Roman"/>
          <w:color w:val="auto"/>
          <w:sz w:val="24"/>
        </w:rPr>
        <w:t>Ver. LEANDRO MARTINS DOS SANTOS</w:t>
      </w:r>
    </w:p>
    <w:p w:rsidR="00C94DD8" w:rsidRPr="00F25416" w:rsidRDefault="00F25416" w:rsidP="00C94DD8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</w:rPr>
        <w:tab/>
      </w:r>
      <w:r w:rsidR="00C94DD8" w:rsidRPr="00F25416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C94DD8" w:rsidRDefault="00C94DD8" w:rsidP="00C94DD8">
      <w:pPr>
        <w:rPr>
          <w:rFonts w:ascii="Times New Roman" w:hAnsi="Times New Roman" w:cs="Times New Roman"/>
          <w:sz w:val="24"/>
        </w:rPr>
      </w:pPr>
    </w:p>
    <w:p w:rsidR="00F25416" w:rsidRPr="00F25416" w:rsidRDefault="00F25416" w:rsidP="00F25416">
      <w:pPr>
        <w:tabs>
          <w:tab w:val="left" w:pos="1418"/>
        </w:tabs>
        <w:rPr>
          <w:rFonts w:ascii="Times New Roman" w:hAnsi="Times New Roman" w:cs="Times New Roman"/>
          <w:sz w:val="24"/>
        </w:rPr>
      </w:pPr>
    </w:p>
    <w:p w:rsidR="00C94DD8" w:rsidRPr="00F25416" w:rsidRDefault="00C94DD8" w:rsidP="00C94DD8">
      <w:pPr>
        <w:pStyle w:val="Ttulo3"/>
        <w:spacing w:before="0"/>
        <w:ind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25416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C94DD8" w:rsidRPr="00F25416" w:rsidRDefault="00C94DD8" w:rsidP="00C94DD8">
      <w:pPr>
        <w:pStyle w:val="Recuodecorpodetexto"/>
        <w:spacing w:after="0"/>
        <w:ind w:left="0"/>
        <w:rPr>
          <w:sz w:val="24"/>
        </w:rPr>
      </w:pPr>
    </w:p>
    <w:p w:rsidR="00C94DD8" w:rsidRPr="00F25416" w:rsidRDefault="00C94DD8" w:rsidP="00C94DD8">
      <w:pPr>
        <w:pStyle w:val="Recuodecorpodetexto"/>
        <w:spacing w:after="0"/>
        <w:rPr>
          <w:sz w:val="24"/>
        </w:rPr>
      </w:pPr>
    </w:p>
    <w:p w:rsidR="00C94DD8" w:rsidRPr="00F25416" w:rsidRDefault="00C94DD8" w:rsidP="00C94D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sz w:val="24"/>
          <w:szCs w:val="24"/>
        </w:rPr>
        <w:tab/>
      </w:r>
      <w:r w:rsid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C94DD8" w:rsidRPr="00F25416" w:rsidRDefault="00C94DD8" w:rsidP="00C94DD8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5416">
        <w:rPr>
          <w:rFonts w:ascii="Times New Roman" w:hAnsi="Times New Roman" w:cs="Times New Roman"/>
          <w:sz w:val="24"/>
          <w:szCs w:val="24"/>
        </w:rPr>
        <w:t xml:space="preserve"> </w:t>
      </w:r>
      <w:r w:rsidR="00F25416">
        <w:rPr>
          <w:rFonts w:ascii="Times New Roman" w:hAnsi="Times New Roman" w:cs="Times New Roman"/>
          <w:sz w:val="24"/>
          <w:szCs w:val="24"/>
        </w:rPr>
        <w:tab/>
      </w:r>
      <w:r w:rsidRPr="00F25416">
        <w:rPr>
          <w:rFonts w:ascii="Times New Roman" w:hAnsi="Times New Roman" w:cs="Times New Roman"/>
          <w:sz w:val="24"/>
          <w:szCs w:val="24"/>
        </w:rPr>
        <w:t>Secretária Geral</w:t>
      </w:r>
    </w:p>
    <w:p w:rsidR="00C94DD8" w:rsidRPr="00F25416" w:rsidRDefault="00C94DD8" w:rsidP="00C94DD8">
      <w:pPr>
        <w:rPr>
          <w:rFonts w:ascii="Times New Roman" w:hAnsi="Times New Roman" w:cs="Times New Roman"/>
        </w:rPr>
      </w:pPr>
    </w:p>
    <w:p w:rsidR="00C94DD8" w:rsidRPr="00F25416" w:rsidRDefault="00C94DD8" w:rsidP="00C94DD8">
      <w:pPr>
        <w:rPr>
          <w:rFonts w:ascii="Times New Roman" w:hAnsi="Times New Roman" w:cs="Times New Roman"/>
        </w:rPr>
      </w:pPr>
    </w:p>
    <w:p w:rsidR="00B60024" w:rsidRPr="00F25416" w:rsidRDefault="00B60024">
      <w:pPr>
        <w:rPr>
          <w:rFonts w:ascii="Times New Roman" w:hAnsi="Times New Roman" w:cs="Times New Roman"/>
        </w:rPr>
      </w:pPr>
      <w:bookmarkStart w:id="0" w:name="_GoBack"/>
      <w:bookmarkEnd w:id="0"/>
    </w:p>
    <w:p w:rsidR="00F25416" w:rsidRPr="00F25416" w:rsidRDefault="00F25416">
      <w:pPr>
        <w:rPr>
          <w:rFonts w:ascii="Times New Roman" w:hAnsi="Times New Roman" w:cs="Times New Roman"/>
        </w:rPr>
      </w:pPr>
    </w:p>
    <w:sectPr w:rsidR="00F25416" w:rsidRPr="00F25416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811B78"/>
    <w:rsid w:val="00A906D8"/>
    <w:rsid w:val="00AB5A74"/>
    <w:rsid w:val="00B60024"/>
    <w:rsid w:val="00C94DD8"/>
    <w:rsid w:val="00F071AE"/>
    <w:rsid w:val="00F25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rsid w:val="00C94DD8"/>
    <w:pPr>
      <w:tabs>
        <w:tab w:val="left" w:pos="6521"/>
        <w:tab w:val="decimal" w:pos="7938"/>
      </w:tabs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94DD8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94DD8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94DD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C94DD8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4DD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2020-09-14T13:33:00Z</dcterms:created>
  <dcterms:modified xsi:type="dcterms:W3CDTF">2020-09-14T13:33:00Z</dcterms:modified>
</cp:coreProperties>
</file>