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8E" w:rsidRDefault="0034058E">
      <w:pPr>
        <w:rPr>
          <w:rFonts w:ascii="Arial" w:hAnsi="Arial" w:cs="Arial"/>
          <w:b/>
        </w:rPr>
      </w:pPr>
    </w:p>
    <w:p w:rsidR="00093458" w:rsidRPr="004C758D" w:rsidRDefault="00093458" w:rsidP="00A64305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E954A0">
        <w:rPr>
          <w:rFonts w:asciiTheme="majorHAnsi" w:hAnsiTheme="majorHAnsi" w:cs="Arial"/>
          <w:b/>
        </w:rPr>
        <w:t xml:space="preserve">, </w:t>
      </w:r>
      <w:r w:rsidR="00786AAA">
        <w:rPr>
          <w:rFonts w:asciiTheme="majorHAnsi" w:hAnsiTheme="majorHAnsi" w:cs="Arial"/>
          <w:b/>
        </w:rPr>
        <w:t xml:space="preserve">A </w:t>
      </w:r>
      <w:r w:rsidR="000C4305">
        <w:rPr>
          <w:rFonts w:asciiTheme="majorHAnsi" w:hAnsiTheme="majorHAnsi" w:cs="Arial"/>
          <w:b/>
        </w:rPr>
        <w:t>REFORMA</w:t>
      </w:r>
      <w:r w:rsidR="00A64305">
        <w:rPr>
          <w:rFonts w:asciiTheme="majorHAnsi" w:hAnsiTheme="majorHAnsi" w:cs="Arial"/>
          <w:b/>
        </w:rPr>
        <w:t xml:space="preserve"> E REVITALIZAÇÃO</w:t>
      </w:r>
      <w:r w:rsidR="000C4305">
        <w:rPr>
          <w:rFonts w:asciiTheme="majorHAnsi" w:hAnsiTheme="majorHAnsi" w:cs="Arial"/>
          <w:b/>
        </w:rPr>
        <w:t xml:space="preserve"> DA PRAÇA DO MEMORIAL.</w:t>
      </w:r>
    </w:p>
    <w:p w:rsidR="000C4305" w:rsidRPr="000C4305" w:rsidRDefault="00093458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                   </w:t>
      </w:r>
      <w:r w:rsidR="000C430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0C4305" w:rsidRPr="000C4305">
        <w:rPr>
          <w:rFonts w:asciiTheme="majorHAnsi" w:hAnsiTheme="majorHAnsi" w:cs="Arial"/>
        </w:rPr>
        <w:t>INDICA AO PODER EXECUTIVO, A REFORMA</w:t>
      </w:r>
      <w:r w:rsidR="00A64305">
        <w:rPr>
          <w:rFonts w:asciiTheme="majorHAnsi" w:hAnsiTheme="majorHAnsi" w:cs="Arial"/>
        </w:rPr>
        <w:t xml:space="preserve"> E RE3VITALIZAÇÃO</w:t>
      </w:r>
      <w:r w:rsidR="000C4305" w:rsidRPr="000C4305">
        <w:rPr>
          <w:rFonts w:asciiTheme="majorHAnsi" w:hAnsiTheme="majorHAnsi" w:cs="Arial"/>
        </w:rPr>
        <w:t xml:space="preserve"> DA PRAÇA DO MEMORIAL</w:t>
      </w:r>
      <w:r w:rsidR="000C4305">
        <w:rPr>
          <w:rFonts w:asciiTheme="majorHAnsi" w:hAnsiTheme="majorHAnsi" w:cs="Arial"/>
        </w:rPr>
        <w:t>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786AAA" w:rsidRPr="00E4417E" w:rsidRDefault="00A64305" w:rsidP="00786AAA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  <w:r>
        <w:rPr>
          <w:rFonts w:asciiTheme="majorHAnsi" w:hAnsiTheme="majorHAnsi" w:cs="Arial"/>
        </w:rPr>
        <w:t xml:space="preserve">Haja em vista que nos últimos anos a praça perdeu seu objetivo maior, que é guardar as lembranças dos pioneiros de Tangará da Serra além do lazer, saúde e bem da população. Nesse sentido para que o equipamento público volte a ter o sua devida utilidade se faz necessário </w:t>
      </w:r>
      <w:proofErr w:type="gramStart"/>
      <w:r>
        <w:rPr>
          <w:rFonts w:asciiTheme="majorHAnsi" w:hAnsiTheme="majorHAnsi" w:cs="Arial"/>
        </w:rPr>
        <w:t>a</w:t>
      </w:r>
      <w:proofErr w:type="gramEnd"/>
      <w:r>
        <w:rPr>
          <w:rFonts w:asciiTheme="majorHAnsi" w:hAnsiTheme="majorHAnsi" w:cs="Arial"/>
        </w:rPr>
        <w:t xml:space="preserve"> intervenção do poder executivo para torná-lo mais útil.</w:t>
      </w:r>
      <w:r w:rsidR="00E4417E">
        <w:rPr>
          <w:rFonts w:asciiTheme="majorHAnsi" w:hAnsiTheme="majorHAnsi" w:cs="Arial"/>
        </w:rPr>
        <w:t xml:space="preserve">       </w:t>
      </w:r>
    </w:p>
    <w:p w:rsidR="00093458" w:rsidRPr="00EC310A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F106D2" w:rsidRPr="00E4417E">
        <w:rPr>
          <w:rFonts w:asciiTheme="majorHAnsi" w:hAnsiTheme="majorHAnsi" w:cs="Arial"/>
        </w:rPr>
        <w:t xml:space="preserve">vigésimo segundo </w:t>
      </w:r>
      <w:r w:rsidR="008B3832">
        <w:rPr>
          <w:rFonts w:asciiTheme="majorHAnsi" w:hAnsiTheme="majorHAnsi" w:cs="Arial"/>
        </w:rPr>
        <w:t>dia do mês de março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dois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A64305" w:rsidRPr="00EC310A" w:rsidRDefault="00A64305" w:rsidP="00A64305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305" w:rsidRPr="00EC310A" w:rsidRDefault="00A64305" w:rsidP="00A64305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A64305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305" w:rsidRDefault="00A64305" w:rsidP="002172CB">
      <w:pPr>
        <w:pStyle w:val="Cabealho"/>
      </w:pPr>
      <w:r>
        <w:separator/>
      </w:r>
    </w:p>
  </w:endnote>
  <w:endnote w:type="continuationSeparator" w:id="0">
    <w:p w:rsidR="00A64305" w:rsidRDefault="00A6430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305" w:rsidRDefault="00A64305" w:rsidP="002172CB">
      <w:pPr>
        <w:pStyle w:val="Cabealho"/>
      </w:pPr>
      <w:r>
        <w:separator/>
      </w:r>
    </w:p>
  </w:footnote>
  <w:footnote w:type="continuationSeparator" w:id="0">
    <w:p w:rsidR="00A64305" w:rsidRDefault="00A6430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A6430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A64305" w:rsidRDefault="00A6430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9103026" r:id="rId2"/>
            </w:object>
          </w:r>
        </w:p>
        <w:p w:rsidR="00A64305" w:rsidRPr="004C758D" w:rsidRDefault="00A6430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A64305" w:rsidRPr="004C758D" w:rsidRDefault="00A6430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A64305" w:rsidRPr="00331485" w:rsidRDefault="00A6430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A64305" w:rsidRDefault="00A6430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A6430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A64305" w:rsidRPr="004C758D" w:rsidRDefault="00A6430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A64305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176/2022</w:t>
          </w:r>
        </w:p>
      </w:tc>
    </w:tr>
    <w:tr w:rsidR="00A6430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A64305" w:rsidRPr="004C758D" w:rsidRDefault="00A6430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A64305" w:rsidRPr="004C758D" w:rsidRDefault="00A6430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A64305" w:rsidRPr="004C758D" w:rsidRDefault="00A6430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6430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Default="00A6430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A64305" w:rsidRPr="004C758D" w:rsidRDefault="00A6430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A6430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22/ 03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A64305" w:rsidRPr="004C758D" w:rsidRDefault="00A6430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A64305" w:rsidRPr="004C758D" w:rsidRDefault="00A6430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64305" w:rsidRPr="004C758D" w:rsidRDefault="00A6430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A64305" w:rsidRDefault="00A6430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78ED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F51EC-17EA-4639-807A-1DC1A985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2022-03-18T14:04:00Z</cp:lastPrinted>
  <dcterms:created xsi:type="dcterms:W3CDTF">2022-03-18T14:04:00Z</dcterms:created>
  <dcterms:modified xsi:type="dcterms:W3CDTF">2022-03-18T14:04:00Z</dcterms:modified>
</cp:coreProperties>
</file>