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53AA2" w14:textId="57683FF0" w:rsidR="007F3FD8" w:rsidRPr="00664016" w:rsidRDefault="007F3FD8" w:rsidP="007F3FD8">
      <w:pPr>
        <w:pStyle w:val="Recuodecorpodetexto2"/>
        <w:tabs>
          <w:tab w:val="left" w:pos="5610"/>
        </w:tabs>
        <w:spacing w:line="360" w:lineRule="auto"/>
        <w:jc w:val="center"/>
        <w:rPr>
          <w:b/>
          <w:bCs/>
          <w:color w:val="000000"/>
        </w:rPr>
      </w:pPr>
      <w:bookmarkStart w:id="0" w:name="_GoBack"/>
      <w:bookmarkEnd w:id="0"/>
      <w:r w:rsidRPr="002D5446">
        <w:rPr>
          <w:rFonts w:ascii="Arial" w:hAnsi="Arial" w:cs="Arial"/>
          <w:b/>
          <w:color w:val="000000"/>
          <w:sz w:val="24"/>
          <w:szCs w:val="24"/>
        </w:rPr>
        <w:t>PROJETO</w:t>
      </w:r>
      <w:r w:rsidRPr="002D5446">
        <w:rPr>
          <w:rFonts w:ascii="Arial" w:hAnsi="Arial" w:cs="Arial"/>
          <w:b/>
          <w:bCs/>
          <w:color w:val="000000"/>
          <w:sz w:val="24"/>
          <w:szCs w:val="24"/>
        </w:rPr>
        <w:t xml:space="preserve"> DE LEI MUNICIPAL N.º </w:t>
      </w:r>
      <w:r>
        <w:rPr>
          <w:rFonts w:ascii="Arial" w:hAnsi="Arial" w:cs="Arial"/>
          <w:b/>
          <w:bCs/>
          <w:sz w:val="24"/>
          <w:szCs w:val="24"/>
        </w:rPr>
        <w:t>043</w:t>
      </w:r>
      <w:r w:rsidRPr="002D5446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2D5446">
        <w:rPr>
          <w:rFonts w:ascii="Arial" w:hAnsi="Arial" w:cs="Arial"/>
          <w:b/>
          <w:bCs/>
          <w:color w:val="000000"/>
          <w:sz w:val="24"/>
          <w:szCs w:val="24"/>
        </w:rPr>
        <w:t>DE</w:t>
      </w:r>
      <w:r>
        <w:rPr>
          <w:rFonts w:ascii="Arial" w:hAnsi="Arial" w:cs="Arial"/>
          <w:b/>
          <w:bCs/>
          <w:sz w:val="24"/>
          <w:szCs w:val="24"/>
        </w:rPr>
        <w:t xml:space="preserve"> 14</w:t>
      </w:r>
      <w:r w:rsidRPr="002D5446">
        <w:rPr>
          <w:rFonts w:ascii="Arial" w:hAnsi="Arial" w:cs="Arial"/>
          <w:b/>
          <w:bCs/>
          <w:color w:val="000000"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sz w:val="24"/>
          <w:szCs w:val="24"/>
        </w:rPr>
        <w:t>OUTU</w:t>
      </w:r>
      <w:r w:rsidRPr="002D5446">
        <w:rPr>
          <w:rFonts w:ascii="Arial" w:hAnsi="Arial" w:cs="Arial"/>
          <w:b/>
          <w:bCs/>
          <w:sz w:val="24"/>
          <w:szCs w:val="24"/>
        </w:rPr>
        <w:t>BRO</w:t>
      </w:r>
      <w:r w:rsidRPr="002D5446">
        <w:rPr>
          <w:rFonts w:ascii="Arial" w:hAnsi="Arial" w:cs="Arial"/>
          <w:b/>
          <w:bCs/>
          <w:color w:val="000000"/>
          <w:sz w:val="24"/>
          <w:szCs w:val="24"/>
        </w:rPr>
        <w:t xml:space="preserve"> DE 2024</w:t>
      </w:r>
      <w:r w:rsidRPr="00ED0C4C">
        <w:rPr>
          <w:b/>
          <w:bCs/>
          <w:color w:val="000000"/>
        </w:rPr>
        <w:t>.</w:t>
      </w:r>
    </w:p>
    <w:p w14:paraId="6FD4AABA" w14:textId="77777777" w:rsidR="007F3FD8" w:rsidRPr="007F3FD8" w:rsidRDefault="007F3FD8" w:rsidP="007F3FD8">
      <w:pPr>
        <w:spacing w:after="0" w:line="240" w:lineRule="auto"/>
        <w:ind w:left="3686"/>
        <w:jc w:val="both"/>
        <w:rPr>
          <w:rFonts w:ascii="Arial" w:hAnsi="Arial" w:cs="Arial"/>
          <w:b/>
          <w:sz w:val="24"/>
          <w:szCs w:val="24"/>
        </w:rPr>
      </w:pPr>
      <w:r w:rsidRPr="007F3FD8">
        <w:rPr>
          <w:rFonts w:ascii="Arial" w:hAnsi="Arial" w:cs="Arial"/>
          <w:b/>
          <w:sz w:val="24"/>
          <w:szCs w:val="24"/>
        </w:rPr>
        <w:t>Autoriza o Poder Executivo Municipal a abrir crédito suplementar no valor de R$ 45.841,75 (quarenta e cinco mil oitocentos e quarenta e um reais e setenta e cinco centavos).</w:t>
      </w:r>
    </w:p>
    <w:p w14:paraId="6648A534" w14:textId="77777777" w:rsidR="007F3FD8" w:rsidRPr="00F46082" w:rsidRDefault="007F3FD8" w:rsidP="007F3FD8">
      <w:pPr>
        <w:spacing w:after="0" w:line="240" w:lineRule="auto"/>
        <w:ind w:left="3969"/>
        <w:jc w:val="both"/>
        <w:rPr>
          <w:rFonts w:ascii="Arial" w:hAnsi="Arial" w:cs="Arial"/>
          <w:b/>
          <w:sz w:val="24"/>
          <w:szCs w:val="24"/>
        </w:rPr>
      </w:pPr>
    </w:p>
    <w:p w14:paraId="0BF6AF95" w14:textId="77777777" w:rsidR="007F3FD8" w:rsidRPr="00664016" w:rsidRDefault="007F3FD8" w:rsidP="007F3FD8">
      <w:pPr>
        <w:spacing w:line="312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Prefeito Municipal Senhor José Claiton Sauzem Ilha, no uso de suas atribuições legais conferidas pelo inciso III do art. 58 da Lei Orgânica, apresenta o seguinte projeto de lei:</w:t>
      </w:r>
    </w:p>
    <w:p w14:paraId="11BAABFE" w14:textId="77777777" w:rsidR="007F3FD8" w:rsidRPr="007F3FD8" w:rsidRDefault="007F3FD8" w:rsidP="007F3FD8">
      <w:pPr>
        <w:spacing w:line="360" w:lineRule="auto"/>
        <w:ind w:firstLine="851"/>
        <w:jc w:val="center"/>
        <w:rPr>
          <w:rFonts w:ascii="Arial" w:hAnsi="Arial" w:cs="Arial"/>
          <w:b/>
          <w:sz w:val="24"/>
          <w:szCs w:val="24"/>
        </w:rPr>
      </w:pPr>
      <w:r w:rsidRPr="007F3FD8">
        <w:rPr>
          <w:rFonts w:ascii="Arial" w:hAnsi="Arial" w:cs="Arial"/>
          <w:b/>
          <w:sz w:val="24"/>
          <w:szCs w:val="24"/>
        </w:rPr>
        <w:t>LEI:</w:t>
      </w:r>
    </w:p>
    <w:p w14:paraId="7974C1C0" w14:textId="5569AD48" w:rsidR="007F3FD8" w:rsidRDefault="007F3FD8" w:rsidP="007F3FD8">
      <w:pPr>
        <w:pStyle w:val="Corpodetexto2"/>
        <w:suppressAutoHyphens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Art. 1º. Fica o Poder Executivo Municipal de Dilermando de Aguiar autorizado a abrir Crédito Adicional do Tipo Suplementar, para o Exercício de 2024 conforme abaixo especificados: </w:t>
      </w:r>
    </w:p>
    <w:p w14:paraId="52298DDA" w14:textId="77777777" w:rsidR="007F3FD8" w:rsidRPr="007F3FD8" w:rsidRDefault="007F3FD8" w:rsidP="007F3FD8">
      <w:pPr>
        <w:pStyle w:val="Corpodetexto2"/>
        <w:suppressAutoHyphens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F39D7F1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03.00.00.000.0000.0.000-0.0.00.00.00.00.00 – Secretaria de Administração e Fazenda</w:t>
      </w:r>
    </w:p>
    <w:p w14:paraId="391DEF53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03.04.00.000.0000.0.000-0.0.00.00.00.00.00 – Segurança Pública</w:t>
      </w:r>
    </w:p>
    <w:p w14:paraId="4C731486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03.04.06.000.0000.0.000-0.0.00.00.00.00.00 – Segurança Pública</w:t>
      </w:r>
    </w:p>
    <w:p w14:paraId="75E73C8E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03.04.06.183.0000.0.000-0.0.00.00.00.00.00 – Informação e Inteligência</w:t>
      </w:r>
    </w:p>
    <w:p w14:paraId="430B18A9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03.04.06.183.0024.0.000-0.0.00.00.00.00.00 – Gestão Transparência e Acessibilidade</w:t>
      </w:r>
    </w:p>
    <w:p w14:paraId="1BBDD5A7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03.04.06.183.0024.2.010-0.0.00.00.00.00.00 – Manutenção das Atividades da Unidade Governamental   </w:t>
      </w:r>
    </w:p>
    <w:p w14:paraId="5CBA1B5E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03.04.06.183.0024.2.010-4.0.00.00.00.00.00 – Despesas Correntes</w:t>
      </w:r>
    </w:p>
    <w:p w14:paraId="6AB8CBB9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03.04.06.183.0024.2.010-4.4.00.00.00.00.00 – Outras despesas correntes </w:t>
      </w:r>
    </w:p>
    <w:p w14:paraId="4E6C6B99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03.04.06.183.0024.2.010-4.4.90.00.00.00.00 – Aplicação Direta</w:t>
      </w:r>
    </w:p>
    <w:p w14:paraId="30689BEF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lastRenderedPageBreak/>
        <w:t>03.04.06.183.0024.2.010-</w:t>
      </w:r>
      <w:r w:rsidRPr="007F3FD8">
        <w:rPr>
          <w:rFonts w:ascii="Arial" w:hAnsi="Arial" w:cs="Arial"/>
          <w:color w:val="000000"/>
          <w:sz w:val="24"/>
          <w:szCs w:val="24"/>
        </w:rPr>
        <w:t>4.4.90.52</w:t>
      </w:r>
      <w:r w:rsidRPr="007F3FD8">
        <w:rPr>
          <w:rFonts w:ascii="Arial" w:hAnsi="Arial" w:cs="Arial"/>
          <w:sz w:val="24"/>
          <w:szCs w:val="24"/>
        </w:rPr>
        <w:t>.00.00.00 – Equipamentos e Material Permanente: R$7.841,75.</w:t>
      </w:r>
    </w:p>
    <w:p w14:paraId="3832E103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EF0AFB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Recurso: 0500 – Recursos não vinculados de impostos</w:t>
      </w:r>
    </w:p>
    <w:p w14:paraId="7784FF52" w14:textId="77777777" w:rsidR="007F3FD8" w:rsidRPr="007F3FD8" w:rsidRDefault="007F3FD8" w:rsidP="007F3F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Totalizando R$7.841,75 (sete mil oitocentos e quarenta e um reais e setenta e cinco centavos).</w:t>
      </w:r>
    </w:p>
    <w:p w14:paraId="4443D936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F0C029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05.00.00.000.0000.0.000-0.0.00.00.00.00.00 – Secretaria de Educação, Cultura, Desporto, Turismo e Lazer</w:t>
      </w:r>
    </w:p>
    <w:p w14:paraId="2408D30B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05.03.00.000.0000.0.000-0.0.00.00.00.00.00 – Educação Vinculados e Próprios  </w:t>
      </w:r>
    </w:p>
    <w:p w14:paraId="01950113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05.03.12.000.0000.0.000-0.0.00.00.00.00.00 – Educação</w:t>
      </w:r>
    </w:p>
    <w:p w14:paraId="4C56F298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05.03.12.361.0000.0.000-0.0.00.00.00.00.00 – Ensino Fundamental   </w:t>
      </w:r>
    </w:p>
    <w:p w14:paraId="3EA59001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05.03.12.361.0113.0.000-0.0.00.00.00.00.00 – Educação para todos</w:t>
      </w:r>
    </w:p>
    <w:p w14:paraId="7092530C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05.03.12.361.0113.2.032-0.0.00.00.00.00.00 – Manutenção da Alimentação Escolar</w:t>
      </w:r>
    </w:p>
    <w:p w14:paraId="3888E7A6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05.03.12.361.0113.2.032-3.0.00.00.00.00.00 – Despesas Correntes</w:t>
      </w:r>
    </w:p>
    <w:p w14:paraId="772BA18B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05.03.12.361.0113.2.032-3.3.00.00.00.00.00 – Outras despesas correntes </w:t>
      </w:r>
    </w:p>
    <w:p w14:paraId="5FE15452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05.03.12.361.0113.2.032-3.3.90.00.00.00.00 – Aplicação Direta</w:t>
      </w:r>
    </w:p>
    <w:p w14:paraId="626CAD52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05.03.12.361.0113.2.032-</w:t>
      </w:r>
      <w:r w:rsidRPr="007F3FD8">
        <w:rPr>
          <w:rFonts w:ascii="Arial" w:hAnsi="Arial" w:cs="Arial"/>
          <w:color w:val="000000"/>
          <w:sz w:val="24"/>
          <w:szCs w:val="24"/>
        </w:rPr>
        <w:t>3.3.90.30</w:t>
      </w:r>
      <w:r w:rsidRPr="007F3FD8">
        <w:rPr>
          <w:rFonts w:ascii="Arial" w:hAnsi="Arial" w:cs="Arial"/>
          <w:sz w:val="24"/>
          <w:szCs w:val="24"/>
        </w:rPr>
        <w:t>.00.00.00 – Material de Consumo: R$30.000,00</w:t>
      </w:r>
    </w:p>
    <w:p w14:paraId="7E421354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EC76F9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05.00.00.000.0000.0.000-0.0.00.00.00.00.00 – Secretaria de Educação, Cultura, Desporto, Turismo e Lazer</w:t>
      </w:r>
    </w:p>
    <w:p w14:paraId="559D193B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lastRenderedPageBreak/>
        <w:t xml:space="preserve">05.03.00.000.0000.0.000-0.0.00.00.00.00.00 – Educação Vinculados e Próprios  </w:t>
      </w:r>
    </w:p>
    <w:p w14:paraId="06DDC00F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05.03.12.000.0000.0.000-0.0.00.00.00.00.00 – Educação</w:t>
      </w:r>
    </w:p>
    <w:p w14:paraId="041DA7D7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05.03.12.365.0000.0.000-0.0.00.00.00.00.00 – Ensino Fundamental   </w:t>
      </w:r>
    </w:p>
    <w:p w14:paraId="00BC92EA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05.03.12.365.0113.0.000-0.0.00.00.00.00.00 – Educação para todos</w:t>
      </w:r>
    </w:p>
    <w:p w14:paraId="5D5CCA23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05.03.12.365.0113.2.033-0.0.00.00.00.00.00 – Manutenção da Alimentação Escolar Pré-Escola</w:t>
      </w:r>
    </w:p>
    <w:p w14:paraId="4BC38438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05.03.12.365.0113.2.033-3.0.00.00.00.00.00 – Despesas Correntes</w:t>
      </w:r>
    </w:p>
    <w:p w14:paraId="26B4460A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05.03.12.365.0113.2.033-3.3.00.00.00.00.00 – Outras despesas correntes </w:t>
      </w:r>
    </w:p>
    <w:p w14:paraId="6CEFC479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05.03.12.365.0113.2.033-3.3.90.00.00.00.00 – Aplicação Direta</w:t>
      </w:r>
    </w:p>
    <w:p w14:paraId="455143CD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05.03.12.365.0113.2.033-</w:t>
      </w:r>
      <w:r w:rsidRPr="007F3FD8">
        <w:rPr>
          <w:rFonts w:ascii="Arial" w:hAnsi="Arial" w:cs="Arial"/>
          <w:color w:val="000000"/>
          <w:sz w:val="24"/>
          <w:szCs w:val="24"/>
        </w:rPr>
        <w:t>3.3.90.30</w:t>
      </w:r>
      <w:r w:rsidRPr="007F3FD8">
        <w:rPr>
          <w:rFonts w:ascii="Arial" w:hAnsi="Arial" w:cs="Arial"/>
          <w:sz w:val="24"/>
          <w:szCs w:val="24"/>
        </w:rPr>
        <w:t>.00.00.00 – Material de Consumo: R$7.000,00</w:t>
      </w:r>
    </w:p>
    <w:p w14:paraId="59A2F466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5B86E098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05.00.00.000.0000.0.000-0.0.00.00.00.00.00 – Secretaria de Educação, Cultura, Desporto, Turismo e Lazer</w:t>
      </w:r>
    </w:p>
    <w:p w14:paraId="60630481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05.03.00.000.0000.0.000-0.0.00.00.00.00.00 – Educação Vinculados e Próprios  </w:t>
      </w:r>
    </w:p>
    <w:p w14:paraId="51B0A82C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05.03.12.000.0000.0.000-0.0.00.00.00.00.00 – Educação</w:t>
      </w:r>
    </w:p>
    <w:p w14:paraId="01307BA0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05.03.12.365.0000.0.000-0.0.00.00.00.00.00 – Ensino Fundamental   </w:t>
      </w:r>
    </w:p>
    <w:p w14:paraId="3C036239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05.03.12.365.0113.0.000-0.0.00.00.00.00.00 – Educação para todos</w:t>
      </w:r>
    </w:p>
    <w:p w14:paraId="68DBE7EB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05.03.12.365.0113.2.034-0.0.00.00.00.00.00 – Manutenção da Alimentação Escolar </w:t>
      </w:r>
    </w:p>
    <w:p w14:paraId="575D050D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05.03.12.365.0113.2.034-3.0.00.00.00.00.00 – Despesas Correntes</w:t>
      </w:r>
    </w:p>
    <w:p w14:paraId="2697A608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 xml:space="preserve">05.03.12.365.0113.2.034-3.3.00.00.00.00.00 – Outras despesas correntes </w:t>
      </w:r>
    </w:p>
    <w:p w14:paraId="22C9405F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lastRenderedPageBreak/>
        <w:t>05.03.12.365.0113.2.034-3.3.90.00.00.00.00 – Aplicação Direta</w:t>
      </w:r>
    </w:p>
    <w:p w14:paraId="1DB75095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05.03.12.365.0113.2.034-</w:t>
      </w:r>
      <w:r w:rsidRPr="007F3FD8">
        <w:rPr>
          <w:rFonts w:ascii="Arial" w:hAnsi="Arial" w:cs="Arial"/>
          <w:color w:val="000000"/>
          <w:sz w:val="24"/>
          <w:szCs w:val="24"/>
        </w:rPr>
        <w:t>3.3.90.30</w:t>
      </w:r>
      <w:r w:rsidRPr="007F3FD8">
        <w:rPr>
          <w:rFonts w:ascii="Arial" w:hAnsi="Arial" w:cs="Arial"/>
          <w:sz w:val="24"/>
          <w:szCs w:val="24"/>
        </w:rPr>
        <w:t>.00.00.00 – Material de Consumo: R$1.000,00</w:t>
      </w:r>
    </w:p>
    <w:p w14:paraId="1C9B3654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97FF1F6" w14:textId="77777777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Recurso: 0552 – Recursos não vinculados de impostos</w:t>
      </w:r>
    </w:p>
    <w:p w14:paraId="0C721BC0" w14:textId="77777777" w:rsidR="007F3FD8" w:rsidRPr="007F3FD8" w:rsidRDefault="007F3FD8" w:rsidP="007F3F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Totalizando R$38.000,00 (trinta e oito mil reais).</w:t>
      </w:r>
    </w:p>
    <w:p w14:paraId="47EADE87" w14:textId="77777777" w:rsidR="007F3FD8" w:rsidRPr="007F3FD8" w:rsidRDefault="007F3FD8" w:rsidP="00186AA9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E905B5" w14:textId="312D2143" w:rsidR="007F3FD8" w:rsidRDefault="007F3FD8" w:rsidP="00186AA9">
      <w:pPr>
        <w:suppressAutoHyphens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Art. 2º.</w:t>
      </w:r>
      <w:r w:rsidRPr="007F3FD8">
        <w:rPr>
          <w:rFonts w:ascii="Arial" w:hAnsi="Arial" w:cs="Arial"/>
          <w:b/>
          <w:sz w:val="24"/>
          <w:szCs w:val="24"/>
        </w:rPr>
        <w:t xml:space="preserve"> </w:t>
      </w:r>
      <w:r w:rsidRPr="007F3FD8">
        <w:rPr>
          <w:rFonts w:ascii="Arial" w:hAnsi="Arial" w:cs="Arial"/>
          <w:sz w:val="24"/>
          <w:szCs w:val="24"/>
        </w:rPr>
        <w:t xml:space="preserve">Servirão de recursos para atender as despesas fixadas no art. 1º, o excesso de arrecadação e o superávit financeiro do recurso vinculado 552 e a redução orçamentária da seguinte dotação do recurso livre: </w:t>
      </w:r>
    </w:p>
    <w:p w14:paraId="128C14CB" w14:textId="77777777" w:rsidR="00186AA9" w:rsidRPr="007F3FD8" w:rsidRDefault="00186AA9" w:rsidP="00186AA9">
      <w:pPr>
        <w:suppressAutoHyphens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CB5E47" w14:textId="2B61D87D" w:rsidR="007F3FD8" w:rsidRDefault="007F3FD8" w:rsidP="00186AA9">
      <w:pPr>
        <w:suppressAutoHyphens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03.04.06.183.0024.2010.3.3.90.39.00.00.00.00 no valor de R$ 7.841,75.</w:t>
      </w:r>
    </w:p>
    <w:p w14:paraId="23066DB7" w14:textId="77777777" w:rsidR="00186AA9" w:rsidRPr="007F3FD8" w:rsidRDefault="00186AA9" w:rsidP="00186AA9">
      <w:pPr>
        <w:suppressAutoHyphens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9CCC9D5" w14:textId="185754AD" w:rsidR="007F3FD8" w:rsidRPr="007F3FD8" w:rsidRDefault="007F3FD8" w:rsidP="007F3FD8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7F3FD8">
        <w:rPr>
          <w:rFonts w:ascii="Arial" w:hAnsi="Arial" w:cs="Arial"/>
          <w:sz w:val="24"/>
          <w:szCs w:val="24"/>
        </w:rPr>
        <w:t>Art. 3º - A presente Lei não onera o percentual estabelecido pela Lei Orçamentária de nº 1.024 de 14 de dezembro de 2023.</w:t>
      </w:r>
    </w:p>
    <w:p w14:paraId="2067D443" w14:textId="77777777" w:rsidR="007F3FD8" w:rsidRPr="007F3FD8" w:rsidRDefault="007F3FD8" w:rsidP="007F3FD8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7F3FD8">
        <w:rPr>
          <w:rFonts w:ascii="Arial" w:hAnsi="Arial" w:cs="Arial"/>
          <w:sz w:val="24"/>
          <w:szCs w:val="24"/>
        </w:rPr>
        <w:t>Art. 4º.  Esta Lei entra em vigor na data de sua publicação.</w:t>
      </w:r>
    </w:p>
    <w:p w14:paraId="011F086C" w14:textId="77777777" w:rsidR="007F3FD8" w:rsidRPr="00E50921" w:rsidRDefault="007F3FD8" w:rsidP="007F3FD8">
      <w:pPr>
        <w:pStyle w:val="Corpodetexto"/>
        <w:spacing w:before="5"/>
        <w:rPr>
          <w:sz w:val="22"/>
          <w:szCs w:val="22"/>
        </w:rPr>
      </w:pPr>
    </w:p>
    <w:p w14:paraId="4A48FAA1" w14:textId="48ABC146" w:rsidR="007F3FD8" w:rsidRPr="007E7D3D" w:rsidRDefault="00186AA9" w:rsidP="007F3FD8">
      <w:pPr>
        <w:pStyle w:val="NormalWeb"/>
        <w:tabs>
          <w:tab w:val="left" w:pos="567"/>
        </w:tabs>
        <w:spacing w:line="360" w:lineRule="auto"/>
        <w:jc w:val="both"/>
        <w:rPr>
          <w:rFonts w:ascii="Arial" w:hAnsi="Arial" w:cs="Arial"/>
          <w:snapToGrid w:val="0"/>
          <w:lang w:val="pt-PT"/>
        </w:rPr>
      </w:pPr>
      <w:r>
        <w:rPr>
          <w:rFonts w:ascii="Arial" w:hAnsi="Arial" w:cs="Arial"/>
          <w:snapToGrid w:val="0"/>
          <w:lang w:val="pt-PT"/>
        </w:rPr>
        <w:t xml:space="preserve">           </w:t>
      </w:r>
      <w:r w:rsidR="007F3FD8" w:rsidRPr="007E7D3D">
        <w:rPr>
          <w:rFonts w:ascii="Arial" w:hAnsi="Arial" w:cs="Arial"/>
          <w:snapToGrid w:val="0"/>
          <w:lang w:val="pt-PT"/>
        </w:rPr>
        <w:t>Gabinete do Prefeito Municip</w:t>
      </w:r>
      <w:r w:rsidR="007F3FD8">
        <w:rPr>
          <w:rFonts w:ascii="Arial" w:hAnsi="Arial" w:cs="Arial"/>
          <w:snapToGrid w:val="0"/>
          <w:lang w:val="pt-PT"/>
        </w:rPr>
        <w:t xml:space="preserve">al, Dilermando de Aguiar, aos 14 (quatorze) dias do mês de outubro </w:t>
      </w:r>
      <w:r w:rsidR="007F3FD8" w:rsidRPr="007E7D3D">
        <w:rPr>
          <w:rFonts w:ascii="Arial" w:hAnsi="Arial" w:cs="Arial"/>
          <w:snapToGrid w:val="0"/>
          <w:lang w:val="pt-PT"/>
        </w:rPr>
        <w:t>do ano de 2024.</w:t>
      </w:r>
    </w:p>
    <w:p w14:paraId="6CC3C5F5" w14:textId="77777777" w:rsidR="007F3FD8" w:rsidRPr="007E7D3D" w:rsidRDefault="007F3FD8" w:rsidP="007F3FD8">
      <w:pPr>
        <w:tabs>
          <w:tab w:val="left" w:pos="851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8E2F2E" w14:textId="77777777" w:rsidR="007F3FD8" w:rsidRPr="007E7D3D" w:rsidRDefault="007F3FD8" w:rsidP="007F3FD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E7D3D">
        <w:rPr>
          <w:rFonts w:ascii="Arial" w:hAnsi="Arial" w:cs="Arial"/>
          <w:bCs/>
          <w:sz w:val="24"/>
          <w:szCs w:val="24"/>
        </w:rPr>
        <w:t>Luiz Carlos Wagner</w:t>
      </w:r>
    </w:p>
    <w:p w14:paraId="42B4D632" w14:textId="77777777" w:rsidR="007F3FD8" w:rsidRPr="007E7D3D" w:rsidRDefault="007F3FD8" w:rsidP="007F3FD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E7D3D">
        <w:rPr>
          <w:rFonts w:ascii="Arial" w:hAnsi="Arial" w:cs="Arial"/>
          <w:bCs/>
          <w:sz w:val="24"/>
          <w:szCs w:val="24"/>
        </w:rPr>
        <w:t>Secretário de Administração e Fazenda.</w:t>
      </w:r>
    </w:p>
    <w:p w14:paraId="2E8A17E1" w14:textId="77777777" w:rsidR="007F3FD8" w:rsidRPr="007E7D3D" w:rsidRDefault="007F3FD8" w:rsidP="007F3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C2D2CE" w14:textId="77777777" w:rsidR="007F3FD8" w:rsidRPr="007E7D3D" w:rsidRDefault="007F3FD8" w:rsidP="007F3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1DE7EE" w14:textId="77777777" w:rsidR="007F3FD8" w:rsidRPr="007E7D3D" w:rsidRDefault="007F3FD8" w:rsidP="007F3F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José Claiton Sauzem Ilha</w:t>
      </w:r>
    </w:p>
    <w:p w14:paraId="215746B2" w14:textId="77777777" w:rsidR="007F3FD8" w:rsidRDefault="007F3FD8" w:rsidP="007F3F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Prefeito Municipal.</w:t>
      </w:r>
    </w:p>
    <w:p w14:paraId="2C3FCBBC" w14:textId="77777777" w:rsidR="007F3FD8" w:rsidRDefault="007F3FD8" w:rsidP="007F3F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Dilermando de Aguiar/RS</w:t>
      </w:r>
    </w:p>
    <w:p w14:paraId="7A0AE595" w14:textId="77777777" w:rsidR="007F3FD8" w:rsidRPr="00077243" w:rsidRDefault="007F3FD8" w:rsidP="007F3F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44265E" w14:textId="77777777" w:rsidR="007F3FD8" w:rsidRDefault="007F3FD8" w:rsidP="00230065">
      <w:pPr>
        <w:pStyle w:val="Corpodetexto"/>
        <w:spacing w:before="5"/>
        <w:rPr>
          <w:sz w:val="22"/>
          <w:szCs w:val="22"/>
        </w:rPr>
      </w:pPr>
    </w:p>
    <w:p w14:paraId="5A809527" w14:textId="77777777" w:rsidR="007F3FD8" w:rsidRDefault="007F3FD8" w:rsidP="00230065">
      <w:pPr>
        <w:pStyle w:val="Corpodetexto"/>
        <w:spacing w:before="5"/>
        <w:rPr>
          <w:sz w:val="22"/>
          <w:szCs w:val="22"/>
        </w:rPr>
      </w:pPr>
    </w:p>
    <w:p w14:paraId="6030FA46" w14:textId="69A0DBFB" w:rsidR="007F3FD8" w:rsidRPr="001B19C7" w:rsidRDefault="007F3FD8" w:rsidP="007F3FD8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E52403">
        <w:rPr>
          <w:rFonts w:ascii="Arial" w:hAnsi="Arial" w:cs="Arial"/>
          <w:b/>
          <w:bCs/>
        </w:rPr>
        <w:lastRenderedPageBreak/>
        <w:t>Mensagem Justificativa</w:t>
      </w:r>
      <w:r w:rsidR="00087E34">
        <w:rPr>
          <w:rFonts w:ascii="Arial" w:hAnsi="Arial" w:cs="Arial"/>
          <w:b/>
          <w:bCs/>
        </w:rPr>
        <w:t xml:space="preserve"> ao Projeto de Lei nº 43, de 14</w:t>
      </w:r>
      <w:r>
        <w:rPr>
          <w:rFonts w:ascii="Arial" w:hAnsi="Arial" w:cs="Arial"/>
          <w:b/>
          <w:bCs/>
        </w:rPr>
        <w:t xml:space="preserve"> de outubro de 2024</w:t>
      </w:r>
    </w:p>
    <w:p w14:paraId="51FE460A" w14:textId="77777777" w:rsidR="007F3FD8" w:rsidRPr="0036445A" w:rsidRDefault="007F3FD8" w:rsidP="007F3FD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6445A">
        <w:rPr>
          <w:rFonts w:ascii="Arial" w:hAnsi="Arial" w:cs="Arial"/>
          <w:b/>
          <w:sz w:val="24"/>
          <w:szCs w:val="24"/>
        </w:rPr>
        <w:t>Senhor Presidente,</w:t>
      </w:r>
    </w:p>
    <w:p w14:paraId="22D1DC14" w14:textId="77777777" w:rsidR="007F3FD8" w:rsidRDefault="007F3FD8" w:rsidP="007F3FD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Senhores Vereadores e Senhora Vereadora</w:t>
      </w:r>
    </w:p>
    <w:p w14:paraId="67F4BB10" w14:textId="3993DB19" w:rsidR="007F3FD8" w:rsidRPr="001945E2" w:rsidRDefault="007F3FD8" w:rsidP="007F3FD8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Submeto ao exame e deliberação dessa Egrégia Câmara, o p</w:t>
      </w:r>
      <w:r w:rsidR="00087E34">
        <w:rPr>
          <w:rFonts w:ascii="Arial" w:hAnsi="Arial" w:cs="Arial"/>
          <w:sz w:val="24"/>
          <w:szCs w:val="24"/>
        </w:rPr>
        <w:t>resente Projeto de Lei sob nº 43</w:t>
      </w:r>
      <w:r w:rsidRPr="007E7D3D">
        <w:rPr>
          <w:rFonts w:ascii="Arial" w:hAnsi="Arial" w:cs="Arial"/>
          <w:sz w:val="24"/>
          <w:szCs w:val="24"/>
        </w:rPr>
        <w:t xml:space="preserve">/2024, para a aprovação, </w:t>
      </w:r>
      <w:r>
        <w:rPr>
          <w:rFonts w:ascii="Arial" w:hAnsi="Arial" w:cs="Arial"/>
          <w:sz w:val="24"/>
          <w:szCs w:val="24"/>
        </w:rPr>
        <w:t xml:space="preserve">o qual traz como justificativa o a solicitação </w:t>
      </w:r>
      <w:r w:rsidRPr="00087E34">
        <w:rPr>
          <w:rFonts w:ascii="Arial" w:hAnsi="Arial" w:cs="Arial"/>
          <w:sz w:val="24"/>
          <w:szCs w:val="24"/>
        </w:rPr>
        <w:t>para</w:t>
      </w:r>
      <w:r w:rsidR="00087E34" w:rsidRPr="00087E34">
        <w:rPr>
          <w:rFonts w:ascii="Arial" w:hAnsi="Arial" w:cs="Arial"/>
          <w:sz w:val="24"/>
          <w:szCs w:val="24"/>
        </w:rPr>
        <w:t xml:space="preserve"> abrir crédito suplementar no valor de R$ 45.841,75 (quarenta e cinco mil oitocentos e quarenta e um re</w:t>
      </w:r>
      <w:r w:rsidR="00087E34">
        <w:rPr>
          <w:rFonts w:ascii="Arial" w:hAnsi="Arial" w:cs="Arial"/>
          <w:sz w:val="24"/>
          <w:szCs w:val="24"/>
        </w:rPr>
        <w:t>ais e setenta e cinco centavos),</w:t>
      </w:r>
      <w:r>
        <w:rPr>
          <w:rFonts w:ascii="Arial" w:hAnsi="Arial" w:cs="Arial"/>
          <w:sz w:val="24"/>
          <w:szCs w:val="24"/>
        </w:rPr>
        <w:t xml:space="preserve"> conforme MEMORANDO </w:t>
      </w:r>
      <w:r w:rsidR="00087E34">
        <w:rPr>
          <w:rFonts w:ascii="Arial" w:hAnsi="Arial" w:cs="Arial"/>
          <w:sz w:val="24"/>
          <w:szCs w:val="24"/>
        </w:rPr>
        <w:t>nº 032</w:t>
      </w:r>
      <w:r>
        <w:rPr>
          <w:rFonts w:ascii="Arial" w:hAnsi="Arial" w:cs="Arial"/>
          <w:sz w:val="24"/>
          <w:szCs w:val="24"/>
        </w:rPr>
        <w:t xml:space="preserve">/2024, </w:t>
      </w:r>
      <w:r w:rsidR="00087E34">
        <w:rPr>
          <w:rFonts w:ascii="Arial" w:hAnsi="Arial" w:cs="Arial"/>
          <w:sz w:val="24"/>
          <w:szCs w:val="24"/>
        </w:rPr>
        <w:t>da Sec</w:t>
      </w:r>
      <w:r w:rsidR="00186AA9">
        <w:rPr>
          <w:rFonts w:ascii="Arial" w:hAnsi="Arial" w:cs="Arial"/>
          <w:sz w:val="24"/>
          <w:szCs w:val="24"/>
        </w:rPr>
        <w:t>retaria</w:t>
      </w:r>
      <w:r w:rsidR="00087E34">
        <w:rPr>
          <w:rFonts w:ascii="Arial" w:hAnsi="Arial" w:cs="Arial"/>
          <w:sz w:val="24"/>
          <w:szCs w:val="24"/>
        </w:rPr>
        <w:t xml:space="preserve"> de Administração e Fazenda</w:t>
      </w:r>
      <w:r w:rsidR="00186AA9">
        <w:rPr>
          <w:rFonts w:ascii="Arial" w:hAnsi="Arial" w:cs="Arial"/>
          <w:sz w:val="24"/>
          <w:szCs w:val="24"/>
        </w:rPr>
        <w:t>, o qual solicita remanejamento de saldo para cumprimento de emenda impositiva;</w:t>
      </w:r>
      <w:r w:rsidR="00087E34">
        <w:rPr>
          <w:rFonts w:ascii="Arial" w:hAnsi="Arial" w:cs="Arial"/>
          <w:sz w:val="24"/>
          <w:szCs w:val="24"/>
        </w:rPr>
        <w:t xml:space="preserve"> e MEMORANDO nº 227/2024/SMED, o qual solicita suplementação orçamentária do excedente de arrecadação e do superávit financei</w:t>
      </w:r>
      <w:r w:rsidR="00186AA9">
        <w:rPr>
          <w:rFonts w:ascii="Arial" w:hAnsi="Arial" w:cs="Arial"/>
          <w:sz w:val="24"/>
          <w:szCs w:val="24"/>
        </w:rPr>
        <w:t xml:space="preserve">ro do PNAE para gastos com alimentação escolar, </w:t>
      </w:r>
      <w:r>
        <w:rPr>
          <w:rFonts w:ascii="Arial" w:hAnsi="Arial" w:cs="Arial"/>
          <w:sz w:val="24"/>
          <w:szCs w:val="24"/>
        </w:rPr>
        <w:t>em anexo.</w:t>
      </w:r>
    </w:p>
    <w:p w14:paraId="32B93FD0" w14:textId="77777777" w:rsidR="007F3FD8" w:rsidRPr="007E7D3D" w:rsidRDefault="007F3FD8" w:rsidP="007F3FD8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Essas são as razões que justificam o encaminhamento da presente proposta de Projeto de Lei à consideração desta Casa Legislativa.</w:t>
      </w:r>
    </w:p>
    <w:p w14:paraId="07D1D0BA" w14:textId="77777777" w:rsidR="007F3FD8" w:rsidRPr="007E7D3D" w:rsidRDefault="007F3FD8" w:rsidP="007F3FD8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Diante das argumentações acima expostas, solicitamos apreciação da proposta pela Casa Legislativa em REGIME DE URGÊNCIA, nos termos do</w:t>
      </w:r>
      <w:r w:rsidRPr="007E7D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Art. 64, §1º, da Constituição Federal e </w:t>
      </w:r>
      <w:r w:rsidRPr="007E7D3D">
        <w:rPr>
          <w:rFonts w:ascii="Arial" w:hAnsi="Arial" w:cs="Arial"/>
          <w:sz w:val="24"/>
          <w:szCs w:val="24"/>
        </w:rPr>
        <w:t xml:space="preserve">Art. 45 da Lei Orgânica Municipal. </w:t>
      </w:r>
    </w:p>
    <w:p w14:paraId="174131F6" w14:textId="77777777" w:rsidR="007F3FD8" w:rsidRPr="007E7D3D" w:rsidRDefault="007F3FD8" w:rsidP="007F3FD8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Assim, restando evidenciadas as razões que amparam a propositura e demonstram o relevante interesse público de que se reveste, submeto o presente projeto de lei à apreciação e solicito a colaboração dos Vereadores desta Casa para a aprovação do presente Projeto de Lei.</w:t>
      </w:r>
    </w:p>
    <w:p w14:paraId="3B265B4C" w14:textId="77777777" w:rsidR="007F3FD8" w:rsidRDefault="007F3FD8" w:rsidP="007F3F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9893D8A" w14:textId="77777777" w:rsidR="007F3FD8" w:rsidRDefault="007F3FD8" w:rsidP="007F3F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10AA330" w14:textId="77777777" w:rsidR="007F3FD8" w:rsidRPr="007E7D3D" w:rsidRDefault="007F3FD8" w:rsidP="007F3FD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7E7D3D">
        <w:rPr>
          <w:rFonts w:ascii="Arial" w:hAnsi="Arial" w:cs="Arial"/>
          <w:bCs/>
          <w:sz w:val="24"/>
          <w:szCs w:val="24"/>
        </w:rPr>
        <w:t xml:space="preserve">                                   José Claiton Sauzem Ilha</w:t>
      </w:r>
      <w:r w:rsidRPr="007E7D3D">
        <w:rPr>
          <w:rFonts w:ascii="Arial" w:hAnsi="Arial" w:cs="Arial"/>
          <w:bCs/>
          <w:sz w:val="24"/>
          <w:szCs w:val="24"/>
        </w:rPr>
        <w:tab/>
      </w:r>
      <w:r w:rsidRPr="007E7D3D">
        <w:rPr>
          <w:rFonts w:ascii="Arial" w:hAnsi="Arial" w:cs="Arial"/>
          <w:bCs/>
          <w:sz w:val="24"/>
          <w:szCs w:val="24"/>
        </w:rPr>
        <w:tab/>
      </w:r>
      <w:r w:rsidRPr="007E7D3D">
        <w:rPr>
          <w:rFonts w:ascii="Arial" w:hAnsi="Arial" w:cs="Arial"/>
          <w:bCs/>
          <w:sz w:val="24"/>
          <w:szCs w:val="24"/>
        </w:rPr>
        <w:tab/>
      </w:r>
    </w:p>
    <w:p w14:paraId="002329EE" w14:textId="77777777" w:rsidR="007F3FD8" w:rsidRDefault="007F3FD8" w:rsidP="007F3FD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</w:t>
      </w:r>
      <w:r w:rsidRPr="007E7D3D">
        <w:rPr>
          <w:rFonts w:ascii="Arial" w:hAnsi="Arial" w:cs="Arial"/>
          <w:bCs/>
          <w:sz w:val="24"/>
          <w:szCs w:val="24"/>
        </w:rPr>
        <w:t xml:space="preserve"> Prefeito Municipal</w:t>
      </w:r>
    </w:p>
    <w:p w14:paraId="600C397E" w14:textId="77777777" w:rsidR="007F3FD8" w:rsidRDefault="007F3FD8" w:rsidP="007F3FD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Dilermando de Aguiar/RS</w:t>
      </w:r>
    </w:p>
    <w:p w14:paraId="50069328" w14:textId="7BC7405A" w:rsidR="007F3FD8" w:rsidRPr="007E7D3D" w:rsidRDefault="007F3FD8" w:rsidP="007F3FD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7483B7A" w14:textId="545A9B0B" w:rsidR="007F3FD8" w:rsidRPr="00E50921" w:rsidRDefault="007F3FD8" w:rsidP="007F3FD8">
      <w:pPr>
        <w:pStyle w:val="Corpodetexto"/>
        <w:spacing w:before="5"/>
        <w:rPr>
          <w:sz w:val="22"/>
          <w:szCs w:val="22"/>
        </w:rPr>
      </w:pPr>
    </w:p>
    <w:p w14:paraId="60FFD43D" w14:textId="77777777" w:rsidR="007F3FD8" w:rsidRDefault="007F3FD8" w:rsidP="007F3FD8">
      <w:pPr>
        <w:pStyle w:val="Corpodetexto"/>
        <w:spacing w:before="5"/>
        <w:rPr>
          <w:sz w:val="22"/>
          <w:szCs w:val="22"/>
        </w:rPr>
      </w:pPr>
    </w:p>
    <w:p w14:paraId="517E0884" w14:textId="77777777" w:rsidR="007F3FD8" w:rsidRDefault="007F3FD8" w:rsidP="007F3FD8">
      <w:pPr>
        <w:pStyle w:val="Corpodetexto"/>
        <w:spacing w:before="5"/>
        <w:rPr>
          <w:sz w:val="22"/>
          <w:szCs w:val="22"/>
        </w:rPr>
      </w:pPr>
    </w:p>
    <w:p w14:paraId="60CE87AF" w14:textId="77777777" w:rsidR="007F3FD8" w:rsidRDefault="007F3FD8" w:rsidP="007F3FD8">
      <w:pPr>
        <w:pStyle w:val="Corpodetexto"/>
        <w:spacing w:before="5"/>
        <w:rPr>
          <w:sz w:val="22"/>
          <w:szCs w:val="22"/>
        </w:rPr>
      </w:pPr>
    </w:p>
    <w:p w14:paraId="6E381BB7" w14:textId="77777777" w:rsidR="007F3FD8" w:rsidRDefault="007F3FD8" w:rsidP="007F3FD8">
      <w:pPr>
        <w:pStyle w:val="Corpodetexto"/>
        <w:spacing w:before="5"/>
        <w:rPr>
          <w:sz w:val="22"/>
          <w:szCs w:val="22"/>
        </w:rPr>
      </w:pPr>
    </w:p>
    <w:p w14:paraId="798C1ED5" w14:textId="77777777" w:rsidR="007F3FD8" w:rsidRDefault="007F3FD8" w:rsidP="007F3FD8">
      <w:pPr>
        <w:pStyle w:val="Corpodetexto"/>
        <w:spacing w:before="5"/>
        <w:rPr>
          <w:sz w:val="22"/>
          <w:szCs w:val="22"/>
        </w:rPr>
      </w:pPr>
    </w:p>
    <w:p w14:paraId="6CA1D871" w14:textId="78493003" w:rsidR="00370660" w:rsidRPr="00E50921" w:rsidRDefault="007F3FD8" w:rsidP="00230065">
      <w:pPr>
        <w:pStyle w:val="Corpodetexto"/>
        <w:spacing w:before="5"/>
        <w:rPr>
          <w:sz w:val="22"/>
          <w:szCs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96173E2" wp14:editId="45CC30BA">
                <wp:simplePos x="0" y="0"/>
                <wp:positionH relativeFrom="page">
                  <wp:posOffset>2249170</wp:posOffset>
                </wp:positionH>
                <wp:positionV relativeFrom="paragraph">
                  <wp:posOffset>200660</wp:posOffset>
                </wp:positionV>
                <wp:extent cx="3055620" cy="245110"/>
                <wp:effectExtent l="0" t="0" r="11430" b="21590"/>
                <wp:wrapTopAndBottom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A787EE" w14:textId="77777777" w:rsidR="007E7E4C" w:rsidRDefault="007E7E4C" w:rsidP="007E7E4C">
                            <w:pPr>
                              <w:pStyle w:val="Corpodetexto"/>
                              <w:spacing w:before="69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“Doe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órgãos,</w:t>
                            </w:r>
                            <w:r>
                              <w:rPr>
                                <w:rFonts w:ascii="Verdana" w:hAnsi="Verdana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Doe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Sangue: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Salve vidas”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/>
                              </w:rPr>
                              <w:t>Vidas”.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6173E2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177.1pt;margin-top:15.8pt;width:240.6pt;height:19.3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" filled="f" strokeweight=".5pt">
                <v:textbox inset="0,0,0,0">
                  <w:txbxContent>
                    <w:p w14:paraId="6AA787EE" w14:textId="77777777" w:rsidR="007E7E4C" w:rsidRDefault="007E7E4C" w:rsidP="007E7E4C">
                      <w:pPr>
                        <w:pStyle w:val="Corpodetexto"/>
                        <w:spacing w:before="69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“Doe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órgãos,</w:t>
                      </w:r>
                      <w:r>
                        <w:rPr>
                          <w:rFonts w:ascii="Verdana" w:hAnsi="Verdana"/>
                          <w:spacing w:val="-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Doe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Sangue:</w:t>
                      </w:r>
                      <w:r>
                        <w:rPr>
                          <w:rFonts w:ascii="Verdana" w:hAnsi="Verdana"/>
                          <w:spacing w:val="-1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Salve vidas”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 </w:t>
                      </w:r>
                      <w:r>
                        <w:rPr>
                          <w:rFonts w:ascii="Verdana" w:hAnsi="Verdana"/>
                        </w:rPr>
                        <w:t>Vidas”.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70660" w:rsidRPr="00E5092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513E5" w14:textId="77777777" w:rsidR="005F6FC6" w:rsidRDefault="005F6FC6" w:rsidP="00D9292F">
      <w:pPr>
        <w:spacing w:after="0" w:line="240" w:lineRule="auto"/>
      </w:pPr>
      <w:r>
        <w:separator/>
      </w:r>
    </w:p>
  </w:endnote>
  <w:endnote w:type="continuationSeparator" w:id="0">
    <w:p w14:paraId="308FEE32" w14:textId="77777777" w:rsidR="005F6FC6" w:rsidRDefault="005F6FC6" w:rsidP="00D9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5382453"/>
      <w:docPartObj>
        <w:docPartGallery w:val="Page Numbers (Bottom of Page)"/>
        <w:docPartUnique/>
      </w:docPartObj>
    </w:sdtPr>
    <w:sdtEndPr/>
    <w:sdtContent>
      <w:p w14:paraId="0CC25F21" w14:textId="747A7243" w:rsidR="008E2F44" w:rsidRDefault="008E2F4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23E2">
          <w:rPr>
            <w:noProof/>
          </w:rPr>
          <w:t>2</w:t>
        </w:r>
        <w:r>
          <w:fldChar w:fldCharType="end"/>
        </w:r>
      </w:p>
    </w:sdtContent>
  </w:sdt>
  <w:p w14:paraId="6F1DCED1" w14:textId="77777777" w:rsidR="008E2F44" w:rsidRDefault="008E2F4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CDE27" w14:textId="77777777" w:rsidR="005F6FC6" w:rsidRDefault="005F6FC6" w:rsidP="00D9292F">
      <w:pPr>
        <w:spacing w:after="0" w:line="240" w:lineRule="auto"/>
      </w:pPr>
      <w:r>
        <w:separator/>
      </w:r>
    </w:p>
  </w:footnote>
  <w:footnote w:type="continuationSeparator" w:id="0">
    <w:p w14:paraId="7373E07C" w14:textId="77777777" w:rsidR="005F6FC6" w:rsidRDefault="005F6FC6" w:rsidP="00D92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BD677" w14:textId="6C944B9A" w:rsidR="008E2F44" w:rsidRPr="00D9292F" w:rsidRDefault="008E2F44" w:rsidP="00D9292F">
    <w:pPr>
      <w:pStyle w:val="Cabealho"/>
      <w:jc w:val="center"/>
      <w:rPr>
        <w:sz w:val="32"/>
      </w:rPr>
    </w:pPr>
    <w:r w:rsidRPr="00D9292F">
      <w:rPr>
        <w:noProof/>
        <w:sz w:val="32"/>
        <w:lang w:eastAsia="pt-BR"/>
      </w:rPr>
      <w:drawing>
        <wp:anchor distT="0" distB="0" distL="114300" distR="114300" simplePos="0" relativeHeight="251659264" behindDoc="0" locked="0" layoutInCell="1" allowOverlap="1" wp14:anchorId="50805562" wp14:editId="1D973150">
          <wp:simplePos x="0" y="0"/>
          <wp:positionH relativeFrom="column">
            <wp:posOffset>5090160</wp:posOffset>
          </wp:positionH>
          <wp:positionV relativeFrom="paragraph">
            <wp:posOffset>-133350</wp:posOffset>
          </wp:positionV>
          <wp:extent cx="868045" cy="876300"/>
          <wp:effectExtent l="0" t="0" r="8255" b="0"/>
          <wp:wrapNone/>
          <wp:docPr id="2" name="Imagem 2" descr="logo folha NOVO - Março - 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olha NOVO - Março - 20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04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noProof/>
        <w:sz w:val="32"/>
        <w:lang w:eastAsia="pt-BR"/>
      </w:rPr>
      <w:drawing>
        <wp:anchor distT="0" distB="0" distL="114300" distR="114300" simplePos="0" relativeHeight="251657216" behindDoc="0" locked="0" layoutInCell="1" allowOverlap="0" wp14:anchorId="6737D6E5" wp14:editId="102535DB">
          <wp:simplePos x="0" y="0"/>
          <wp:positionH relativeFrom="column">
            <wp:posOffset>-615315</wp:posOffset>
          </wp:positionH>
          <wp:positionV relativeFrom="paragraph">
            <wp:posOffset>7620</wp:posOffset>
          </wp:positionV>
          <wp:extent cx="860425" cy="954405"/>
          <wp:effectExtent l="0" t="0" r="0" b="0"/>
          <wp:wrapSquare wrapText="bothSides"/>
          <wp:docPr id="1" name="Imagem 1" descr="Brasão Color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olor 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0425" cy="954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b/>
        <w:sz w:val="24"/>
      </w:rPr>
      <w:t>ESTADO DO RIO GRANDE DO SUL</w:t>
    </w:r>
  </w:p>
  <w:p w14:paraId="48CF5E15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PREFEITURA MUNICIPAL DE DILERMANDO DE AGUIAR</w:t>
    </w:r>
  </w:p>
  <w:p w14:paraId="56593713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____________________________________________</w:t>
    </w:r>
  </w:p>
  <w:p w14:paraId="37A2BFE0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bCs/>
        <w:szCs w:val="18"/>
      </w:rPr>
      <w:t>Av. Ibicuí, S/ Nº - CEP 97180-000 – Fones: (55) 3612.4246</w:t>
    </w:r>
  </w:p>
  <w:p w14:paraId="79A7C465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i/>
        <w:szCs w:val="18"/>
      </w:rPr>
      <w:t>www.dilermandodeaguiar.rs.gov.br</w:t>
    </w:r>
  </w:p>
  <w:p w14:paraId="34265698" w14:textId="77777777" w:rsidR="008E2F44" w:rsidRDefault="008E2F44">
    <w:pPr>
      <w:pStyle w:val="Cabealho"/>
    </w:pPr>
  </w:p>
  <w:p w14:paraId="3DD4E175" w14:textId="77777777" w:rsidR="008E2F44" w:rsidRDefault="008E2F4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074171FA"/>
    <w:multiLevelType w:val="hybridMultilevel"/>
    <w:tmpl w:val="FF0649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2057D"/>
    <w:multiLevelType w:val="hybridMultilevel"/>
    <w:tmpl w:val="6B9A6622"/>
    <w:lvl w:ilvl="0" w:tplc="C4E056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0" w15:restartNumberingAfterBreak="0">
    <w:nsid w:val="6EDD721D"/>
    <w:multiLevelType w:val="hybridMultilevel"/>
    <w:tmpl w:val="16701F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0"/>
  </w:num>
  <w:num w:numId="7">
    <w:abstractNumId w:val="6"/>
  </w:num>
  <w:num w:numId="8">
    <w:abstractNumId w:val="14"/>
  </w:num>
  <w:num w:numId="9">
    <w:abstractNumId w:val="13"/>
  </w:num>
  <w:num w:numId="10">
    <w:abstractNumId w:val="8"/>
  </w:num>
  <w:num w:numId="11">
    <w:abstractNumId w:val="11"/>
  </w:num>
  <w:num w:numId="12">
    <w:abstractNumId w:val="12"/>
  </w:num>
  <w:num w:numId="13">
    <w:abstractNumId w:val="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2F"/>
    <w:rsid w:val="00001051"/>
    <w:rsid w:val="000223C8"/>
    <w:rsid w:val="000322ED"/>
    <w:rsid w:val="00043782"/>
    <w:rsid w:val="00062F56"/>
    <w:rsid w:val="00070748"/>
    <w:rsid w:val="000708E6"/>
    <w:rsid w:val="00071E00"/>
    <w:rsid w:val="00080146"/>
    <w:rsid w:val="00087E34"/>
    <w:rsid w:val="00095233"/>
    <w:rsid w:val="000B712E"/>
    <w:rsid w:val="000B7B21"/>
    <w:rsid w:val="000C6434"/>
    <w:rsid w:val="000D7A86"/>
    <w:rsid w:val="000E0A4A"/>
    <w:rsid w:val="000F1608"/>
    <w:rsid w:val="001021EB"/>
    <w:rsid w:val="001042BD"/>
    <w:rsid w:val="0013439D"/>
    <w:rsid w:val="00144663"/>
    <w:rsid w:val="00146CA1"/>
    <w:rsid w:val="0015290C"/>
    <w:rsid w:val="00186AA9"/>
    <w:rsid w:val="0018737E"/>
    <w:rsid w:val="001A3DE5"/>
    <w:rsid w:val="001A61AF"/>
    <w:rsid w:val="001B2A4D"/>
    <w:rsid w:val="001F05A0"/>
    <w:rsid w:val="001F1C2A"/>
    <w:rsid w:val="001F54F6"/>
    <w:rsid w:val="002019C0"/>
    <w:rsid w:val="002070A8"/>
    <w:rsid w:val="00212453"/>
    <w:rsid w:val="0021382A"/>
    <w:rsid w:val="00215C93"/>
    <w:rsid w:val="00230065"/>
    <w:rsid w:val="0024306B"/>
    <w:rsid w:val="00246A00"/>
    <w:rsid w:val="00253F4B"/>
    <w:rsid w:val="00260A89"/>
    <w:rsid w:val="00267214"/>
    <w:rsid w:val="00273101"/>
    <w:rsid w:val="002772B7"/>
    <w:rsid w:val="002935A3"/>
    <w:rsid w:val="002A3474"/>
    <w:rsid w:val="002A3878"/>
    <w:rsid w:val="002B5B84"/>
    <w:rsid w:val="002D0910"/>
    <w:rsid w:val="002D0FB6"/>
    <w:rsid w:val="002E30F6"/>
    <w:rsid w:val="002E4A31"/>
    <w:rsid w:val="002E5CAE"/>
    <w:rsid w:val="002F50BE"/>
    <w:rsid w:val="002F6456"/>
    <w:rsid w:val="003022D2"/>
    <w:rsid w:val="00305895"/>
    <w:rsid w:val="003249D8"/>
    <w:rsid w:val="003318AE"/>
    <w:rsid w:val="0033297E"/>
    <w:rsid w:val="00341141"/>
    <w:rsid w:val="003438A3"/>
    <w:rsid w:val="003540E4"/>
    <w:rsid w:val="00363ACB"/>
    <w:rsid w:val="0036445A"/>
    <w:rsid w:val="00370660"/>
    <w:rsid w:val="00375916"/>
    <w:rsid w:val="0038670C"/>
    <w:rsid w:val="00391919"/>
    <w:rsid w:val="003935EC"/>
    <w:rsid w:val="003A3FB6"/>
    <w:rsid w:val="003B6303"/>
    <w:rsid w:val="003B65FF"/>
    <w:rsid w:val="003C4B21"/>
    <w:rsid w:val="003D157D"/>
    <w:rsid w:val="003E4F92"/>
    <w:rsid w:val="003F5374"/>
    <w:rsid w:val="00402BC5"/>
    <w:rsid w:val="004077D5"/>
    <w:rsid w:val="0041525C"/>
    <w:rsid w:val="00421E18"/>
    <w:rsid w:val="0043124C"/>
    <w:rsid w:val="00431E44"/>
    <w:rsid w:val="004351CE"/>
    <w:rsid w:val="004421E2"/>
    <w:rsid w:val="00442AC6"/>
    <w:rsid w:val="004430AF"/>
    <w:rsid w:val="00454A9F"/>
    <w:rsid w:val="004560BA"/>
    <w:rsid w:val="004650F3"/>
    <w:rsid w:val="004A23E2"/>
    <w:rsid w:val="004A5C6E"/>
    <w:rsid w:val="005028AC"/>
    <w:rsid w:val="00516AC2"/>
    <w:rsid w:val="005305AD"/>
    <w:rsid w:val="00542CBD"/>
    <w:rsid w:val="005538FE"/>
    <w:rsid w:val="0057772C"/>
    <w:rsid w:val="00577A1E"/>
    <w:rsid w:val="00587479"/>
    <w:rsid w:val="00596683"/>
    <w:rsid w:val="005B2BF2"/>
    <w:rsid w:val="005B40AA"/>
    <w:rsid w:val="005D5045"/>
    <w:rsid w:val="005D5C51"/>
    <w:rsid w:val="005F541A"/>
    <w:rsid w:val="005F6FC6"/>
    <w:rsid w:val="006067D3"/>
    <w:rsid w:val="006138AF"/>
    <w:rsid w:val="0065319F"/>
    <w:rsid w:val="0066588D"/>
    <w:rsid w:val="00671436"/>
    <w:rsid w:val="006715A1"/>
    <w:rsid w:val="0067186C"/>
    <w:rsid w:val="00673427"/>
    <w:rsid w:val="00682EB8"/>
    <w:rsid w:val="00683C2E"/>
    <w:rsid w:val="00685B5F"/>
    <w:rsid w:val="00693384"/>
    <w:rsid w:val="006957A5"/>
    <w:rsid w:val="006973D7"/>
    <w:rsid w:val="006A148D"/>
    <w:rsid w:val="006B4311"/>
    <w:rsid w:val="006E0A42"/>
    <w:rsid w:val="0070578A"/>
    <w:rsid w:val="00724BEB"/>
    <w:rsid w:val="007376B5"/>
    <w:rsid w:val="007430D6"/>
    <w:rsid w:val="00743C21"/>
    <w:rsid w:val="00753B74"/>
    <w:rsid w:val="00754DAE"/>
    <w:rsid w:val="00767861"/>
    <w:rsid w:val="00780A90"/>
    <w:rsid w:val="007924F2"/>
    <w:rsid w:val="00792E05"/>
    <w:rsid w:val="007A1737"/>
    <w:rsid w:val="007B144F"/>
    <w:rsid w:val="007B193D"/>
    <w:rsid w:val="007B3F93"/>
    <w:rsid w:val="007B75BE"/>
    <w:rsid w:val="007C6B41"/>
    <w:rsid w:val="007D56D1"/>
    <w:rsid w:val="007E7D3D"/>
    <w:rsid w:val="007E7E4C"/>
    <w:rsid w:val="007F3FD8"/>
    <w:rsid w:val="00801019"/>
    <w:rsid w:val="00810480"/>
    <w:rsid w:val="008107C3"/>
    <w:rsid w:val="00825EFB"/>
    <w:rsid w:val="00836B51"/>
    <w:rsid w:val="00853091"/>
    <w:rsid w:val="00853138"/>
    <w:rsid w:val="008546F1"/>
    <w:rsid w:val="008573FD"/>
    <w:rsid w:val="00865215"/>
    <w:rsid w:val="00890FA0"/>
    <w:rsid w:val="00897DDE"/>
    <w:rsid w:val="008B29F9"/>
    <w:rsid w:val="008C2B7C"/>
    <w:rsid w:val="008C67C8"/>
    <w:rsid w:val="008D14F8"/>
    <w:rsid w:val="008D68AC"/>
    <w:rsid w:val="008E0976"/>
    <w:rsid w:val="008E2F44"/>
    <w:rsid w:val="008E5395"/>
    <w:rsid w:val="008E637E"/>
    <w:rsid w:val="008E799B"/>
    <w:rsid w:val="008F5E65"/>
    <w:rsid w:val="0094434C"/>
    <w:rsid w:val="00944738"/>
    <w:rsid w:val="00951D64"/>
    <w:rsid w:val="00954E50"/>
    <w:rsid w:val="0095500E"/>
    <w:rsid w:val="00956CFD"/>
    <w:rsid w:val="009600F1"/>
    <w:rsid w:val="00960F99"/>
    <w:rsid w:val="00964D28"/>
    <w:rsid w:val="00972053"/>
    <w:rsid w:val="009776FC"/>
    <w:rsid w:val="0099695A"/>
    <w:rsid w:val="009C0D1B"/>
    <w:rsid w:val="009C1588"/>
    <w:rsid w:val="009F12EC"/>
    <w:rsid w:val="00A01116"/>
    <w:rsid w:val="00A436EA"/>
    <w:rsid w:val="00A50245"/>
    <w:rsid w:val="00A577D4"/>
    <w:rsid w:val="00A662EF"/>
    <w:rsid w:val="00A76A29"/>
    <w:rsid w:val="00AD360B"/>
    <w:rsid w:val="00AE1B55"/>
    <w:rsid w:val="00B0239B"/>
    <w:rsid w:val="00B1472F"/>
    <w:rsid w:val="00B33AB1"/>
    <w:rsid w:val="00B46067"/>
    <w:rsid w:val="00B57599"/>
    <w:rsid w:val="00B71A8D"/>
    <w:rsid w:val="00B82B73"/>
    <w:rsid w:val="00B830E4"/>
    <w:rsid w:val="00B84105"/>
    <w:rsid w:val="00B91BE7"/>
    <w:rsid w:val="00BC1417"/>
    <w:rsid w:val="00BE525C"/>
    <w:rsid w:val="00C1439E"/>
    <w:rsid w:val="00C316DC"/>
    <w:rsid w:val="00C35D78"/>
    <w:rsid w:val="00C42FA2"/>
    <w:rsid w:val="00C55DE6"/>
    <w:rsid w:val="00C66CD4"/>
    <w:rsid w:val="00C80825"/>
    <w:rsid w:val="00CA1807"/>
    <w:rsid w:val="00CA7C15"/>
    <w:rsid w:val="00CE5AD9"/>
    <w:rsid w:val="00CF1F38"/>
    <w:rsid w:val="00CF2045"/>
    <w:rsid w:val="00D03BB6"/>
    <w:rsid w:val="00D1067A"/>
    <w:rsid w:val="00D13B21"/>
    <w:rsid w:val="00D21A5F"/>
    <w:rsid w:val="00D55FF3"/>
    <w:rsid w:val="00D6197B"/>
    <w:rsid w:val="00D61E77"/>
    <w:rsid w:val="00D65660"/>
    <w:rsid w:val="00D72BA8"/>
    <w:rsid w:val="00D9280C"/>
    <w:rsid w:val="00D9292F"/>
    <w:rsid w:val="00D9440E"/>
    <w:rsid w:val="00D94E4D"/>
    <w:rsid w:val="00DA1FBF"/>
    <w:rsid w:val="00DA4752"/>
    <w:rsid w:val="00DB11C2"/>
    <w:rsid w:val="00DB24A9"/>
    <w:rsid w:val="00DB4AE5"/>
    <w:rsid w:val="00DC7D5F"/>
    <w:rsid w:val="00E15476"/>
    <w:rsid w:val="00E15D22"/>
    <w:rsid w:val="00E304B4"/>
    <w:rsid w:val="00E33A05"/>
    <w:rsid w:val="00E37158"/>
    <w:rsid w:val="00E40E7E"/>
    <w:rsid w:val="00E46814"/>
    <w:rsid w:val="00E50921"/>
    <w:rsid w:val="00E52403"/>
    <w:rsid w:val="00E71872"/>
    <w:rsid w:val="00E75D4B"/>
    <w:rsid w:val="00E83427"/>
    <w:rsid w:val="00E859A1"/>
    <w:rsid w:val="00E942CE"/>
    <w:rsid w:val="00E968D4"/>
    <w:rsid w:val="00EA0BF9"/>
    <w:rsid w:val="00EC4571"/>
    <w:rsid w:val="00EC5C46"/>
    <w:rsid w:val="00F26B4E"/>
    <w:rsid w:val="00F3517A"/>
    <w:rsid w:val="00F405DE"/>
    <w:rsid w:val="00F476FA"/>
    <w:rsid w:val="00F5466B"/>
    <w:rsid w:val="00F566DB"/>
    <w:rsid w:val="00F63764"/>
    <w:rsid w:val="00F8330D"/>
    <w:rsid w:val="00F84F1D"/>
    <w:rsid w:val="00FA395A"/>
    <w:rsid w:val="00FA44F8"/>
    <w:rsid w:val="00FA63F2"/>
    <w:rsid w:val="00FE2F9B"/>
    <w:rsid w:val="00FE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36E63"/>
  <w15:docId w15:val="{B263E5CD-FA70-4776-941D-3465286A9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223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qFormat/>
    <w:rsid w:val="006714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13B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13B2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292F"/>
  </w:style>
  <w:style w:type="paragraph" w:styleId="Rodap">
    <w:name w:val="footer"/>
    <w:basedOn w:val="Normal"/>
    <w:link w:val="Rodap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292F"/>
  </w:style>
  <w:style w:type="paragraph" w:styleId="Textodebalo">
    <w:name w:val="Balloon Text"/>
    <w:basedOn w:val="Normal"/>
    <w:link w:val="TextodebaloChar"/>
    <w:semiHidden/>
    <w:unhideWhenUsed/>
    <w:rsid w:val="00D92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92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9292F"/>
    <w:rPr>
      <w:color w:val="0000FF" w:themeColor="hyperlink"/>
      <w:u w:val="single"/>
    </w:rPr>
  </w:style>
  <w:style w:type="character" w:customStyle="1" w:styleId="fontstyle21">
    <w:name w:val="fontstyle21"/>
    <w:basedOn w:val="Fontepargpadro"/>
    <w:qFormat/>
    <w:rsid w:val="0033297E"/>
    <w:rPr>
      <w:rFonts w:ascii="Calibri" w:hAnsi="Calibri" w:cs="Calibri"/>
      <w:b w:val="0"/>
      <w:bCs w:val="0"/>
      <w:i w:val="0"/>
      <w:iCs w:val="0"/>
      <w:color w:val="000000"/>
      <w:sz w:val="22"/>
      <w:szCs w:val="22"/>
    </w:rPr>
  </w:style>
  <w:style w:type="paragraph" w:customStyle="1" w:styleId="Default">
    <w:name w:val="Default"/>
    <w:uiPriority w:val="99"/>
    <w:qFormat/>
    <w:rsid w:val="005538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D55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7143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223C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rte">
    <w:name w:val="Strong"/>
    <w:basedOn w:val="Fontepargpadro"/>
    <w:qFormat/>
    <w:rsid w:val="00960F99"/>
    <w:rPr>
      <w:b/>
      <w:bCs/>
    </w:rPr>
  </w:style>
  <w:style w:type="paragraph" w:styleId="Ttulo">
    <w:name w:val="Title"/>
    <w:basedOn w:val="Normal"/>
    <w:link w:val="TtuloChar"/>
    <w:uiPriority w:val="1"/>
    <w:qFormat/>
    <w:rsid w:val="00B1472F"/>
    <w:pPr>
      <w:spacing w:after="0" w:line="240" w:lineRule="auto"/>
      <w:jc w:val="center"/>
    </w:pPr>
    <w:rPr>
      <w:rFonts w:ascii="Roman 10cpi" w:eastAsia="Times New Roman" w:hAnsi="Roman 10cpi" w:cs="Times New Roman"/>
      <w:b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"/>
    <w:rsid w:val="00B1472F"/>
    <w:rPr>
      <w:rFonts w:ascii="Roman 10cpi" w:eastAsia="Times New Roman" w:hAnsi="Roman 10cpi" w:cs="Times New Roman"/>
      <w:b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B147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1472F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753B74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1021E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021EB"/>
  </w:style>
  <w:style w:type="paragraph" w:styleId="Recuodecorpodetexto">
    <w:name w:val="Body Text Indent"/>
    <w:basedOn w:val="Normal"/>
    <w:link w:val="RecuodecorpodetextoChar"/>
    <w:unhideWhenUsed/>
    <w:rsid w:val="00D1067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1067A"/>
  </w:style>
  <w:style w:type="paragraph" w:styleId="Corpodetexto2">
    <w:name w:val="Body Text 2"/>
    <w:basedOn w:val="Normal"/>
    <w:link w:val="Corpodetexto2Char"/>
    <w:unhideWhenUsed/>
    <w:rsid w:val="00951D6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51D64"/>
  </w:style>
  <w:style w:type="paragraph" w:styleId="Lista">
    <w:name w:val="List"/>
    <w:basedOn w:val="Normal"/>
    <w:rsid w:val="008546F1"/>
    <w:pPr>
      <w:spacing w:after="0" w:line="240" w:lineRule="auto"/>
      <w:ind w:left="283" w:hanging="283"/>
      <w:contextualSpacing/>
    </w:pPr>
    <w:rPr>
      <w:rFonts w:ascii="Verdana" w:eastAsia="Times New Roman" w:hAnsi="Verdana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13B2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rsid w:val="00D13B21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3">
    <w:name w:val="Body Text 3"/>
    <w:basedOn w:val="Normal"/>
    <w:link w:val="Corpodetexto3Char"/>
    <w:rsid w:val="00D13B2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13B21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13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8D41D-CDD7-4AA3-A0CA-1B986168A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941</Words>
  <Characters>5086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CRAS</dc:creator>
  <cp:lastModifiedBy>Recep</cp:lastModifiedBy>
  <cp:revision>2</cp:revision>
  <cp:lastPrinted>2024-09-30T19:15:00Z</cp:lastPrinted>
  <dcterms:created xsi:type="dcterms:W3CDTF">2024-10-11T17:43:00Z</dcterms:created>
  <dcterms:modified xsi:type="dcterms:W3CDTF">2024-10-11T17:43:00Z</dcterms:modified>
</cp:coreProperties>
</file>