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5989CB" w14:textId="08C50DA1" w:rsidR="000D7A1C" w:rsidRDefault="000C5991">
      <w:pPr>
        <w:spacing w:after="0" w:line="240" w:lineRule="auto"/>
        <w:jc w:val="both"/>
        <w:rPr>
          <w:rFonts w:ascii="Times New Roman" w:hAnsi="Times New Roman" w:cs="Times New Roman"/>
          <w:b/>
          <w:bCs/>
        </w:rPr>
      </w:pPr>
      <w:bookmarkStart w:id="0" w:name="_Hlk211426065"/>
      <w:r>
        <w:rPr>
          <w:rFonts w:ascii="Times New Roman" w:hAnsi="Times New Roman" w:cs="Times New Roman"/>
          <w:b/>
          <w:bCs/>
        </w:rPr>
        <w:t xml:space="preserve">PROJETO DE LEI nº </w:t>
      </w:r>
      <w:r w:rsidR="001670D1">
        <w:rPr>
          <w:rFonts w:ascii="Times New Roman" w:hAnsi="Times New Roman" w:cs="Times New Roman"/>
          <w:b/>
          <w:bCs/>
        </w:rPr>
        <w:t>035</w:t>
      </w:r>
      <w:r>
        <w:rPr>
          <w:rFonts w:ascii="Times New Roman" w:hAnsi="Times New Roman" w:cs="Times New Roman"/>
          <w:b/>
          <w:bCs/>
        </w:rPr>
        <w:t>/2026.</w:t>
      </w:r>
    </w:p>
    <w:p w14:paraId="38081527" w14:textId="77777777" w:rsidR="000D7A1C" w:rsidRDefault="000C5991">
      <w:pPr>
        <w:spacing w:after="0" w:line="240" w:lineRule="auto"/>
        <w:jc w:val="both"/>
        <w:rPr>
          <w:rFonts w:ascii="Times New Roman" w:hAnsi="Times New Roman" w:cs="Times New Roman"/>
          <w:b/>
          <w:bCs/>
          <w:sz w:val="20"/>
          <w:szCs w:val="20"/>
        </w:rPr>
      </w:pPr>
      <w:r>
        <w:rPr>
          <w:rFonts w:ascii="Times New Roman" w:hAnsi="Times New Roman" w:cs="Times New Roman"/>
          <w:b/>
          <w:bCs/>
          <w:sz w:val="20"/>
          <w:szCs w:val="20"/>
        </w:rPr>
        <w:t>VEREADOR(ES) AUTOR(ES): Diversos Vereadores</w:t>
      </w:r>
    </w:p>
    <w:p w14:paraId="29203BEE" w14:textId="77777777" w:rsidR="000D7A1C" w:rsidRDefault="000D7A1C">
      <w:pPr>
        <w:spacing w:after="0" w:line="240" w:lineRule="auto"/>
        <w:jc w:val="both"/>
        <w:rPr>
          <w:rFonts w:ascii="Times New Roman" w:hAnsi="Times New Roman" w:cs="Times New Roman"/>
          <w:b/>
          <w:bCs/>
        </w:rPr>
      </w:pPr>
    </w:p>
    <w:p w14:paraId="54A7ED3B" w14:textId="77777777" w:rsidR="000D7A1C" w:rsidRDefault="000C5991">
      <w:pPr>
        <w:spacing w:after="0" w:line="240" w:lineRule="auto"/>
        <w:ind w:left="2835"/>
        <w:jc w:val="both"/>
        <w:rPr>
          <w:rFonts w:ascii="Times New Roman" w:hAnsi="Times New Roman" w:cs="Times New Roman"/>
          <w:b/>
          <w:bCs/>
        </w:rPr>
      </w:pPr>
      <w:r>
        <w:rPr>
          <w:rFonts w:ascii="Times New Roman" w:hAnsi="Times New Roman" w:cs="Times New Roman"/>
          <w:b/>
          <w:bCs/>
        </w:rPr>
        <w:t>“Dispõe sobre a concessão de diárias aos Vereadores e aos Servidores da Câmara Municipal de Santa Rita - PB, e dá outras Providencias”.</w:t>
      </w:r>
    </w:p>
    <w:p w14:paraId="4944CD1F" w14:textId="77777777" w:rsidR="000D7A1C" w:rsidRDefault="000D7A1C">
      <w:pPr>
        <w:spacing w:after="0" w:line="240" w:lineRule="auto"/>
        <w:jc w:val="both"/>
        <w:rPr>
          <w:rFonts w:ascii="Times New Roman" w:hAnsi="Times New Roman" w:cs="Times New Roman"/>
          <w:b/>
          <w:bCs/>
        </w:rPr>
      </w:pPr>
    </w:p>
    <w:p w14:paraId="6F7DEC2F" w14:textId="77777777" w:rsidR="000D7A1C" w:rsidRDefault="000C5991">
      <w:pPr>
        <w:spacing w:after="0" w:line="240" w:lineRule="auto"/>
        <w:jc w:val="both"/>
        <w:rPr>
          <w:rFonts w:ascii="Times New Roman" w:hAnsi="Times New Roman" w:cs="Times New Roman"/>
          <w:b/>
          <w:bCs/>
        </w:rPr>
      </w:pPr>
      <w:r>
        <w:rPr>
          <w:rFonts w:ascii="Times New Roman" w:hAnsi="Times New Roman" w:cs="Times New Roman"/>
          <w:b/>
          <w:bCs/>
        </w:rPr>
        <w:t xml:space="preserve">A Câmara Municipal de Santa Rita - PB, no exercício regular de suas funções, nos termos do art. 5, inciso I c/c art.12, inciso III, ambos da Lei Orgânica Municipal e das demais disposições legais pertinentes, FAZ SABER que o Plenário desta Casa de Leis aprovou e envia para sanção do Exmo. </w:t>
      </w:r>
      <w:r w:rsidR="00E121EF">
        <w:rPr>
          <w:rFonts w:ascii="Times New Roman" w:hAnsi="Times New Roman" w:cs="Times New Roman"/>
          <w:b/>
          <w:bCs/>
        </w:rPr>
        <w:t>Sr. Prefeito Municipal, o presente Projeto de Lei,</w:t>
      </w:r>
      <w:r>
        <w:rPr>
          <w:rFonts w:ascii="Times New Roman" w:hAnsi="Times New Roman" w:cs="Times New Roman"/>
          <w:b/>
          <w:bCs/>
        </w:rPr>
        <w:t xml:space="preserve"> nos seguintes termos:</w:t>
      </w:r>
    </w:p>
    <w:p w14:paraId="4CDAC3AE" w14:textId="77777777" w:rsidR="000D7A1C" w:rsidRDefault="000D7A1C">
      <w:pPr>
        <w:spacing w:after="0" w:line="240" w:lineRule="auto"/>
        <w:jc w:val="both"/>
        <w:rPr>
          <w:rFonts w:ascii="Times New Roman" w:hAnsi="Times New Roman" w:cs="Times New Roman"/>
        </w:rPr>
      </w:pPr>
    </w:p>
    <w:p w14:paraId="7F91C6BE" w14:textId="77777777" w:rsidR="000D7A1C" w:rsidRDefault="000C5991">
      <w:pPr>
        <w:spacing w:after="0" w:line="240" w:lineRule="auto"/>
        <w:jc w:val="both"/>
        <w:rPr>
          <w:rFonts w:ascii="Times New Roman" w:hAnsi="Times New Roman" w:cs="Times New Roman"/>
        </w:rPr>
      </w:pPr>
      <w:r>
        <w:rPr>
          <w:rFonts w:ascii="Times New Roman" w:hAnsi="Times New Roman" w:cs="Times New Roman"/>
        </w:rPr>
        <w:t>Art. 1º - A concessão de diárias aos vereadores e servidores da Câmara Municipal de Santa Rita - PB, que deslocar-se temporariamente, em caráter eventual ou transitório, saindo da sede do Poder Legislativo para outro ponto do estado ou do território nacional, em objeto de serviço, em missão Oficial do Poder Legislativo ou para a realização de cursos de capacitação, seminários, assemelhados e/ou de aprimoramento relativo ao exercício das suas funções, fará jus ao recebimento de diárias, de forma integral e parcial, a título de indenização, para custear despesas de hospedagem, alimentação e locomoção urbana, obedecerá às disposições desta lei.</w:t>
      </w:r>
    </w:p>
    <w:p w14:paraId="168273BE" w14:textId="77777777" w:rsidR="000D7A1C" w:rsidRDefault="000D7A1C">
      <w:pPr>
        <w:spacing w:after="0" w:line="240" w:lineRule="auto"/>
        <w:jc w:val="both"/>
        <w:rPr>
          <w:rFonts w:ascii="Times New Roman" w:hAnsi="Times New Roman" w:cs="Times New Roman"/>
        </w:rPr>
      </w:pPr>
    </w:p>
    <w:p w14:paraId="259EF84C" w14:textId="77777777" w:rsidR="000D7A1C" w:rsidRDefault="000C5991">
      <w:pPr>
        <w:spacing w:after="0" w:line="240" w:lineRule="auto"/>
        <w:jc w:val="both"/>
        <w:rPr>
          <w:rFonts w:ascii="Times New Roman" w:hAnsi="Times New Roman" w:cs="Times New Roman"/>
        </w:rPr>
      </w:pPr>
      <w:r>
        <w:rPr>
          <w:rFonts w:ascii="Times New Roman" w:hAnsi="Times New Roman" w:cs="Times New Roman"/>
        </w:rPr>
        <w:t>Art. 2º - Ao vereador e/ou servidor da Câmara Municipal que receba autorização para se deslocar do Município, em objeto de serviço, em missão Oficial do Poder Legislativo ou para a realização de cursos de capacitação, seminários, assemelhados e/ou de aprimoramento relativo ao exercício das suas funções, será concedida indenização de diárias.</w:t>
      </w:r>
    </w:p>
    <w:p w14:paraId="5EA83EE5" w14:textId="77777777" w:rsidR="000D7A1C" w:rsidRDefault="000D7A1C">
      <w:pPr>
        <w:spacing w:after="0" w:line="240" w:lineRule="auto"/>
        <w:jc w:val="both"/>
        <w:rPr>
          <w:rFonts w:ascii="Times New Roman" w:hAnsi="Times New Roman" w:cs="Times New Roman"/>
        </w:rPr>
      </w:pPr>
    </w:p>
    <w:p w14:paraId="7781B560" w14:textId="77777777" w:rsidR="000D7A1C" w:rsidRDefault="000C5991">
      <w:pPr>
        <w:spacing w:after="0" w:line="240" w:lineRule="auto"/>
        <w:jc w:val="both"/>
        <w:rPr>
          <w:rFonts w:ascii="Times New Roman" w:hAnsi="Times New Roman" w:cs="Times New Roman"/>
        </w:rPr>
      </w:pPr>
      <w:r>
        <w:rPr>
          <w:rFonts w:ascii="Times New Roman" w:hAnsi="Times New Roman" w:cs="Times New Roman"/>
        </w:rPr>
        <w:t>Art. 3º - As diárias destinam-se à indenização de despesas com alimentação, hospedagem, locomoção urbana e permanência na outra localidade, dos vereadores e servidores nomeados da Câmara Municipal, quando se deslocarem por qualquer parte do território nacional, fora da sede funcional, por motivo de trabalho ou em missão institucional, estando condicionados à discussão de assuntos do Poder Legislativo, e mediante autorização do Presidente da Câmara, para:</w:t>
      </w:r>
    </w:p>
    <w:p w14:paraId="46180A14" w14:textId="77777777" w:rsidR="000D7A1C" w:rsidRDefault="000D7A1C">
      <w:pPr>
        <w:spacing w:after="0" w:line="240" w:lineRule="auto"/>
        <w:jc w:val="both"/>
        <w:rPr>
          <w:rFonts w:ascii="Times New Roman" w:hAnsi="Times New Roman" w:cs="Times New Roman"/>
        </w:rPr>
      </w:pPr>
    </w:p>
    <w:p w14:paraId="234771D1" w14:textId="77777777" w:rsidR="000D7A1C" w:rsidRDefault="000C5991">
      <w:pPr>
        <w:spacing w:after="0" w:line="240" w:lineRule="auto"/>
        <w:jc w:val="both"/>
        <w:rPr>
          <w:rFonts w:ascii="Times New Roman" w:hAnsi="Times New Roman" w:cs="Times New Roman"/>
        </w:rPr>
      </w:pPr>
      <w:r>
        <w:rPr>
          <w:rFonts w:ascii="Times New Roman" w:hAnsi="Times New Roman" w:cs="Times New Roman"/>
        </w:rPr>
        <w:t xml:space="preserve">I - </w:t>
      </w:r>
      <w:proofErr w:type="gramStart"/>
      <w:r>
        <w:rPr>
          <w:rFonts w:ascii="Times New Roman" w:hAnsi="Times New Roman" w:cs="Times New Roman"/>
        </w:rPr>
        <w:t>participarem</w:t>
      </w:r>
      <w:proofErr w:type="gramEnd"/>
      <w:r>
        <w:rPr>
          <w:rFonts w:ascii="Times New Roman" w:hAnsi="Times New Roman" w:cs="Times New Roman"/>
        </w:rPr>
        <w:t xml:space="preserve"> de reuniões previamente agendadas com autoridades de qualquer dos Poderes da União, dos estados, do Distrito Federal e dos Municípios;</w:t>
      </w:r>
    </w:p>
    <w:p w14:paraId="06E61C85" w14:textId="77777777" w:rsidR="000D7A1C" w:rsidRDefault="000D7A1C">
      <w:pPr>
        <w:spacing w:after="0" w:line="240" w:lineRule="auto"/>
        <w:jc w:val="both"/>
        <w:rPr>
          <w:rFonts w:ascii="Times New Roman" w:hAnsi="Times New Roman" w:cs="Times New Roman"/>
        </w:rPr>
      </w:pPr>
    </w:p>
    <w:p w14:paraId="44E0D9A1" w14:textId="77777777" w:rsidR="000D7A1C" w:rsidRDefault="000C5991">
      <w:pPr>
        <w:spacing w:after="0" w:line="240" w:lineRule="auto"/>
        <w:jc w:val="both"/>
        <w:rPr>
          <w:rFonts w:ascii="Times New Roman" w:hAnsi="Times New Roman" w:cs="Times New Roman"/>
        </w:rPr>
      </w:pPr>
      <w:r>
        <w:rPr>
          <w:rFonts w:ascii="Times New Roman" w:hAnsi="Times New Roman" w:cs="Times New Roman"/>
        </w:rPr>
        <w:t xml:space="preserve">II - </w:t>
      </w:r>
      <w:proofErr w:type="gramStart"/>
      <w:r>
        <w:rPr>
          <w:rFonts w:ascii="Times New Roman" w:hAnsi="Times New Roman" w:cs="Times New Roman"/>
        </w:rPr>
        <w:t>participação</w:t>
      </w:r>
      <w:proofErr w:type="gramEnd"/>
      <w:r>
        <w:rPr>
          <w:rFonts w:ascii="Times New Roman" w:hAnsi="Times New Roman" w:cs="Times New Roman"/>
        </w:rPr>
        <w:t xml:space="preserve"> em encontros, seminários, cursos ou congressos, com o objetivo de ampliar conhecimentos para aperfeiçoar o desempenho de seu mandato parlamentar ou, aprimoramento profissional e melhor desempenho das funções; </w:t>
      </w:r>
    </w:p>
    <w:p w14:paraId="0109E1FD" w14:textId="77777777" w:rsidR="000D7A1C" w:rsidRDefault="000D7A1C">
      <w:pPr>
        <w:spacing w:after="0" w:line="240" w:lineRule="auto"/>
        <w:jc w:val="both"/>
        <w:rPr>
          <w:rFonts w:ascii="Times New Roman" w:hAnsi="Times New Roman" w:cs="Times New Roman"/>
        </w:rPr>
      </w:pPr>
    </w:p>
    <w:p w14:paraId="732F5AFC" w14:textId="77777777" w:rsidR="000D7A1C" w:rsidRDefault="000C5991">
      <w:pPr>
        <w:spacing w:after="0" w:line="240" w:lineRule="auto"/>
        <w:jc w:val="both"/>
        <w:rPr>
          <w:rFonts w:ascii="Times New Roman" w:hAnsi="Times New Roman" w:cs="Times New Roman"/>
        </w:rPr>
      </w:pPr>
      <w:r>
        <w:rPr>
          <w:rFonts w:ascii="Times New Roman" w:hAnsi="Times New Roman" w:cs="Times New Roman"/>
        </w:rPr>
        <w:t xml:space="preserve">III - para representar a Câmara Municipal em eventos oficiais, por delegação outorgada pelo Presidente da Câmara; </w:t>
      </w:r>
    </w:p>
    <w:p w14:paraId="7AC2589A" w14:textId="77777777" w:rsidR="000D7A1C" w:rsidRDefault="000D7A1C">
      <w:pPr>
        <w:spacing w:after="0" w:line="240" w:lineRule="auto"/>
        <w:jc w:val="both"/>
        <w:rPr>
          <w:rFonts w:ascii="Times New Roman" w:hAnsi="Times New Roman" w:cs="Times New Roman"/>
        </w:rPr>
      </w:pPr>
    </w:p>
    <w:p w14:paraId="0CCDF646" w14:textId="77777777" w:rsidR="000D7A1C" w:rsidRDefault="000C5991">
      <w:pPr>
        <w:spacing w:after="0" w:line="240" w:lineRule="auto"/>
        <w:jc w:val="both"/>
        <w:rPr>
          <w:rFonts w:ascii="Times New Roman" w:hAnsi="Times New Roman" w:cs="Times New Roman"/>
        </w:rPr>
      </w:pPr>
      <w:r>
        <w:rPr>
          <w:rFonts w:ascii="Times New Roman" w:hAnsi="Times New Roman" w:cs="Times New Roman"/>
        </w:rPr>
        <w:t xml:space="preserve">IV - </w:t>
      </w:r>
      <w:proofErr w:type="gramStart"/>
      <w:r>
        <w:rPr>
          <w:rFonts w:ascii="Times New Roman" w:hAnsi="Times New Roman" w:cs="Times New Roman"/>
        </w:rPr>
        <w:t>para</w:t>
      </w:r>
      <w:proofErr w:type="gramEnd"/>
      <w:r>
        <w:rPr>
          <w:rFonts w:ascii="Times New Roman" w:hAnsi="Times New Roman" w:cs="Times New Roman"/>
        </w:rPr>
        <w:t xml:space="preserve"> comparecer as Câmaras Municipais de outros Municípios ou a outros Órgãos e entidades públicas de quaisquer dos Poderes da União, Estados, Distrito Federal e Municípios, a fim de obter subsídios referentes a matérias em tramitação na Câmara Municipal e para tratar de assuntos de interesse do Poder Legislativo; </w:t>
      </w:r>
    </w:p>
    <w:p w14:paraId="546D8550" w14:textId="77777777" w:rsidR="000D7A1C" w:rsidRDefault="000D7A1C">
      <w:pPr>
        <w:spacing w:after="0" w:line="240" w:lineRule="auto"/>
        <w:jc w:val="both"/>
        <w:rPr>
          <w:rFonts w:ascii="Times New Roman" w:hAnsi="Times New Roman" w:cs="Times New Roman"/>
        </w:rPr>
      </w:pPr>
    </w:p>
    <w:p w14:paraId="08A03C83" w14:textId="77777777" w:rsidR="000D7A1C" w:rsidRDefault="000C5991">
      <w:pPr>
        <w:spacing w:after="0" w:line="240" w:lineRule="auto"/>
        <w:jc w:val="both"/>
        <w:rPr>
          <w:rFonts w:ascii="Times New Roman" w:hAnsi="Times New Roman" w:cs="Times New Roman"/>
        </w:rPr>
      </w:pPr>
      <w:r>
        <w:rPr>
          <w:rFonts w:ascii="Times New Roman" w:hAnsi="Times New Roman" w:cs="Times New Roman"/>
        </w:rPr>
        <w:t xml:space="preserve">V - </w:t>
      </w:r>
      <w:proofErr w:type="gramStart"/>
      <w:r>
        <w:rPr>
          <w:rFonts w:ascii="Times New Roman" w:hAnsi="Times New Roman" w:cs="Times New Roman"/>
        </w:rPr>
        <w:t>para</w:t>
      </w:r>
      <w:proofErr w:type="gramEnd"/>
      <w:r>
        <w:rPr>
          <w:rFonts w:ascii="Times New Roman" w:hAnsi="Times New Roman" w:cs="Times New Roman"/>
        </w:rPr>
        <w:t xml:space="preserve"> comparecer em reuniões, previamente agendadas, com especialistas técnicos de empresas ou institutos de consultoria, para tratar de assuntos afetos às áreas técnicas dos setores administrativos ou matérias que sejam objeto de proposições legislativas, em estudo ou já em tramitação na Câmara Municipal;</w:t>
      </w:r>
    </w:p>
    <w:p w14:paraId="063E1707" w14:textId="77777777" w:rsidR="000D7A1C" w:rsidRDefault="000D7A1C">
      <w:pPr>
        <w:spacing w:after="0" w:line="240" w:lineRule="auto"/>
        <w:jc w:val="both"/>
        <w:rPr>
          <w:rFonts w:ascii="Times New Roman" w:hAnsi="Times New Roman" w:cs="Times New Roman"/>
        </w:rPr>
      </w:pPr>
    </w:p>
    <w:p w14:paraId="17062C2E" w14:textId="77777777" w:rsidR="000D7A1C" w:rsidRDefault="000C5991">
      <w:pPr>
        <w:spacing w:after="0" w:line="240" w:lineRule="auto"/>
        <w:jc w:val="both"/>
        <w:rPr>
          <w:rFonts w:ascii="Times New Roman" w:hAnsi="Times New Roman" w:cs="Times New Roman"/>
        </w:rPr>
      </w:pPr>
      <w:r>
        <w:rPr>
          <w:rFonts w:ascii="Times New Roman" w:hAnsi="Times New Roman" w:cs="Times New Roman"/>
        </w:rPr>
        <w:t xml:space="preserve">VI - </w:t>
      </w:r>
      <w:proofErr w:type="gramStart"/>
      <w:r>
        <w:rPr>
          <w:rFonts w:ascii="Times New Roman" w:hAnsi="Times New Roman" w:cs="Times New Roman"/>
        </w:rPr>
        <w:t>para</w:t>
      </w:r>
      <w:proofErr w:type="gramEnd"/>
      <w:r>
        <w:rPr>
          <w:rFonts w:ascii="Times New Roman" w:hAnsi="Times New Roman" w:cs="Times New Roman"/>
        </w:rPr>
        <w:t xml:space="preserve"> representar o Legislativo Municipal no exterior, em atos oficiais, mediante prévia designação do Presidente da Câmara.</w:t>
      </w:r>
    </w:p>
    <w:p w14:paraId="62D9A2DF" w14:textId="77777777" w:rsidR="000D7A1C" w:rsidRDefault="000D7A1C">
      <w:pPr>
        <w:spacing w:after="0" w:line="240" w:lineRule="auto"/>
        <w:jc w:val="both"/>
        <w:rPr>
          <w:rFonts w:ascii="Times New Roman" w:hAnsi="Times New Roman" w:cs="Times New Roman"/>
        </w:rPr>
      </w:pPr>
    </w:p>
    <w:p w14:paraId="524A2DC3" w14:textId="77777777" w:rsidR="000D7A1C" w:rsidRDefault="000C5991">
      <w:pPr>
        <w:spacing w:after="0" w:line="240" w:lineRule="auto"/>
        <w:jc w:val="both"/>
        <w:rPr>
          <w:rFonts w:ascii="Times New Roman" w:hAnsi="Times New Roman" w:cs="Times New Roman"/>
        </w:rPr>
      </w:pPr>
      <w:r>
        <w:rPr>
          <w:rFonts w:ascii="Times New Roman" w:hAnsi="Times New Roman" w:cs="Times New Roman"/>
        </w:rPr>
        <w:t>VII - A designação para representação no exterior deverá ser acompanhada de justificativa pormenorizada do interesse público e da relevância institucional da missão para o Município, a ser publicada integralmente no órgão oficial da Câmara, garantindo-se a máxima transparência e economicidade.</w:t>
      </w:r>
    </w:p>
    <w:p w14:paraId="02CA6923" w14:textId="77777777" w:rsidR="000D7A1C" w:rsidRDefault="000D7A1C">
      <w:pPr>
        <w:spacing w:after="0" w:line="240" w:lineRule="auto"/>
        <w:jc w:val="both"/>
        <w:rPr>
          <w:rFonts w:ascii="Times New Roman" w:hAnsi="Times New Roman" w:cs="Times New Roman"/>
        </w:rPr>
      </w:pPr>
    </w:p>
    <w:p w14:paraId="2A300848" w14:textId="77777777" w:rsidR="000D7A1C" w:rsidRDefault="000C5991">
      <w:pPr>
        <w:spacing w:after="0" w:line="240" w:lineRule="auto"/>
        <w:jc w:val="both"/>
        <w:rPr>
          <w:rFonts w:ascii="Times New Roman" w:hAnsi="Times New Roman" w:cs="Times New Roman"/>
        </w:rPr>
      </w:pPr>
      <w:r>
        <w:rPr>
          <w:rFonts w:ascii="Times New Roman" w:hAnsi="Times New Roman" w:cs="Times New Roman"/>
        </w:rPr>
        <w:t>Art. 4º - Não gera direito à diária:</w:t>
      </w:r>
    </w:p>
    <w:p w14:paraId="0FBA7E37" w14:textId="77777777" w:rsidR="000D7A1C" w:rsidRDefault="000D7A1C">
      <w:pPr>
        <w:spacing w:after="0" w:line="240" w:lineRule="auto"/>
        <w:jc w:val="both"/>
        <w:rPr>
          <w:rFonts w:ascii="Times New Roman" w:hAnsi="Times New Roman" w:cs="Times New Roman"/>
        </w:rPr>
      </w:pPr>
    </w:p>
    <w:p w14:paraId="0088B61D" w14:textId="77777777" w:rsidR="000D7A1C" w:rsidRDefault="000C5991">
      <w:pPr>
        <w:spacing w:after="0" w:line="240" w:lineRule="auto"/>
        <w:jc w:val="both"/>
        <w:rPr>
          <w:rFonts w:ascii="Times New Roman" w:hAnsi="Times New Roman" w:cs="Times New Roman"/>
        </w:rPr>
      </w:pPr>
      <w:r>
        <w:rPr>
          <w:rFonts w:ascii="Times New Roman" w:hAnsi="Times New Roman" w:cs="Times New Roman"/>
        </w:rPr>
        <w:t xml:space="preserve">I - </w:t>
      </w:r>
      <w:proofErr w:type="gramStart"/>
      <w:r>
        <w:rPr>
          <w:rFonts w:ascii="Times New Roman" w:hAnsi="Times New Roman" w:cs="Times New Roman"/>
        </w:rPr>
        <w:t>quando</w:t>
      </w:r>
      <w:proofErr w:type="gramEnd"/>
      <w:r>
        <w:rPr>
          <w:rFonts w:ascii="Times New Roman" w:hAnsi="Times New Roman" w:cs="Times New Roman"/>
        </w:rPr>
        <w:t xml:space="preserve"> o deslocamento para fora do Município inferior a 100 km ou tempo de permanência não superior a 04 (quatro) horas;</w:t>
      </w:r>
    </w:p>
    <w:p w14:paraId="17BF1782" w14:textId="77777777" w:rsidR="000D7A1C" w:rsidRDefault="000D7A1C">
      <w:pPr>
        <w:spacing w:after="0" w:line="240" w:lineRule="auto"/>
        <w:jc w:val="both"/>
        <w:rPr>
          <w:rFonts w:ascii="Times New Roman" w:hAnsi="Times New Roman" w:cs="Times New Roman"/>
        </w:rPr>
      </w:pPr>
    </w:p>
    <w:p w14:paraId="18F586B6" w14:textId="77777777" w:rsidR="000D7A1C" w:rsidRDefault="000C5991">
      <w:pPr>
        <w:spacing w:after="0" w:line="240" w:lineRule="auto"/>
        <w:jc w:val="both"/>
        <w:rPr>
          <w:rFonts w:ascii="Times New Roman" w:hAnsi="Times New Roman" w:cs="Times New Roman"/>
        </w:rPr>
      </w:pPr>
      <w:r>
        <w:rPr>
          <w:rFonts w:ascii="Times New Roman" w:hAnsi="Times New Roman" w:cs="Times New Roman"/>
        </w:rPr>
        <w:t>II- O deslocamento para fora do Município realizado em desacordo com o disposto nesta lei.</w:t>
      </w:r>
    </w:p>
    <w:p w14:paraId="1E3DA0BD" w14:textId="77777777" w:rsidR="000D7A1C" w:rsidRDefault="000D7A1C">
      <w:pPr>
        <w:spacing w:after="0" w:line="240" w:lineRule="auto"/>
        <w:jc w:val="both"/>
        <w:rPr>
          <w:rFonts w:ascii="Times New Roman" w:hAnsi="Times New Roman" w:cs="Times New Roman"/>
        </w:rPr>
      </w:pPr>
    </w:p>
    <w:p w14:paraId="3D4C3FB9" w14:textId="77777777" w:rsidR="000D7A1C" w:rsidRDefault="000C5991">
      <w:pPr>
        <w:spacing w:after="0" w:line="240" w:lineRule="auto"/>
        <w:jc w:val="both"/>
        <w:rPr>
          <w:rFonts w:ascii="Times New Roman" w:hAnsi="Times New Roman" w:cs="Times New Roman"/>
        </w:rPr>
      </w:pPr>
      <w:r>
        <w:rPr>
          <w:rFonts w:ascii="Times New Roman" w:hAnsi="Times New Roman" w:cs="Times New Roman"/>
        </w:rPr>
        <w:t>Art. 5º - A diária de viagem, de caráter indenizatório, será paga antecipadamente à data de saída e deslocamento do domicílio, garantindo-se a inclusão da data da saída e da data da chegada.</w:t>
      </w:r>
    </w:p>
    <w:p w14:paraId="31358239" w14:textId="77777777" w:rsidR="000D7A1C" w:rsidRDefault="000D7A1C">
      <w:pPr>
        <w:spacing w:after="0" w:line="240" w:lineRule="auto"/>
        <w:jc w:val="both"/>
        <w:rPr>
          <w:rFonts w:ascii="Times New Roman" w:hAnsi="Times New Roman" w:cs="Times New Roman"/>
        </w:rPr>
      </w:pPr>
    </w:p>
    <w:p w14:paraId="6CD196FA" w14:textId="77777777" w:rsidR="000D7A1C" w:rsidRDefault="000C5991">
      <w:pPr>
        <w:spacing w:after="0" w:line="240" w:lineRule="auto"/>
        <w:jc w:val="both"/>
        <w:rPr>
          <w:rFonts w:ascii="Times New Roman" w:hAnsi="Times New Roman" w:cs="Times New Roman"/>
        </w:rPr>
      </w:pPr>
      <w:r>
        <w:rPr>
          <w:rFonts w:ascii="Times New Roman" w:hAnsi="Times New Roman" w:cs="Times New Roman"/>
        </w:rPr>
        <w:t xml:space="preserve">Parágrafo único: quando o afastamento não exigir pernoite fora da sede do serviço ou se, exigindo pernoite, a hospedagem for custeada pelo Poder Legislativo, o servidor e/ou vereador somente farão jus à diária parcial, correspondente às despesas com alimentação e locomoção urbana </w:t>
      </w:r>
    </w:p>
    <w:p w14:paraId="3F99DF98" w14:textId="77777777" w:rsidR="000D7A1C" w:rsidRDefault="000D7A1C">
      <w:pPr>
        <w:spacing w:after="0" w:line="240" w:lineRule="auto"/>
        <w:jc w:val="both"/>
        <w:rPr>
          <w:rFonts w:ascii="Times New Roman" w:hAnsi="Times New Roman" w:cs="Times New Roman"/>
        </w:rPr>
      </w:pPr>
    </w:p>
    <w:p w14:paraId="0D239DEB" w14:textId="77777777" w:rsidR="000D7A1C" w:rsidRDefault="000C5991">
      <w:pPr>
        <w:spacing w:after="0" w:line="240" w:lineRule="auto"/>
        <w:jc w:val="both"/>
        <w:rPr>
          <w:rFonts w:ascii="Times New Roman" w:hAnsi="Times New Roman" w:cs="Times New Roman"/>
        </w:rPr>
      </w:pPr>
      <w:r>
        <w:rPr>
          <w:rFonts w:ascii="Times New Roman" w:hAnsi="Times New Roman" w:cs="Times New Roman"/>
        </w:rPr>
        <w:t xml:space="preserve">Art. 6º - A concessão de diárias só se efetivará mediante autorização prévia do Presidente da Câmara Municipal, após a realização de requerimento por escrito, protocolado na Secretaria da Câmara Municipal, atendendo aos seguintes critérios: </w:t>
      </w:r>
    </w:p>
    <w:p w14:paraId="2A6DEFBA" w14:textId="77777777" w:rsidR="000D7A1C" w:rsidRDefault="000D7A1C">
      <w:pPr>
        <w:spacing w:after="0" w:line="240" w:lineRule="auto"/>
        <w:jc w:val="both"/>
        <w:rPr>
          <w:rFonts w:ascii="Times New Roman" w:hAnsi="Times New Roman" w:cs="Times New Roman"/>
        </w:rPr>
      </w:pPr>
    </w:p>
    <w:p w14:paraId="5692849E" w14:textId="77777777" w:rsidR="000D7A1C" w:rsidRDefault="000C5991">
      <w:pPr>
        <w:spacing w:after="0" w:line="240" w:lineRule="auto"/>
        <w:jc w:val="both"/>
        <w:rPr>
          <w:rFonts w:ascii="Times New Roman" w:hAnsi="Times New Roman" w:cs="Times New Roman"/>
        </w:rPr>
      </w:pPr>
      <w:r>
        <w:rPr>
          <w:rFonts w:ascii="Times New Roman" w:hAnsi="Times New Roman" w:cs="Times New Roman"/>
        </w:rPr>
        <w:t xml:space="preserve">I – </w:t>
      </w:r>
      <w:proofErr w:type="gramStart"/>
      <w:r>
        <w:rPr>
          <w:rFonts w:ascii="Times New Roman" w:hAnsi="Times New Roman" w:cs="Times New Roman"/>
        </w:rPr>
        <w:t>a</w:t>
      </w:r>
      <w:proofErr w:type="gramEnd"/>
      <w:r>
        <w:rPr>
          <w:rFonts w:ascii="Times New Roman" w:hAnsi="Times New Roman" w:cs="Times New Roman"/>
        </w:rPr>
        <w:t xml:space="preserve"> solicitação deverá ser feita pelo vereador ou servidor interessado, e dirigido ao Presidente da Câmara Municipal, em até 02 (dois) dias antes da data da saída para a viagem, por meio da utilização de formulário próprio constante do anexo II dessa lei a ser disponibilizado pela Secretaria da Câmara Municipal e preenchido pelo requerente; </w:t>
      </w:r>
    </w:p>
    <w:p w14:paraId="4DF67744" w14:textId="77777777" w:rsidR="000D7A1C" w:rsidRDefault="000D7A1C">
      <w:pPr>
        <w:spacing w:after="0" w:line="240" w:lineRule="auto"/>
        <w:jc w:val="both"/>
        <w:rPr>
          <w:rFonts w:ascii="Times New Roman" w:hAnsi="Times New Roman" w:cs="Times New Roman"/>
        </w:rPr>
      </w:pPr>
    </w:p>
    <w:p w14:paraId="034A4BB1" w14:textId="77777777" w:rsidR="000D7A1C" w:rsidRDefault="000C5991">
      <w:pPr>
        <w:spacing w:after="0" w:line="240" w:lineRule="auto"/>
        <w:jc w:val="both"/>
        <w:rPr>
          <w:rFonts w:ascii="Times New Roman" w:hAnsi="Times New Roman" w:cs="Times New Roman"/>
        </w:rPr>
      </w:pPr>
      <w:r>
        <w:rPr>
          <w:rFonts w:ascii="Times New Roman" w:hAnsi="Times New Roman" w:cs="Times New Roman"/>
        </w:rPr>
        <w:t xml:space="preserve">II - formalização do processo para concessão de diárias pelo beneficiário devendo constar o nome do beneficiário, o destino da viagem, o motivo legítimo do deslocamento/afastamento, o período de permanência/duração, o número de diárias, tratando-se de viagens para realização de cursos/seminários de capacitação, necessária, ainda, a comprovação posterior da frequência, através de certificado fornecido pelo realizador do evento, bem como a existência de nexo entre as atribuições regulamentares do cargo e as atividades realizadas na viagem; </w:t>
      </w:r>
    </w:p>
    <w:p w14:paraId="54466C90" w14:textId="77777777" w:rsidR="000D7A1C" w:rsidRDefault="000D7A1C">
      <w:pPr>
        <w:spacing w:after="0" w:line="240" w:lineRule="auto"/>
        <w:jc w:val="both"/>
        <w:rPr>
          <w:rFonts w:ascii="Times New Roman" w:hAnsi="Times New Roman" w:cs="Times New Roman"/>
        </w:rPr>
      </w:pPr>
    </w:p>
    <w:p w14:paraId="2CBFB10C" w14:textId="77777777" w:rsidR="000D7A1C" w:rsidRDefault="000C5991">
      <w:pPr>
        <w:spacing w:after="0" w:line="240" w:lineRule="auto"/>
        <w:jc w:val="both"/>
        <w:rPr>
          <w:rFonts w:ascii="Times New Roman" w:hAnsi="Times New Roman" w:cs="Times New Roman"/>
        </w:rPr>
      </w:pPr>
      <w:r>
        <w:rPr>
          <w:rFonts w:ascii="Times New Roman" w:hAnsi="Times New Roman" w:cs="Times New Roman"/>
        </w:rPr>
        <w:t xml:space="preserve">III - Indicação dos horários previstos para embarque e desembarque; </w:t>
      </w:r>
    </w:p>
    <w:p w14:paraId="50F7F6F2" w14:textId="77777777" w:rsidR="000D7A1C" w:rsidRDefault="000D7A1C">
      <w:pPr>
        <w:spacing w:after="0" w:line="240" w:lineRule="auto"/>
        <w:jc w:val="both"/>
        <w:rPr>
          <w:rFonts w:ascii="Times New Roman" w:hAnsi="Times New Roman" w:cs="Times New Roman"/>
        </w:rPr>
      </w:pPr>
    </w:p>
    <w:p w14:paraId="53C976BB" w14:textId="77777777" w:rsidR="000D7A1C" w:rsidRDefault="000C5991">
      <w:pPr>
        <w:spacing w:after="0" w:line="240" w:lineRule="auto"/>
        <w:jc w:val="both"/>
        <w:rPr>
          <w:rFonts w:ascii="Times New Roman" w:hAnsi="Times New Roman" w:cs="Times New Roman"/>
        </w:rPr>
      </w:pPr>
      <w:r>
        <w:rPr>
          <w:rFonts w:ascii="Times New Roman" w:hAnsi="Times New Roman" w:cs="Times New Roman"/>
        </w:rPr>
        <w:t xml:space="preserve">IV – Deferimento ou indeferimento do pedido pelo Presidente da Câmara, até 01 (um) dia antes da data da saída para o deslocamento, confirmando ou retificando expressamente a quantidade de diárias e o respectivo valor; </w:t>
      </w:r>
    </w:p>
    <w:p w14:paraId="72DCD572" w14:textId="77777777" w:rsidR="000D7A1C" w:rsidRDefault="000D7A1C">
      <w:pPr>
        <w:spacing w:after="0" w:line="240" w:lineRule="auto"/>
        <w:jc w:val="both"/>
        <w:rPr>
          <w:rFonts w:ascii="Times New Roman" w:hAnsi="Times New Roman" w:cs="Times New Roman"/>
        </w:rPr>
      </w:pPr>
    </w:p>
    <w:p w14:paraId="1CF57DBD" w14:textId="77777777" w:rsidR="000D7A1C" w:rsidRDefault="000C5991">
      <w:pPr>
        <w:spacing w:after="0" w:line="240" w:lineRule="auto"/>
        <w:jc w:val="both"/>
        <w:rPr>
          <w:rFonts w:ascii="Times New Roman" w:hAnsi="Times New Roman" w:cs="Times New Roman"/>
        </w:rPr>
      </w:pPr>
      <w:r>
        <w:rPr>
          <w:rFonts w:ascii="Times New Roman" w:hAnsi="Times New Roman" w:cs="Times New Roman"/>
        </w:rPr>
        <w:t xml:space="preserve">V - Nota ou comprovante de empenho ou de subempenho da despesa e recibo do interessado; </w:t>
      </w:r>
    </w:p>
    <w:p w14:paraId="10E570F0" w14:textId="77777777" w:rsidR="000D7A1C" w:rsidRDefault="000D7A1C">
      <w:pPr>
        <w:spacing w:after="0" w:line="240" w:lineRule="auto"/>
        <w:jc w:val="both"/>
        <w:rPr>
          <w:rFonts w:ascii="Times New Roman" w:hAnsi="Times New Roman" w:cs="Times New Roman"/>
        </w:rPr>
      </w:pPr>
    </w:p>
    <w:p w14:paraId="4D2A6048" w14:textId="77777777" w:rsidR="000D7A1C" w:rsidRDefault="000C5991">
      <w:pPr>
        <w:spacing w:after="0" w:line="240" w:lineRule="auto"/>
        <w:jc w:val="both"/>
        <w:rPr>
          <w:rFonts w:ascii="Times New Roman" w:hAnsi="Times New Roman" w:cs="Times New Roman"/>
        </w:rPr>
      </w:pPr>
      <w:r>
        <w:rPr>
          <w:rFonts w:ascii="Times New Roman" w:hAnsi="Times New Roman" w:cs="Times New Roman"/>
        </w:rPr>
        <w:t xml:space="preserve">Parágrafo único: Na hipótese de não coincidência entre a quantidade de diárias concedida e a quantidade de dias de efetivo afastamento serão juntados ao processo correspondente os dados e </w:t>
      </w:r>
      <w:r>
        <w:rPr>
          <w:rFonts w:ascii="Times New Roman" w:hAnsi="Times New Roman" w:cs="Times New Roman"/>
        </w:rPr>
        <w:lastRenderedPageBreak/>
        <w:t>documentos relativos à redução do período inicialmente considerado a devolução de diárias não utilizadas ou, alternativamente, à ampliação do período e à complementação do valor devido.</w:t>
      </w:r>
    </w:p>
    <w:p w14:paraId="6DBC93BA" w14:textId="77777777" w:rsidR="000D7A1C" w:rsidRDefault="000D7A1C">
      <w:pPr>
        <w:spacing w:after="0" w:line="240" w:lineRule="auto"/>
        <w:jc w:val="both"/>
        <w:rPr>
          <w:rFonts w:ascii="Times New Roman" w:hAnsi="Times New Roman" w:cs="Times New Roman"/>
        </w:rPr>
      </w:pPr>
    </w:p>
    <w:p w14:paraId="767C4426" w14:textId="77777777" w:rsidR="000D7A1C" w:rsidRDefault="000C5991">
      <w:pPr>
        <w:spacing w:after="0" w:line="240" w:lineRule="auto"/>
        <w:jc w:val="both"/>
        <w:rPr>
          <w:rFonts w:ascii="Times New Roman" w:hAnsi="Times New Roman" w:cs="Times New Roman"/>
        </w:rPr>
      </w:pPr>
      <w:r>
        <w:rPr>
          <w:rFonts w:ascii="Times New Roman" w:hAnsi="Times New Roman" w:cs="Times New Roman"/>
        </w:rPr>
        <w:t xml:space="preserve">Art. 7º - O vereador ou servidor que recebe diárias e não se afastar da sede do Município por qualquer motivo fica obrigado o restituí-las integralmente dentro de 48 horas (quarenta e oito horas), a contar da data marcada para a saída em viagem. </w:t>
      </w:r>
    </w:p>
    <w:p w14:paraId="184F5021" w14:textId="77777777" w:rsidR="000D7A1C" w:rsidRDefault="000D7A1C">
      <w:pPr>
        <w:spacing w:after="0" w:line="240" w:lineRule="auto"/>
        <w:jc w:val="both"/>
        <w:rPr>
          <w:rFonts w:ascii="Times New Roman" w:hAnsi="Times New Roman" w:cs="Times New Roman"/>
        </w:rPr>
      </w:pPr>
    </w:p>
    <w:p w14:paraId="35C1D23D" w14:textId="77777777" w:rsidR="000D7A1C" w:rsidRDefault="000C5991">
      <w:pPr>
        <w:spacing w:after="0" w:line="240" w:lineRule="auto"/>
        <w:jc w:val="both"/>
        <w:rPr>
          <w:rFonts w:ascii="Times New Roman" w:hAnsi="Times New Roman" w:cs="Times New Roman"/>
        </w:rPr>
      </w:pPr>
      <w:r>
        <w:rPr>
          <w:rFonts w:ascii="Times New Roman" w:hAnsi="Times New Roman" w:cs="Times New Roman"/>
        </w:rPr>
        <w:t xml:space="preserve">§ 1º. Quando o Vereador ou Servidor retornar a seu destino de origem antes de se completar os dias correspondentes as diárias deferidas deverão efetuar a devolução dos valores correspondentes. </w:t>
      </w:r>
    </w:p>
    <w:p w14:paraId="67AB363D" w14:textId="77777777" w:rsidR="000D7A1C" w:rsidRDefault="000D7A1C">
      <w:pPr>
        <w:spacing w:after="0" w:line="240" w:lineRule="auto"/>
        <w:jc w:val="both"/>
        <w:rPr>
          <w:rFonts w:ascii="Times New Roman" w:hAnsi="Times New Roman" w:cs="Times New Roman"/>
        </w:rPr>
      </w:pPr>
    </w:p>
    <w:p w14:paraId="2E4CB853" w14:textId="77777777" w:rsidR="000D7A1C" w:rsidRDefault="000C5991">
      <w:pPr>
        <w:spacing w:after="0" w:line="240" w:lineRule="auto"/>
        <w:jc w:val="both"/>
        <w:rPr>
          <w:rFonts w:ascii="Times New Roman" w:hAnsi="Times New Roman" w:cs="Times New Roman"/>
        </w:rPr>
      </w:pPr>
      <w:r>
        <w:rPr>
          <w:rFonts w:ascii="Times New Roman" w:hAnsi="Times New Roman" w:cs="Times New Roman"/>
        </w:rPr>
        <w:t xml:space="preserve">§ 2º. Em caso de não devolução dos recursos não utilizados, incidirá as mesmas penalidades descritas no artigo 11, parágrafo único desta Lei.  </w:t>
      </w:r>
    </w:p>
    <w:p w14:paraId="50480CC9" w14:textId="77777777" w:rsidR="000D7A1C" w:rsidRDefault="000D7A1C">
      <w:pPr>
        <w:spacing w:after="0" w:line="240" w:lineRule="auto"/>
        <w:jc w:val="both"/>
        <w:rPr>
          <w:rFonts w:ascii="Times New Roman" w:hAnsi="Times New Roman" w:cs="Times New Roman"/>
        </w:rPr>
      </w:pPr>
    </w:p>
    <w:p w14:paraId="771F638B" w14:textId="77777777" w:rsidR="000D7A1C" w:rsidRDefault="000C5991">
      <w:pPr>
        <w:spacing w:after="0" w:line="240" w:lineRule="auto"/>
        <w:jc w:val="both"/>
        <w:rPr>
          <w:rFonts w:ascii="Times New Roman" w:hAnsi="Times New Roman" w:cs="Times New Roman"/>
        </w:rPr>
      </w:pPr>
      <w:r>
        <w:rPr>
          <w:rFonts w:ascii="Times New Roman" w:hAnsi="Times New Roman" w:cs="Times New Roman"/>
        </w:rPr>
        <w:t xml:space="preserve">Art. 8º - O Presidente da Câmara, como ordenador das despesas do Poder Legislativo, é a autoridade competente para conceder diária de viagem aos Vereadores e servidores, devendo observar o limite de dotação orçamentária, a procedência do pedido, não podendo o limite de diárias ultrapassar no ano vigente, por Vereador/servidor, a porcentagem de 50% (cinquenta por cento) do valor global anual dos subsídios/vencimentos. </w:t>
      </w:r>
    </w:p>
    <w:p w14:paraId="0A3AB440" w14:textId="77777777" w:rsidR="000D7A1C" w:rsidRDefault="000D7A1C">
      <w:pPr>
        <w:spacing w:after="0" w:line="240" w:lineRule="auto"/>
        <w:jc w:val="both"/>
        <w:rPr>
          <w:rFonts w:ascii="Times New Roman" w:hAnsi="Times New Roman" w:cs="Times New Roman"/>
        </w:rPr>
      </w:pPr>
    </w:p>
    <w:p w14:paraId="0921AC55" w14:textId="77777777" w:rsidR="000D7A1C" w:rsidRDefault="000C5991">
      <w:pPr>
        <w:spacing w:after="0" w:line="240" w:lineRule="auto"/>
        <w:jc w:val="both"/>
        <w:rPr>
          <w:rFonts w:ascii="Times New Roman" w:hAnsi="Times New Roman" w:cs="Times New Roman"/>
        </w:rPr>
      </w:pPr>
      <w:r>
        <w:rPr>
          <w:rFonts w:ascii="Times New Roman" w:hAnsi="Times New Roman" w:cs="Times New Roman"/>
        </w:rPr>
        <w:t>Art. 9º - Os valores das diárias estão fixados com base na moeda nacional vigente, conforme Anexo I, que fica fazendo parte integrante deste Projeto de Lei.</w:t>
      </w:r>
    </w:p>
    <w:p w14:paraId="6BDCEB61" w14:textId="77777777" w:rsidR="000D7A1C" w:rsidRDefault="000D7A1C">
      <w:pPr>
        <w:spacing w:after="0" w:line="240" w:lineRule="auto"/>
        <w:jc w:val="both"/>
        <w:rPr>
          <w:rFonts w:ascii="Times New Roman" w:hAnsi="Times New Roman" w:cs="Times New Roman"/>
        </w:rPr>
      </w:pPr>
    </w:p>
    <w:p w14:paraId="153ED26A" w14:textId="77777777" w:rsidR="000D7A1C" w:rsidRDefault="000C5991">
      <w:pPr>
        <w:spacing w:after="0" w:line="240" w:lineRule="auto"/>
        <w:jc w:val="both"/>
        <w:rPr>
          <w:rFonts w:ascii="Times New Roman" w:hAnsi="Times New Roman" w:cs="Times New Roman"/>
        </w:rPr>
      </w:pPr>
      <w:r>
        <w:rPr>
          <w:rFonts w:ascii="Times New Roman" w:hAnsi="Times New Roman" w:cs="Times New Roman"/>
        </w:rPr>
        <w:t xml:space="preserve">Art. 10 - A todas as diárias corresponderá uma prestação de contas, em prazo fixado de até 05 (cinco) dias úteis do retorno ao município, pelo beneficiário. </w:t>
      </w:r>
    </w:p>
    <w:p w14:paraId="261AEED2" w14:textId="77777777" w:rsidR="000D7A1C" w:rsidRDefault="000D7A1C">
      <w:pPr>
        <w:spacing w:after="0" w:line="240" w:lineRule="auto"/>
        <w:jc w:val="both"/>
        <w:rPr>
          <w:rFonts w:ascii="Times New Roman" w:hAnsi="Times New Roman" w:cs="Times New Roman"/>
        </w:rPr>
      </w:pPr>
    </w:p>
    <w:p w14:paraId="7248BE9C" w14:textId="77777777" w:rsidR="000D7A1C" w:rsidRDefault="000C5991">
      <w:pPr>
        <w:spacing w:after="0" w:line="240" w:lineRule="auto"/>
        <w:jc w:val="both"/>
        <w:rPr>
          <w:rFonts w:ascii="Times New Roman" w:hAnsi="Times New Roman" w:cs="Times New Roman"/>
        </w:rPr>
      </w:pPr>
      <w:r>
        <w:rPr>
          <w:rFonts w:ascii="Times New Roman" w:hAnsi="Times New Roman" w:cs="Times New Roman"/>
        </w:rPr>
        <w:t>Parágrafo único: Os Vereadores e Servidores do Poder Legislativo Municipal deverão apresentar para fins de atestarem a sua participação em eventos, palestras, seminários ou visitas a autoridades, o seguinte:</w:t>
      </w:r>
    </w:p>
    <w:p w14:paraId="6BC55C15" w14:textId="77777777" w:rsidR="000D7A1C" w:rsidRDefault="000D7A1C">
      <w:pPr>
        <w:spacing w:after="0" w:line="240" w:lineRule="auto"/>
        <w:jc w:val="both"/>
        <w:rPr>
          <w:rFonts w:ascii="Times New Roman" w:hAnsi="Times New Roman" w:cs="Times New Roman"/>
        </w:rPr>
      </w:pPr>
    </w:p>
    <w:p w14:paraId="0D6A83C0" w14:textId="77777777" w:rsidR="000D7A1C" w:rsidRDefault="000C5991">
      <w:pPr>
        <w:spacing w:after="0" w:line="240" w:lineRule="auto"/>
        <w:jc w:val="both"/>
        <w:rPr>
          <w:rFonts w:ascii="Times New Roman" w:hAnsi="Times New Roman" w:cs="Times New Roman"/>
        </w:rPr>
      </w:pPr>
      <w:r>
        <w:rPr>
          <w:rFonts w:ascii="Times New Roman" w:hAnsi="Times New Roman" w:cs="Times New Roman"/>
        </w:rPr>
        <w:t xml:space="preserve">I - Certificado, diploma, atestado ou declaração de visita, documento fiscal ou outro documento que certifique a presença do beneficiário no local do destino, devolução do bilhete da passagem, cópia do documento protocolizado nos órgãos visitados que venham a comprovar o interesse público da viagem, sempre pautados na solicitação prévia da diária. </w:t>
      </w:r>
    </w:p>
    <w:p w14:paraId="4A4D0270" w14:textId="77777777" w:rsidR="000D7A1C" w:rsidRDefault="000D7A1C">
      <w:pPr>
        <w:spacing w:after="0" w:line="240" w:lineRule="auto"/>
        <w:jc w:val="both"/>
        <w:rPr>
          <w:rFonts w:ascii="Times New Roman" w:hAnsi="Times New Roman" w:cs="Times New Roman"/>
        </w:rPr>
      </w:pPr>
    </w:p>
    <w:p w14:paraId="07636A8B" w14:textId="77777777" w:rsidR="000D7A1C" w:rsidRDefault="000C5991">
      <w:pPr>
        <w:spacing w:after="0" w:line="240" w:lineRule="auto"/>
        <w:jc w:val="both"/>
        <w:rPr>
          <w:rFonts w:ascii="Times New Roman" w:hAnsi="Times New Roman" w:cs="Times New Roman"/>
        </w:rPr>
      </w:pPr>
      <w:r>
        <w:rPr>
          <w:rFonts w:ascii="Times New Roman" w:hAnsi="Times New Roman" w:cs="Times New Roman"/>
        </w:rPr>
        <w:t>Art. 11 - Se o beneficiário não prestar contas no prazo fixado no artigo nono, deverá ressarcir, como penalidade pelo atraso, o equivalente a 10% (dez por cento) do valor recebido por dia de atraso, até o limite das indenizações concedidas.</w:t>
      </w:r>
    </w:p>
    <w:p w14:paraId="0BFB0089" w14:textId="77777777" w:rsidR="000D7A1C" w:rsidRDefault="000D7A1C">
      <w:pPr>
        <w:spacing w:after="0" w:line="240" w:lineRule="auto"/>
        <w:jc w:val="both"/>
        <w:rPr>
          <w:rFonts w:ascii="Times New Roman" w:hAnsi="Times New Roman" w:cs="Times New Roman"/>
        </w:rPr>
      </w:pPr>
    </w:p>
    <w:p w14:paraId="3750376D" w14:textId="77777777" w:rsidR="000D7A1C" w:rsidRDefault="000C5991">
      <w:pPr>
        <w:spacing w:after="0" w:line="240" w:lineRule="auto"/>
        <w:jc w:val="both"/>
        <w:rPr>
          <w:rFonts w:ascii="Times New Roman" w:hAnsi="Times New Roman" w:cs="Times New Roman"/>
        </w:rPr>
      </w:pPr>
      <w:r>
        <w:rPr>
          <w:rFonts w:ascii="Times New Roman" w:hAnsi="Times New Roman" w:cs="Times New Roman"/>
        </w:rPr>
        <w:t>Parágrafo único: Os valores correspondentes às devoluções de que trata este artigo poderão ser objeto de desconto em folha de pagamento, ou se não for possível este procedimento, inscrito em dívida ativa e cobrada administrativamente ou judicialmente.</w:t>
      </w:r>
    </w:p>
    <w:p w14:paraId="1B6B1828" w14:textId="77777777" w:rsidR="000D7A1C" w:rsidRDefault="000D7A1C">
      <w:pPr>
        <w:spacing w:after="0" w:line="240" w:lineRule="auto"/>
        <w:jc w:val="both"/>
        <w:rPr>
          <w:rFonts w:ascii="Times New Roman" w:hAnsi="Times New Roman" w:cs="Times New Roman"/>
        </w:rPr>
      </w:pPr>
    </w:p>
    <w:p w14:paraId="768A7BE9" w14:textId="77777777" w:rsidR="000D7A1C" w:rsidRDefault="000C5991">
      <w:pPr>
        <w:spacing w:after="0" w:line="240" w:lineRule="auto"/>
        <w:jc w:val="both"/>
        <w:rPr>
          <w:rFonts w:ascii="Times New Roman" w:hAnsi="Times New Roman" w:cs="Times New Roman"/>
        </w:rPr>
      </w:pPr>
      <w:r>
        <w:rPr>
          <w:rFonts w:ascii="Times New Roman" w:hAnsi="Times New Roman" w:cs="Times New Roman"/>
        </w:rPr>
        <w:t xml:space="preserve">Art. 12 - Os valores das diárias elencadas no Anexo I poderão ser reajustados anualmente por ato da Mesa Diretora, por meio de Projeto de Resolução a fim de proceder a recomposição dos valores com a aplicação de índices de atualização ou podem ser reajustados quando comprovada a insuficiência da verba para fazer face as despesas a que se destinam. </w:t>
      </w:r>
    </w:p>
    <w:p w14:paraId="39C0A17D" w14:textId="77777777" w:rsidR="000D7A1C" w:rsidRDefault="000D7A1C">
      <w:pPr>
        <w:spacing w:after="0" w:line="240" w:lineRule="auto"/>
        <w:jc w:val="both"/>
        <w:rPr>
          <w:rFonts w:ascii="Times New Roman" w:hAnsi="Times New Roman" w:cs="Times New Roman"/>
        </w:rPr>
      </w:pPr>
    </w:p>
    <w:p w14:paraId="2E001E64" w14:textId="77777777" w:rsidR="000D7A1C" w:rsidRDefault="000C5991">
      <w:pPr>
        <w:spacing w:after="0" w:line="240" w:lineRule="auto"/>
        <w:jc w:val="both"/>
        <w:rPr>
          <w:rFonts w:ascii="Times New Roman" w:hAnsi="Times New Roman" w:cs="Times New Roman"/>
        </w:rPr>
      </w:pPr>
      <w:r>
        <w:rPr>
          <w:rFonts w:ascii="Times New Roman" w:hAnsi="Times New Roman" w:cs="Times New Roman"/>
        </w:rPr>
        <w:t xml:space="preserve">Art. 13 - Para todas as diárias concedidas deverão ser observados os princípios norteadores da administração Pública, notadamente os princípios da eficiência, economicidade e razoabilidade, e devem ser evitados deslocamentos excessivos, redundantes ou desnecessários. </w:t>
      </w:r>
    </w:p>
    <w:p w14:paraId="559A9DF8" w14:textId="77777777" w:rsidR="000D7A1C" w:rsidRDefault="000D7A1C">
      <w:pPr>
        <w:spacing w:after="0" w:line="240" w:lineRule="auto"/>
        <w:jc w:val="both"/>
        <w:rPr>
          <w:rFonts w:ascii="Times New Roman" w:hAnsi="Times New Roman" w:cs="Times New Roman"/>
        </w:rPr>
      </w:pPr>
    </w:p>
    <w:p w14:paraId="27AB236A" w14:textId="77777777" w:rsidR="000D7A1C" w:rsidRDefault="000C5991">
      <w:pPr>
        <w:spacing w:after="0" w:line="240" w:lineRule="auto"/>
        <w:jc w:val="both"/>
        <w:rPr>
          <w:rFonts w:ascii="Times New Roman" w:hAnsi="Times New Roman" w:cs="Times New Roman"/>
        </w:rPr>
      </w:pPr>
      <w:r>
        <w:rPr>
          <w:rFonts w:ascii="Times New Roman" w:hAnsi="Times New Roman" w:cs="Times New Roman"/>
        </w:rPr>
        <w:t xml:space="preserve">Art. 14 - Quando o servidor se afastar da sede do serviço acompanhado por vereador, </w:t>
      </w:r>
      <w:r w:rsidR="00806FD5">
        <w:rPr>
          <w:rFonts w:ascii="Times New Roman" w:hAnsi="Times New Roman" w:cs="Times New Roman"/>
        </w:rPr>
        <w:t xml:space="preserve">no assessoramento direto ao parlamentar em serviço, </w:t>
      </w:r>
      <w:r>
        <w:rPr>
          <w:rFonts w:ascii="Times New Roman" w:hAnsi="Times New Roman" w:cs="Times New Roman"/>
        </w:rPr>
        <w:t xml:space="preserve">fará jus às diárias </w:t>
      </w:r>
      <w:r w:rsidR="000742BC">
        <w:rPr>
          <w:rFonts w:ascii="Times New Roman" w:hAnsi="Times New Roman" w:cs="Times New Roman"/>
        </w:rPr>
        <w:t xml:space="preserve">de forma equiparada ao parlamentar, </w:t>
      </w:r>
      <w:r>
        <w:rPr>
          <w:rFonts w:ascii="Times New Roman" w:hAnsi="Times New Roman" w:cs="Times New Roman"/>
        </w:rPr>
        <w:t xml:space="preserve">de acordo com a tabela de valores estabelecida para a categoria de </w:t>
      </w:r>
      <w:r w:rsidR="000742BC">
        <w:rPr>
          <w:rFonts w:ascii="Times New Roman" w:hAnsi="Times New Roman" w:cs="Times New Roman"/>
        </w:rPr>
        <w:t>vereador</w:t>
      </w:r>
      <w:r>
        <w:rPr>
          <w:rFonts w:ascii="Times New Roman" w:hAnsi="Times New Roman" w:cs="Times New Roman"/>
        </w:rPr>
        <w:t xml:space="preserve"> no Anexo I, observando-se o caráter estritamente indenizatório das despesas e os princípios da economicidade e razoabilidade. </w:t>
      </w:r>
    </w:p>
    <w:p w14:paraId="6B7A57B2" w14:textId="77777777" w:rsidR="000D7A1C" w:rsidRDefault="000D7A1C">
      <w:pPr>
        <w:spacing w:after="0" w:line="240" w:lineRule="auto"/>
        <w:jc w:val="both"/>
        <w:rPr>
          <w:rFonts w:ascii="Times New Roman" w:hAnsi="Times New Roman" w:cs="Times New Roman"/>
        </w:rPr>
      </w:pPr>
    </w:p>
    <w:p w14:paraId="4F833EB9" w14:textId="77777777" w:rsidR="000D7A1C" w:rsidRDefault="000C5991">
      <w:pPr>
        <w:spacing w:after="0" w:line="240" w:lineRule="auto"/>
        <w:jc w:val="both"/>
        <w:rPr>
          <w:rFonts w:ascii="Times New Roman" w:hAnsi="Times New Roman" w:cs="Times New Roman"/>
        </w:rPr>
      </w:pPr>
      <w:r>
        <w:rPr>
          <w:rFonts w:ascii="Times New Roman" w:hAnsi="Times New Roman" w:cs="Times New Roman"/>
        </w:rPr>
        <w:t>Art. 15 - As despesas decorrentes da aplicação desta Lei correrão por conta de dotações orçamentárias próprias.</w:t>
      </w:r>
    </w:p>
    <w:p w14:paraId="790A312B" w14:textId="77777777" w:rsidR="000D7A1C" w:rsidRDefault="000D7A1C">
      <w:pPr>
        <w:spacing w:after="0" w:line="240" w:lineRule="auto"/>
        <w:jc w:val="both"/>
        <w:rPr>
          <w:rFonts w:ascii="Times New Roman" w:hAnsi="Times New Roman" w:cs="Times New Roman"/>
        </w:rPr>
      </w:pPr>
    </w:p>
    <w:p w14:paraId="170D4964" w14:textId="77777777" w:rsidR="000D7A1C" w:rsidRDefault="000C5991">
      <w:pPr>
        <w:spacing w:after="0" w:line="240" w:lineRule="auto"/>
        <w:jc w:val="both"/>
        <w:rPr>
          <w:rFonts w:ascii="Times New Roman" w:hAnsi="Times New Roman" w:cs="Times New Roman"/>
        </w:rPr>
      </w:pPr>
      <w:r>
        <w:rPr>
          <w:rFonts w:ascii="Times New Roman" w:hAnsi="Times New Roman" w:cs="Times New Roman"/>
        </w:rPr>
        <w:t xml:space="preserve"> Art. 16 - Revogam-se as disposições em contrário. </w:t>
      </w:r>
    </w:p>
    <w:p w14:paraId="73C54416" w14:textId="77777777" w:rsidR="000D7A1C" w:rsidRDefault="000D7A1C">
      <w:pPr>
        <w:spacing w:after="0" w:line="240" w:lineRule="auto"/>
        <w:jc w:val="both"/>
        <w:rPr>
          <w:rFonts w:ascii="Times New Roman" w:hAnsi="Times New Roman" w:cs="Times New Roman"/>
        </w:rPr>
      </w:pPr>
    </w:p>
    <w:p w14:paraId="71D1FA1F" w14:textId="77777777" w:rsidR="000D7A1C" w:rsidRDefault="000C5991">
      <w:pPr>
        <w:spacing w:after="0" w:line="240" w:lineRule="auto"/>
        <w:jc w:val="both"/>
        <w:rPr>
          <w:rFonts w:ascii="Times New Roman" w:hAnsi="Times New Roman" w:cs="Times New Roman"/>
        </w:rPr>
      </w:pPr>
      <w:r>
        <w:rPr>
          <w:rFonts w:ascii="Times New Roman" w:hAnsi="Times New Roman" w:cs="Times New Roman"/>
        </w:rPr>
        <w:t>Art. 17 - Esta Lei entra em vigor na data da sua publicação.</w:t>
      </w:r>
    </w:p>
    <w:p w14:paraId="1F757A77" w14:textId="77777777" w:rsidR="000D7A1C" w:rsidRDefault="000D7A1C">
      <w:pPr>
        <w:spacing w:after="0" w:line="240" w:lineRule="auto"/>
        <w:jc w:val="both"/>
        <w:rPr>
          <w:rFonts w:ascii="Times New Roman" w:hAnsi="Times New Roman" w:cs="Times New Roman"/>
        </w:rPr>
      </w:pPr>
    </w:p>
    <w:p w14:paraId="78E7DCCD" w14:textId="77777777" w:rsidR="000D7A1C" w:rsidRDefault="000C5991">
      <w:pPr>
        <w:spacing w:after="0" w:line="240" w:lineRule="auto"/>
        <w:jc w:val="center"/>
        <w:rPr>
          <w:rFonts w:ascii="Times New Roman" w:hAnsi="Times New Roman" w:cs="Times New Roman"/>
        </w:rPr>
      </w:pPr>
      <w:r>
        <w:rPr>
          <w:rFonts w:ascii="Times New Roman" w:hAnsi="Times New Roman" w:cs="Times New Roman"/>
        </w:rPr>
        <w:t>Paço da Câmara Municipal de Santa Rita - PB, em 08 de abril de 2026.</w:t>
      </w:r>
    </w:p>
    <w:p w14:paraId="720E9FCD" w14:textId="77777777" w:rsidR="00806FD5" w:rsidRDefault="00806FD5">
      <w:pPr>
        <w:spacing w:after="0" w:line="240" w:lineRule="auto"/>
        <w:jc w:val="center"/>
        <w:rPr>
          <w:rFonts w:ascii="Times New Roman" w:hAnsi="Times New Roman" w:cs="Times New Roman"/>
        </w:rPr>
      </w:pPr>
    </w:p>
    <w:p w14:paraId="36157B14" w14:textId="77777777" w:rsidR="00806FD5" w:rsidRDefault="00806FD5">
      <w:pPr>
        <w:spacing w:after="0" w:line="240" w:lineRule="auto"/>
        <w:jc w:val="center"/>
        <w:rPr>
          <w:rFonts w:ascii="Times New Roman" w:hAnsi="Times New Roman" w:cs="Times New Roman"/>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806FD5" w14:paraId="7BA28E37" w14:textId="77777777" w:rsidTr="00806FD5">
        <w:trPr>
          <w:jc w:val="center"/>
        </w:trPr>
        <w:tc>
          <w:tcPr>
            <w:tcW w:w="4814" w:type="dxa"/>
          </w:tcPr>
          <w:p w14:paraId="711F6EA0" w14:textId="77777777" w:rsidR="00806FD5" w:rsidRDefault="00806FD5">
            <w:pPr>
              <w:pBdr>
                <w:bottom w:val="single" w:sz="12" w:space="1" w:color="auto"/>
              </w:pBdr>
              <w:spacing w:after="0" w:line="240" w:lineRule="auto"/>
              <w:jc w:val="center"/>
              <w:rPr>
                <w:rFonts w:ascii="Times New Roman" w:hAnsi="Times New Roman" w:cs="Times New Roman"/>
              </w:rPr>
            </w:pPr>
          </w:p>
          <w:p w14:paraId="5DE3F173" w14:textId="77777777" w:rsidR="00806FD5" w:rsidRDefault="00806FD5">
            <w:pPr>
              <w:spacing w:after="0" w:line="240" w:lineRule="auto"/>
              <w:jc w:val="center"/>
              <w:rPr>
                <w:rFonts w:ascii="Times New Roman" w:hAnsi="Times New Roman" w:cs="Times New Roman"/>
              </w:rPr>
            </w:pPr>
            <w:r>
              <w:rPr>
                <w:rFonts w:ascii="Times New Roman" w:hAnsi="Times New Roman" w:cs="Times New Roman"/>
              </w:rPr>
              <w:t>VEREADOR(A) AUTOR(A)</w:t>
            </w:r>
          </w:p>
        </w:tc>
        <w:tc>
          <w:tcPr>
            <w:tcW w:w="4815" w:type="dxa"/>
          </w:tcPr>
          <w:p w14:paraId="0CB2B667" w14:textId="77777777" w:rsidR="00806FD5" w:rsidRDefault="00806FD5" w:rsidP="00806FD5">
            <w:pPr>
              <w:pBdr>
                <w:bottom w:val="single" w:sz="12" w:space="1" w:color="auto"/>
              </w:pBdr>
              <w:spacing w:after="0" w:line="240" w:lineRule="auto"/>
              <w:jc w:val="center"/>
              <w:rPr>
                <w:rFonts w:ascii="Times New Roman" w:hAnsi="Times New Roman" w:cs="Times New Roman"/>
              </w:rPr>
            </w:pPr>
          </w:p>
          <w:p w14:paraId="3F0C36EE" w14:textId="77777777" w:rsidR="00806FD5" w:rsidRDefault="00806FD5" w:rsidP="00806FD5">
            <w:pPr>
              <w:spacing w:after="0" w:line="240" w:lineRule="auto"/>
              <w:jc w:val="center"/>
              <w:rPr>
                <w:rFonts w:ascii="Times New Roman" w:hAnsi="Times New Roman" w:cs="Times New Roman"/>
              </w:rPr>
            </w:pPr>
            <w:r>
              <w:rPr>
                <w:rFonts w:ascii="Times New Roman" w:hAnsi="Times New Roman" w:cs="Times New Roman"/>
              </w:rPr>
              <w:t>VEREADOR(A) AUTOR(A)</w:t>
            </w:r>
          </w:p>
          <w:p w14:paraId="52A41410" w14:textId="77777777" w:rsidR="00806FD5" w:rsidRDefault="00806FD5" w:rsidP="00806FD5">
            <w:pPr>
              <w:spacing w:after="0" w:line="240" w:lineRule="auto"/>
              <w:jc w:val="center"/>
              <w:rPr>
                <w:rFonts w:ascii="Times New Roman" w:hAnsi="Times New Roman" w:cs="Times New Roman"/>
              </w:rPr>
            </w:pPr>
          </w:p>
        </w:tc>
      </w:tr>
      <w:tr w:rsidR="00806FD5" w14:paraId="147B40B4" w14:textId="77777777" w:rsidTr="00806FD5">
        <w:trPr>
          <w:jc w:val="center"/>
        </w:trPr>
        <w:tc>
          <w:tcPr>
            <w:tcW w:w="4814" w:type="dxa"/>
          </w:tcPr>
          <w:p w14:paraId="2636BD1B" w14:textId="77777777" w:rsidR="00806FD5" w:rsidRDefault="00806FD5" w:rsidP="00806FD5">
            <w:pPr>
              <w:pBdr>
                <w:bottom w:val="single" w:sz="12" w:space="1" w:color="auto"/>
              </w:pBdr>
              <w:spacing w:after="0" w:line="240" w:lineRule="auto"/>
              <w:jc w:val="center"/>
              <w:rPr>
                <w:rFonts w:ascii="Times New Roman" w:hAnsi="Times New Roman" w:cs="Times New Roman"/>
              </w:rPr>
            </w:pPr>
          </w:p>
          <w:p w14:paraId="1D0188A8" w14:textId="77777777" w:rsidR="00806FD5" w:rsidRDefault="00806FD5" w:rsidP="00806FD5">
            <w:pPr>
              <w:spacing w:after="0" w:line="240" w:lineRule="auto"/>
              <w:jc w:val="center"/>
              <w:rPr>
                <w:rFonts w:ascii="Times New Roman" w:hAnsi="Times New Roman" w:cs="Times New Roman"/>
              </w:rPr>
            </w:pPr>
            <w:r>
              <w:rPr>
                <w:rFonts w:ascii="Times New Roman" w:hAnsi="Times New Roman" w:cs="Times New Roman"/>
              </w:rPr>
              <w:t>VEREADOR(A) AUTOR(A)</w:t>
            </w:r>
          </w:p>
          <w:p w14:paraId="5EE45252" w14:textId="77777777" w:rsidR="00806FD5" w:rsidRDefault="00806FD5" w:rsidP="00806FD5">
            <w:pPr>
              <w:spacing w:after="0" w:line="240" w:lineRule="auto"/>
              <w:jc w:val="center"/>
              <w:rPr>
                <w:rFonts w:ascii="Times New Roman" w:hAnsi="Times New Roman" w:cs="Times New Roman"/>
              </w:rPr>
            </w:pPr>
          </w:p>
        </w:tc>
        <w:tc>
          <w:tcPr>
            <w:tcW w:w="4815" w:type="dxa"/>
          </w:tcPr>
          <w:p w14:paraId="783703F4" w14:textId="77777777" w:rsidR="00806FD5" w:rsidRDefault="00806FD5" w:rsidP="00806FD5">
            <w:pPr>
              <w:pBdr>
                <w:bottom w:val="single" w:sz="12" w:space="1" w:color="auto"/>
              </w:pBdr>
              <w:spacing w:after="0" w:line="240" w:lineRule="auto"/>
              <w:jc w:val="center"/>
              <w:rPr>
                <w:rFonts w:ascii="Times New Roman" w:hAnsi="Times New Roman" w:cs="Times New Roman"/>
              </w:rPr>
            </w:pPr>
          </w:p>
          <w:p w14:paraId="719FA49E" w14:textId="77777777" w:rsidR="00806FD5" w:rsidRDefault="00806FD5" w:rsidP="00806FD5">
            <w:pPr>
              <w:spacing w:after="0" w:line="240" w:lineRule="auto"/>
              <w:jc w:val="center"/>
              <w:rPr>
                <w:rFonts w:ascii="Times New Roman" w:hAnsi="Times New Roman" w:cs="Times New Roman"/>
              </w:rPr>
            </w:pPr>
            <w:r>
              <w:rPr>
                <w:rFonts w:ascii="Times New Roman" w:hAnsi="Times New Roman" w:cs="Times New Roman"/>
              </w:rPr>
              <w:t>VEREADOR(A) AUTOR(A)</w:t>
            </w:r>
          </w:p>
        </w:tc>
      </w:tr>
      <w:tr w:rsidR="00806FD5" w14:paraId="2198D157" w14:textId="77777777" w:rsidTr="00806FD5">
        <w:trPr>
          <w:jc w:val="center"/>
        </w:trPr>
        <w:tc>
          <w:tcPr>
            <w:tcW w:w="4814" w:type="dxa"/>
          </w:tcPr>
          <w:p w14:paraId="576E043E" w14:textId="77777777" w:rsidR="00806FD5" w:rsidRDefault="00806FD5" w:rsidP="00806FD5">
            <w:pPr>
              <w:pBdr>
                <w:bottom w:val="single" w:sz="12" w:space="1" w:color="auto"/>
              </w:pBdr>
              <w:spacing w:after="0" w:line="240" w:lineRule="auto"/>
              <w:jc w:val="center"/>
              <w:rPr>
                <w:rFonts w:ascii="Times New Roman" w:hAnsi="Times New Roman" w:cs="Times New Roman"/>
              </w:rPr>
            </w:pPr>
          </w:p>
          <w:p w14:paraId="32A5A9F9" w14:textId="77777777" w:rsidR="00806FD5" w:rsidRDefault="00806FD5" w:rsidP="00806FD5">
            <w:pPr>
              <w:spacing w:after="0" w:line="240" w:lineRule="auto"/>
              <w:jc w:val="center"/>
              <w:rPr>
                <w:rFonts w:ascii="Times New Roman" w:hAnsi="Times New Roman" w:cs="Times New Roman"/>
              </w:rPr>
            </w:pPr>
            <w:r>
              <w:rPr>
                <w:rFonts w:ascii="Times New Roman" w:hAnsi="Times New Roman" w:cs="Times New Roman"/>
              </w:rPr>
              <w:t>VEREADOR(A) AUTOR(A)</w:t>
            </w:r>
          </w:p>
          <w:p w14:paraId="18767B11" w14:textId="77777777" w:rsidR="00806FD5" w:rsidRDefault="00806FD5" w:rsidP="00806FD5">
            <w:pPr>
              <w:spacing w:after="0" w:line="240" w:lineRule="auto"/>
              <w:jc w:val="center"/>
              <w:rPr>
                <w:rFonts w:ascii="Times New Roman" w:hAnsi="Times New Roman" w:cs="Times New Roman"/>
              </w:rPr>
            </w:pPr>
          </w:p>
        </w:tc>
        <w:tc>
          <w:tcPr>
            <w:tcW w:w="4815" w:type="dxa"/>
          </w:tcPr>
          <w:p w14:paraId="145C0B34" w14:textId="77777777" w:rsidR="00806FD5" w:rsidRDefault="00806FD5" w:rsidP="00806FD5">
            <w:pPr>
              <w:pBdr>
                <w:bottom w:val="single" w:sz="12" w:space="1" w:color="auto"/>
              </w:pBdr>
              <w:spacing w:after="0" w:line="240" w:lineRule="auto"/>
              <w:jc w:val="center"/>
              <w:rPr>
                <w:rFonts w:ascii="Times New Roman" w:hAnsi="Times New Roman" w:cs="Times New Roman"/>
              </w:rPr>
            </w:pPr>
          </w:p>
          <w:p w14:paraId="2A267D11" w14:textId="77777777" w:rsidR="00806FD5" w:rsidRDefault="00806FD5" w:rsidP="00806FD5">
            <w:pPr>
              <w:spacing w:after="0" w:line="240" w:lineRule="auto"/>
              <w:jc w:val="center"/>
              <w:rPr>
                <w:rFonts w:ascii="Times New Roman" w:hAnsi="Times New Roman" w:cs="Times New Roman"/>
              </w:rPr>
            </w:pPr>
            <w:r>
              <w:rPr>
                <w:rFonts w:ascii="Times New Roman" w:hAnsi="Times New Roman" w:cs="Times New Roman"/>
              </w:rPr>
              <w:t>VEREADOR(A) AUTOR(A)</w:t>
            </w:r>
          </w:p>
        </w:tc>
      </w:tr>
      <w:tr w:rsidR="00806FD5" w14:paraId="4089C46D" w14:textId="77777777" w:rsidTr="00806FD5">
        <w:trPr>
          <w:jc w:val="center"/>
        </w:trPr>
        <w:tc>
          <w:tcPr>
            <w:tcW w:w="4814" w:type="dxa"/>
          </w:tcPr>
          <w:p w14:paraId="7EA3BA1D" w14:textId="77777777" w:rsidR="00806FD5" w:rsidRDefault="00806FD5" w:rsidP="00806FD5">
            <w:pPr>
              <w:pBdr>
                <w:bottom w:val="single" w:sz="12" w:space="1" w:color="auto"/>
              </w:pBdr>
              <w:spacing w:after="0" w:line="240" w:lineRule="auto"/>
              <w:jc w:val="center"/>
              <w:rPr>
                <w:rFonts w:ascii="Times New Roman" w:hAnsi="Times New Roman" w:cs="Times New Roman"/>
              </w:rPr>
            </w:pPr>
          </w:p>
          <w:p w14:paraId="6A27DD9F" w14:textId="77777777" w:rsidR="00806FD5" w:rsidRDefault="00806FD5" w:rsidP="00806FD5">
            <w:pPr>
              <w:spacing w:after="0" w:line="240" w:lineRule="auto"/>
              <w:jc w:val="center"/>
              <w:rPr>
                <w:rFonts w:ascii="Times New Roman" w:hAnsi="Times New Roman" w:cs="Times New Roman"/>
              </w:rPr>
            </w:pPr>
            <w:r>
              <w:rPr>
                <w:rFonts w:ascii="Times New Roman" w:hAnsi="Times New Roman" w:cs="Times New Roman"/>
              </w:rPr>
              <w:t>VEREADOR(A) AUTOR(A)</w:t>
            </w:r>
          </w:p>
          <w:p w14:paraId="166E1CF8" w14:textId="77777777" w:rsidR="00806FD5" w:rsidRDefault="00806FD5" w:rsidP="00806FD5">
            <w:pPr>
              <w:spacing w:after="0" w:line="240" w:lineRule="auto"/>
              <w:jc w:val="center"/>
              <w:rPr>
                <w:rFonts w:ascii="Times New Roman" w:hAnsi="Times New Roman" w:cs="Times New Roman"/>
              </w:rPr>
            </w:pPr>
          </w:p>
        </w:tc>
        <w:tc>
          <w:tcPr>
            <w:tcW w:w="4815" w:type="dxa"/>
          </w:tcPr>
          <w:p w14:paraId="195A0168" w14:textId="77777777" w:rsidR="00806FD5" w:rsidRDefault="00806FD5" w:rsidP="00806FD5">
            <w:pPr>
              <w:pBdr>
                <w:bottom w:val="single" w:sz="12" w:space="1" w:color="auto"/>
              </w:pBdr>
              <w:spacing w:after="0" w:line="240" w:lineRule="auto"/>
              <w:jc w:val="center"/>
              <w:rPr>
                <w:rFonts w:ascii="Times New Roman" w:hAnsi="Times New Roman" w:cs="Times New Roman"/>
              </w:rPr>
            </w:pPr>
          </w:p>
          <w:p w14:paraId="2CF4A5CF" w14:textId="77777777" w:rsidR="00806FD5" w:rsidRDefault="00806FD5" w:rsidP="00806FD5">
            <w:pPr>
              <w:spacing w:after="0" w:line="240" w:lineRule="auto"/>
              <w:jc w:val="center"/>
              <w:rPr>
                <w:rFonts w:ascii="Times New Roman" w:hAnsi="Times New Roman" w:cs="Times New Roman"/>
              </w:rPr>
            </w:pPr>
            <w:r>
              <w:rPr>
                <w:rFonts w:ascii="Times New Roman" w:hAnsi="Times New Roman" w:cs="Times New Roman"/>
              </w:rPr>
              <w:t>VEREADOR(A) AUTOR(A)</w:t>
            </w:r>
          </w:p>
        </w:tc>
      </w:tr>
      <w:tr w:rsidR="00806FD5" w14:paraId="2EC18C4A" w14:textId="77777777" w:rsidTr="00806FD5">
        <w:trPr>
          <w:jc w:val="center"/>
        </w:trPr>
        <w:tc>
          <w:tcPr>
            <w:tcW w:w="4814" w:type="dxa"/>
          </w:tcPr>
          <w:p w14:paraId="0041555B" w14:textId="77777777" w:rsidR="00806FD5" w:rsidRDefault="00806FD5" w:rsidP="00806FD5">
            <w:pPr>
              <w:pBdr>
                <w:bottom w:val="single" w:sz="12" w:space="1" w:color="auto"/>
              </w:pBdr>
              <w:spacing w:after="0" w:line="240" w:lineRule="auto"/>
              <w:jc w:val="center"/>
              <w:rPr>
                <w:rFonts w:ascii="Times New Roman" w:hAnsi="Times New Roman" w:cs="Times New Roman"/>
              </w:rPr>
            </w:pPr>
          </w:p>
          <w:p w14:paraId="657429AC" w14:textId="77777777" w:rsidR="00806FD5" w:rsidRDefault="00806FD5" w:rsidP="00806FD5">
            <w:pPr>
              <w:spacing w:after="0" w:line="240" w:lineRule="auto"/>
              <w:jc w:val="center"/>
              <w:rPr>
                <w:rFonts w:ascii="Times New Roman" w:hAnsi="Times New Roman" w:cs="Times New Roman"/>
              </w:rPr>
            </w:pPr>
            <w:r>
              <w:rPr>
                <w:rFonts w:ascii="Times New Roman" w:hAnsi="Times New Roman" w:cs="Times New Roman"/>
              </w:rPr>
              <w:t>VEREADOR(A) AUTOR(A)</w:t>
            </w:r>
          </w:p>
          <w:p w14:paraId="346F8C5F" w14:textId="77777777" w:rsidR="00806FD5" w:rsidRDefault="00806FD5" w:rsidP="00806FD5">
            <w:pPr>
              <w:spacing w:after="0" w:line="240" w:lineRule="auto"/>
              <w:jc w:val="center"/>
              <w:rPr>
                <w:rFonts w:ascii="Times New Roman" w:hAnsi="Times New Roman" w:cs="Times New Roman"/>
              </w:rPr>
            </w:pPr>
          </w:p>
        </w:tc>
        <w:tc>
          <w:tcPr>
            <w:tcW w:w="4815" w:type="dxa"/>
          </w:tcPr>
          <w:p w14:paraId="3668D50E" w14:textId="77777777" w:rsidR="00806FD5" w:rsidRDefault="00806FD5" w:rsidP="00806FD5">
            <w:pPr>
              <w:pBdr>
                <w:bottom w:val="single" w:sz="12" w:space="1" w:color="auto"/>
              </w:pBdr>
              <w:spacing w:after="0" w:line="240" w:lineRule="auto"/>
              <w:jc w:val="center"/>
              <w:rPr>
                <w:rFonts w:ascii="Times New Roman" w:hAnsi="Times New Roman" w:cs="Times New Roman"/>
              </w:rPr>
            </w:pPr>
          </w:p>
          <w:p w14:paraId="6EC24AEE" w14:textId="77777777" w:rsidR="00806FD5" w:rsidRDefault="00806FD5" w:rsidP="00806FD5">
            <w:pPr>
              <w:spacing w:after="0" w:line="240" w:lineRule="auto"/>
              <w:jc w:val="center"/>
              <w:rPr>
                <w:rFonts w:ascii="Times New Roman" w:hAnsi="Times New Roman" w:cs="Times New Roman"/>
              </w:rPr>
            </w:pPr>
            <w:r>
              <w:rPr>
                <w:rFonts w:ascii="Times New Roman" w:hAnsi="Times New Roman" w:cs="Times New Roman"/>
              </w:rPr>
              <w:t>VEREADOR(A) AUTOR(A)</w:t>
            </w:r>
          </w:p>
        </w:tc>
      </w:tr>
      <w:tr w:rsidR="00806FD5" w14:paraId="34BAA9F7" w14:textId="77777777" w:rsidTr="00806FD5">
        <w:trPr>
          <w:jc w:val="center"/>
        </w:trPr>
        <w:tc>
          <w:tcPr>
            <w:tcW w:w="4814" w:type="dxa"/>
          </w:tcPr>
          <w:p w14:paraId="522FC83A" w14:textId="77777777" w:rsidR="00806FD5" w:rsidRDefault="00806FD5" w:rsidP="00806FD5">
            <w:pPr>
              <w:pBdr>
                <w:bottom w:val="single" w:sz="12" w:space="1" w:color="auto"/>
              </w:pBdr>
              <w:spacing w:after="0" w:line="240" w:lineRule="auto"/>
              <w:jc w:val="center"/>
              <w:rPr>
                <w:rFonts w:ascii="Times New Roman" w:hAnsi="Times New Roman" w:cs="Times New Roman"/>
              </w:rPr>
            </w:pPr>
          </w:p>
          <w:p w14:paraId="0E212EA4" w14:textId="77777777" w:rsidR="00806FD5" w:rsidRDefault="00806FD5" w:rsidP="00806FD5">
            <w:pPr>
              <w:spacing w:after="0" w:line="240" w:lineRule="auto"/>
              <w:jc w:val="center"/>
              <w:rPr>
                <w:rFonts w:ascii="Times New Roman" w:hAnsi="Times New Roman" w:cs="Times New Roman"/>
              </w:rPr>
            </w:pPr>
            <w:r>
              <w:rPr>
                <w:rFonts w:ascii="Times New Roman" w:hAnsi="Times New Roman" w:cs="Times New Roman"/>
              </w:rPr>
              <w:t>VEREADOR(A) AUTOR(A)</w:t>
            </w:r>
          </w:p>
          <w:p w14:paraId="2A070DB1" w14:textId="77777777" w:rsidR="00806FD5" w:rsidRDefault="00806FD5" w:rsidP="00806FD5">
            <w:pPr>
              <w:spacing w:after="0" w:line="240" w:lineRule="auto"/>
              <w:jc w:val="center"/>
              <w:rPr>
                <w:rFonts w:ascii="Times New Roman" w:hAnsi="Times New Roman" w:cs="Times New Roman"/>
              </w:rPr>
            </w:pPr>
          </w:p>
        </w:tc>
        <w:tc>
          <w:tcPr>
            <w:tcW w:w="4815" w:type="dxa"/>
          </w:tcPr>
          <w:p w14:paraId="6BA4F70C" w14:textId="77777777" w:rsidR="00806FD5" w:rsidRDefault="00806FD5" w:rsidP="00806FD5">
            <w:pPr>
              <w:pBdr>
                <w:bottom w:val="single" w:sz="12" w:space="1" w:color="auto"/>
              </w:pBdr>
              <w:spacing w:after="0" w:line="240" w:lineRule="auto"/>
              <w:jc w:val="center"/>
              <w:rPr>
                <w:rFonts w:ascii="Times New Roman" w:hAnsi="Times New Roman" w:cs="Times New Roman"/>
              </w:rPr>
            </w:pPr>
          </w:p>
          <w:p w14:paraId="32A66698" w14:textId="77777777" w:rsidR="00806FD5" w:rsidRDefault="00806FD5" w:rsidP="00806FD5">
            <w:pPr>
              <w:spacing w:after="0" w:line="240" w:lineRule="auto"/>
              <w:jc w:val="center"/>
              <w:rPr>
                <w:rFonts w:ascii="Times New Roman" w:hAnsi="Times New Roman" w:cs="Times New Roman"/>
              </w:rPr>
            </w:pPr>
            <w:r>
              <w:rPr>
                <w:rFonts w:ascii="Times New Roman" w:hAnsi="Times New Roman" w:cs="Times New Roman"/>
              </w:rPr>
              <w:t>VEREADOR(A) AUTOR(A)</w:t>
            </w:r>
          </w:p>
        </w:tc>
      </w:tr>
      <w:tr w:rsidR="00806FD5" w14:paraId="38DE9669" w14:textId="77777777" w:rsidTr="00806FD5">
        <w:trPr>
          <w:jc w:val="center"/>
        </w:trPr>
        <w:tc>
          <w:tcPr>
            <w:tcW w:w="4814" w:type="dxa"/>
          </w:tcPr>
          <w:p w14:paraId="78172CEA" w14:textId="77777777" w:rsidR="00806FD5" w:rsidRDefault="00806FD5" w:rsidP="00806FD5">
            <w:pPr>
              <w:pBdr>
                <w:bottom w:val="single" w:sz="12" w:space="1" w:color="auto"/>
              </w:pBdr>
              <w:spacing w:after="0" w:line="240" w:lineRule="auto"/>
              <w:jc w:val="center"/>
              <w:rPr>
                <w:rFonts w:ascii="Times New Roman" w:hAnsi="Times New Roman" w:cs="Times New Roman"/>
              </w:rPr>
            </w:pPr>
          </w:p>
          <w:p w14:paraId="2C22F216" w14:textId="77777777" w:rsidR="00806FD5" w:rsidRDefault="00806FD5" w:rsidP="00806FD5">
            <w:pPr>
              <w:spacing w:after="0" w:line="240" w:lineRule="auto"/>
              <w:jc w:val="center"/>
              <w:rPr>
                <w:rFonts w:ascii="Times New Roman" w:hAnsi="Times New Roman" w:cs="Times New Roman"/>
              </w:rPr>
            </w:pPr>
            <w:r>
              <w:rPr>
                <w:rFonts w:ascii="Times New Roman" w:hAnsi="Times New Roman" w:cs="Times New Roman"/>
              </w:rPr>
              <w:t>VEREADOR(A) AUTOR(A)</w:t>
            </w:r>
          </w:p>
          <w:p w14:paraId="53AE112E" w14:textId="77777777" w:rsidR="00806FD5" w:rsidRDefault="00806FD5" w:rsidP="00806FD5">
            <w:pPr>
              <w:spacing w:after="0" w:line="240" w:lineRule="auto"/>
              <w:jc w:val="center"/>
              <w:rPr>
                <w:rFonts w:ascii="Times New Roman" w:hAnsi="Times New Roman" w:cs="Times New Roman"/>
              </w:rPr>
            </w:pPr>
          </w:p>
        </w:tc>
        <w:tc>
          <w:tcPr>
            <w:tcW w:w="4815" w:type="dxa"/>
          </w:tcPr>
          <w:p w14:paraId="57D5EDB9" w14:textId="77777777" w:rsidR="00806FD5" w:rsidRDefault="00806FD5" w:rsidP="00806FD5">
            <w:pPr>
              <w:pBdr>
                <w:bottom w:val="single" w:sz="12" w:space="1" w:color="auto"/>
              </w:pBdr>
              <w:spacing w:after="0" w:line="240" w:lineRule="auto"/>
              <w:jc w:val="center"/>
              <w:rPr>
                <w:rFonts w:ascii="Times New Roman" w:hAnsi="Times New Roman" w:cs="Times New Roman"/>
              </w:rPr>
            </w:pPr>
          </w:p>
          <w:p w14:paraId="450DAE25" w14:textId="77777777" w:rsidR="00806FD5" w:rsidRDefault="00806FD5" w:rsidP="00806FD5">
            <w:pPr>
              <w:spacing w:after="0" w:line="240" w:lineRule="auto"/>
              <w:jc w:val="center"/>
              <w:rPr>
                <w:rFonts w:ascii="Times New Roman" w:hAnsi="Times New Roman" w:cs="Times New Roman"/>
              </w:rPr>
            </w:pPr>
            <w:r>
              <w:rPr>
                <w:rFonts w:ascii="Times New Roman" w:hAnsi="Times New Roman" w:cs="Times New Roman"/>
              </w:rPr>
              <w:t>VEREADOR(A) AUTOR(A)</w:t>
            </w:r>
          </w:p>
        </w:tc>
      </w:tr>
      <w:tr w:rsidR="00806FD5" w14:paraId="63DDE83C" w14:textId="77777777" w:rsidTr="00806FD5">
        <w:trPr>
          <w:jc w:val="center"/>
        </w:trPr>
        <w:tc>
          <w:tcPr>
            <w:tcW w:w="4814" w:type="dxa"/>
          </w:tcPr>
          <w:p w14:paraId="4E3D133C" w14:textId="77777777" w:rsidR="00806FD5" w:rsidRDefault="00806FD5" w:rsidP="00806FD5">
            <w:pPr>
              <w:pBdr>
                <w:bottom w:val="single" w:sz="12" w:space="1" w:color="auto"/>
              </w:pBdr>
              <w:spacing w:after="0" w:line="240" w:lineRule="auto"/>
              <w:jc w:val="center"/>
              <w:rPr>
                <w:rFonts w:ascii="Times New Roman" w:hAnsi="Times New Roman" w:cs="Times New Roman"/>
              </w:rPr>
            </w:pPr>
          </w:p>
          <w:p w14:paraId="1817BD84" w14:textId="77777777" w:rsidR="00806FD5" w:rsidRDefault="00806FD5" w:rsidP="00806FD5">
            <w:pPr>
              <w:spacing w:after="0" w:line="240" w:lineRule="auto"/>
              <w:jc w:val="center"/>
              <w:rPr>
                <w:rFonts w:ascii="Times New Roman" w:hAnsi="Times New Roman" w:cs="Times New Roman"/>
              </w:rPr>
            </w:pPr>
            <w:r>
              <w:rPr>
                <w:rFonts w:ascii="Times New Roman" w:hAnsi="Times New Roman" w:cs="Times New Roman"/>
              </w:rPr>
              <w:t>VEREADOR(A) AUTOR(A)</w:t>
            </w:r>
          </w:p>
          <w:p w14:paraId="61CE26D3" w14:textId="77777777" w:rsidR="00806FD5" w:rsidRDefault="00806FD5" w:rsidP="00806FD5">
            <w:pPr>
              <w:spacing w:after="0" w:line="240" w:lineRule="auto"/>
              <w:jc w:val="center"/>
              <w:rPr>
                <w:rFonts w:ascii="Times New Roman" w:hAnsi="Times New Roman" w:cs="Times New Roman"/>
              </w:rPr>
            </w:pPr>
          </w:p>
        </w:tc>
        <w:tc>
          <w:tcPr>
            <w:tcW w:w="4815" w:type="dxa"/>
          </w:tcPr>
          <w:p w14:paraId="3CB45D7F" w14:textId="77777777" w:rsidR="00806FD5" w:rsidRDefault="00806FD5" w:rsidP="00806FD5">
            <w:pPr>
              <w:pBdr>
                <w:bottom w:val="single" w:sz="12" w:space="1" w:color="auto"/>
              </w:pBdr>
              <w:spacing w:after="0" w:line="240" w:lineRule="auto"/>
              <w:jc w:val="center"/>
              <w:rPr>
                <w:rFonts w:ascii="Times New Roman" w:hAnsi="Times New Roman" w:cs="Times New Roman"/>
              </w:rPr>
            </w:pPr>
          </w:p>
          <w:p w14:paraId="6E7399BD" w14:textId="77777777" w:rsidR="00806FD5" w:rsidRDefault="00806FD5" w:rsidP="00806FD5">
            <w:pPr>
              <w:spacing w:after="0" w:line="240" w:lineRule="auto"/>
              <w:jc w:val="center"/>
              <w:rPr>
                <w:rFonts w:ascii="Times New Roman" w:hAnsi="Times New Roman" w:cs="Times New Roman"/>
              </w:rPr>
            </w:pPr>
            <w:r>
              <w:rPr>
                <w:rFonts w:ascii="Times New Roman" w:hAnsi="Times New Roman" w:cs="Times New Roman"/>
              </w:rPr>
              <w:t>VEREADOR(A) AUTOR(A)</w:t>
            </w:r>
          </w:p>
        </w:tc>
      </w:tr>
      <w:tr w:rsidR="00806FD5" w14:paraId="321AFD9A" w14:textId="77777777" w:rsidTr="00806FD5">
        <w:trPr>
          <w:jc w:val="center"/>
        </w:trPr>
        <w:tc>
          <w:tcPr>
            <w:tcW w:w="4814" w:type="dxa"/>
          </w:tcPr>
          <w:p w14:paraId="53233A4F" w14:textId="77777777" w:rsidR="00806FD5" w:rsidRDefault="00806FD5" w:rsidP="00806FD5">
            <w:pPr>
              <w:pBdr>
                <w:bottom w:val="single" w:sz="12" w:space="1" w:color="auto"/>
              </w:pBdr>
              <w:spacing w:after="0" w:line="240" w:lineRule="auto"/>
              <w:jc w:val="center"/>
              <w:rPr>
                <w:rFonts w:ascii="Times New Roman" w:hAnsi="Times New Roman" w:cs="Times New Roman"/>
              </w:rPr>
            </w:pPr>
          </w:p>
          <w:p w14:paraId="0980D3DA" w14:textId="77777777" w:rsidR="00806FD5" w:rsidRDefault="00806FD5" w:rsidP="00806FD5">
            <w:pPr>
              <w:spacing w:after="0" w:line="240" w:lineRule="auto"/>
              <w:jc w:val="center"/>
              <w:rPr>
                <w:rFonts w:ascii="Times New Roman" w:hAnsi="Times New Roman" w:cs="Times New Roman"/>
              </w:rPr>
            </w:pPr>
            <w:r>
              <w:rPr>
                <w:rFonts w:ascii="Times New Roman" w:hAnsi="Times New Roman" w:cs="Times New Roman"/>
              </w:rPr>
              <w:t>VEREADOR(A) AUTOR(A)</w:t>
            </w:r>
          </w:p>
          <w:p w14:paraId="2E4BFBEF" w14:textId="77777777" w:rsidR="00806FD5" w:rsidRDefault="00806FD5" w:rsidP="00806FD5">
            <w:pPr>
              <w:spacing w:after="0" w:line="240" w:lineRule="auto"/>
              <w:jc w:val="center"/>
              <w:rPr>
                <w:rFonts w:ascii="Times New Roman" w:hAnsi="Times New Roman" w:cs="Times New Roman"/>
              </w:rPr>
            </w:pPr>
          </w:p>
        </w:tc>
        <w:tc>
          <w:tcPr>
            <w:tcW w:w="4815" w:type="dxa"/>
          </w:tcPr>
          <w:p w14:paraId="340CB9F8" w14:textId="77777777" w:rsidR="00806FD5" w:rsidRDefault="00806FD5" w:rsidP="00806FD5">
            <w:pPr>
              <w:pBdr>
                <w:bottom w:val="single" w:sz="12" w:space="1" w:color="auto"/>
              </w:pBdr>
              <w:spacing w:after="0" w:line="240" w:lineRule="auto"/>
              <w:jc w:val="center"/>
              <w:rPr>
                <w:rFonts w:ascii="Times New Roman" w:hAnsi="Times New Roman" w:cs="Times New Roman"/>
              </w:rPr>
            </w:pPr>
          </w:p>
          <w:p w14:paraId="67473722" w14:textId="77777777" w:rsidR="00806FD5" w:rsidRDefault="00806FD5" w:rsidP="00806FD5">
            <w:pPr>
              <w:spacing w:after="0" w:line="240" w:lineRule="auto"/>
              <w:jc w:val="center"/>
              <w:rPr>
                <w:rFonts w:ascii="Times New Roman" w:hAnsi="Times New Roman" w:cs="Times New Roman"/>
              </w:rPr>
            </w:pPr>
            <w:r>
              <w:rPr>
                <w:rFonts w:ascii="Times New Roman" w:hAnsi="Times New Roman" w:cs="Times New Roman"/>
              </w:rPr>
              <w:t>VEREADOR(A) AUTOR(A)</w:t>
            </w:r>
          </w:p>
        </w:tc>
      </w:tr>
    </w:tbl>
    <w:p w14:paraId="507FC626" w14:textId="77777777" w:rsidR="00806FD5" w:rsidRDefault="00806FD5">
      <w:pPr>
        <w:spacing w:after="0" w:line="240" w:lineRule="auto"/>
        <w:jc w:val="center"/>
        <w:rPr>
          <w:rFonts w:ascii="Times New Roman" w:hAnsi="Times New Roman" w:cs="Times New Roman"/>
        </w:rPr>
      </w:pPr>
    </w:p>
    <w:p w14:paraId="50E18B67" w14:textId="77777777" w:rsidR="000D7A1C" w:rsidRDefault="000D7A1C">
      <w:pPr>
        <w:spacing w:after="0" w:line="240" w:lineRule="auto"/>
        <w:jc w:val="both"/>
        <w:rPr>
          <w:rFonts w:ascii="Times New Roman" w:hAnsi="Times New Roman" w:cs="Times New Roman"/>
        </w:rPr>
      </w:pPr>
    </w:p>
    <w:p w14:paraId="77ADC1F6" w14:textId="77777777" w:rsidR="000D7A1C" w:rsidRDefault="000D7A1C">
      <w:pPr>
        <w:spacing w:after="0" w:line="240" w:lineRule="auto"/>
        <w:jc w:val="both"/>
        <w:rPr>
          <w:rFonts w:ascii="Times New Roman" w:hAnsi="Times New Roman" w:cs="Times New Roman"/>
        </w:rPr>
      </w:pPr>
    </w:p>
    <w:p w14:paraId="5FF6E883" w14:textId="77777777" w:rsidR="00E121EF" w:rsidRDefault="00E121EF">
      <w:pPr>
        <w:spacing w:after="0" w:line="240" w:lineRule="auto"/>
        <w:jc w:val="both"/>
        <w:rPr>
          <w:rFonts w:ascii="Times New Roman" w:hAnsi="Times New Roman" w:cs="Times New Roman"/>
        </w:rPr>
      </w:pPr>
    </w:p>
    <w:p w14:paraId="1E42C408" w14:textId="77777777" w:rsidR="000D7A1C" w:rsidRDefault="000C5991">
      <w:pPr>
        <w:spacing w:after="0" w:line="240" w:lineRule="auto"/>
        <w:jc w:val="center"/>
        <w:rPr>
          <w:rFonts w:ascii="Times New Roman" w:hAnsi="Times New Roman" w:cs="Times New Roman"/>
          <w:b/>
          <w:bCs/>
        </w:rPr>
      </w:pPr>
      <w:r>
        <w:rPr>
          <w:rFonts w:ascii="Times New Roman" w:hAnsi="Times New Roman" w:cs="Times New Roman"/>
          <w:b/>
          <w:bCs/>
        </w:rPr>
        <w:lastRenderedPageBreak/>
        <w:t>ANEXO I – TABELA DE VALORES DAS DIÁRIAS</w:t>
      </w:r>
    </w:p>
    <w:p w14:paraId="0267239A" w14:textId="77777777" w:rsidR="000D7A1C" w:rsidRDefault="000D7A1C">
      <w:pPr>
        <w:spacing w:after="0" w:line="240" w:lineRule="auto"/>
        <w:jc w:val="both"/>
        <w:rPr>
          <w:rFonts w:ascii="Times New Roman" w:hAnsi="Times New Roman" w:cs="Times New Roman"/>
        </w:rPr>
      </w:pPr>
    </w:p>
    <w:tbl>
      <w:tblPr>
        <w:tblStyle w:val="Tabelacomgrade"/>
        <w:tblW w:w="8642" w:type="dxa"/>
        <w:jc w:val="center"/>
        <w:tblLook w:val="04A0" w:firstRow="1" w:lastRow="0" w:firstColumn="1" w:lastColumn="0" w:noHBand="0" w:noVBand="1"/>
      </w:tblPr>
      <w:tblGrid>
        <w:gridCol w:w="1183"/>
        <w:gridCol w:w="1789"/>
        <w:gridCol w:w="1418"/>
        <w:gridCol w:w="1275"/>
        <w:gridCol w:w="1560"/>
        <w:gridCol w:w="1417"/>
      </w:tblGrid>
      <w:tr w:rsidR="000D7A1C" w14:paraId="72183989" w14:textId="77777777">
        <w:trPr>
          <w:jc w:val="center"/>
        </w:trPr>
        <w:tc>
          <w:tcPr>
            <w:tcW w:w="1183" w:type="dxa"/>
            <w:vMerge w:val="restart"/>
            <w:shd w:val="clear" w:color="auto" w:fill="F2F2F2" w:themeFill="background1" w:themeFillShade="F2"/>
            <w:vAlign w:val="center"/>
          </w:tcPr>
          <w:p w14:paraId="49CD835E" w14:textId="77777777" w:rsidR="000D7A1C" w:rsidRDefault="000C5991">
            <w:pPr>
              <w:spacing w:after="0" w:line="240" w:lineRule="auto"/>
              <w:jc w:val="center"/>
              <w:rPr>
                <w:rFonts w:ascii="Times New Roman" w:hAnsi="Times New Roman" w:cs="Times New Roman"/>
                <w:b/>
                <w:bCs/>
              </w:rPr>
            </w:pPr>
            <w:r>
              <w:rPr>
                <w:rFonts w:ascii="Times New Roman" w:hAnsi="Times New Roman" w:cs="Times New Roman"/>
                <w:b/>
                <w:bCs/>
              </w:rPr>
              <w:t>GRUPO</w:t>
            </w:r>
          </w:p>
        </w:tc>
        <w:tc>
          <w:tcPr>
            <w:tcW w:w="1789" w:type="dxa"/>
            <w:vMerge w:val="restart"/>
            <w:shd w:val="clear" w:color="auto" w:fill="F2F2F2" w:themeFill="background1" w:themeFillShade="F2"/>
            <w:vAlign w:val="center"/>
          </w:tcPr>
          <w:p w14:paraId="6C357E5F" w14:textId="77777777" w:rsidR="000D7A1C" w:rsidRDefault="000C5991">
            <w:pPr>
              <w:spacing w:after="0" w:line="240" w:lineRule="auto"/>
              <w:jc w:val="center"/>
              <w:rPr>
                <w:rFonts w:ascii="Times New Roman" w:hAnsi="Times New Roman" w:cs="Times New Roman"/>
                <w:b/>
                <w:bCs/>
              </w:rPr>
            </w:pPr>
            <w:r>
              <w:rPr>
                <w:rFonts w:ascii="Times New Roman" w:hAnsi="Times New Roman" w:cs="Times New Roman"/>
                <w:b/>
                <w:bCs/>
              </w:rPr>
              <w:t>CARGO</w:t>
            </w:r>
          </w:p>
        </w:tc>
        <w:tc>
          <w:tcPr>
            <w:tcW w:w="5670" w:type="dxa"/>
            <w:gridSpan w:val="4"/>
            <w:shd w:val="clear" w:color="auto" w:fill="F2F2F2" w:themeFill="background1" w:themeFillShade="F2"/>
          </w:tcPr>
          <w:p w14:paraId="5B3DEF75" w14:textId="77777777" w:rsidR="000D7A1C" w:rsidRDefault="000C5991">
            <w:pPr>
              <w:spacing w:after="0" w:line="240" w:lineRule="auto"/>
              <w:jc w:val="center"/>
              <w:rPr>
                <w:rFonts w:ascii="Times New Roman" w:hAnsi="Times New Roman" w:cs="Times New Roman"/>
                <w:b/>
                <w:bCs/>
              </w:rPr>
            </w:pPr>
            <w:r>
              <w:rPr>
                <w:rFonts w:ascii="Times New Roman" w:hAnsi="Times New Roman" w:cs="Times New Roman"/>
                <w:b/>
                <w:bCs/>
              </w:rPr>
              <w:t>LOCALIDADES</w:t>
            </w:r>
          </w:p>
        </w:tc>
      </w:tr>
      <w:tr w:rsidR="000D7A1C" w14:paraId="3BBEFA62" w14:textId="77777777">
        <w:trPr>
          <w:jc w:val="center"/>
        </w:trPr>
        <w:tc>
          <w:tcPr>
            <w:tcW w:w="1183" w:type="dxa"/>
            <w:vMerge/>
          </w:tcPr>
          <w:p w14:paraId="26643B66" w14:textId="77777777" w:rsidR="000D7A1C" w:rsidRDefault="000D7A1C">
            <w:pPr>
              <w:spacing w:after="0" w:line="240" w:lineRule="auto"/>
              <w:jc w:val="both"/>
              <w:rPr>
                <w:rFonts w:ascii="Times New Roman" w:hAnsi="Times New Roman" w:cs="Times New Roman"/>
              </w:rPr>
            </w:pPr>
          </w:p>
        </w:tc>
        <w:tc>
          <w:tcPr>
            <w:tcW w:w="1789" w:type="dxa"/>
            <w:vMerge/>
          </w:tcPr>
          <w:p w14:paraId="6E4790FE" w14:textId="77777777" w:rsidR="000D7A1C" w:rsidRDefault="000D7A1C">
            <w:pPr>
              <w:spacing w:after="0" w:line="240" w:lineRule="auto"/>
              <w:jc w:val="both"/>
              <w:rPr>
                <w:rFonts w:ascii="Times New Roman" w:hAnsi="Times New Roman" w:cs="Times New Roman"/>
              </w:rPr>
            </w:pPr>
          </w:p>
        </w:tc>
        <w:tc>
          <w:tcPr>
            <w:tcW w:w="2693" w:type="dxa"/>
            <w:gridSpan w:val="2"/>
            <w:shd w:val="clear" w:color="auto" w:fill="F2F2F2" w:themeFill="background1" w:themeFillShade="F2"/>
            <w:vAlign w:val="center"/>
          </w:tcPr>
          <w:p w14:paraId="4A92516A" w14:textId="77777777" w:rsidR="000D7A1C" w:rsidRDefault="000C5991">
            <w:pPr>
              <w:spacing w:after="0" w:line="240" w:lineRule="auto"/>
              <w:jc w:val="center"/>
              <w:rPr>
                <w:rFonts w:ascii="Times New Roman" w:hAnsi="Times New Roman" w:cs="Times New Roman"/>
                <w:b/>
                <w:bCs/>
              </w:rPr>
            </w:pPr>
            <w:r>
              <w:rPr>
                <w:rFonts w:ascii="Times New Roman" w:hAnsi="Times New Roman" w:cs="Times New Roman"/>
                <w:b/>
                <w:bCs/>
              </w:rPr>
              <w:t>ESTADO DA PARAÍBA</w:t>
            </w:r>
          </w:p>
        </w:tc>
        <w:tc>
          <w:tcPr>
            <w:tcW w:w="2977" w:type="dxa"/>
            <w:gridSpan w:val="2"/>
            <w:shd w:val="clear" w:color="auto" w:fill="F2F2F2" w:themeFill="background1" w:themeFillShade="F2"/>
            <w:vAlign w:val="center"/>
          </w:tcPr>
          <w:p w14:paraId="6A4A3422" w14:textId="77777777" w:rsidR="000D7A1C" w:rsidRDefault="000C5991">
            <w:pPr>
              <w:spacing w:after="0" w:line="240" w:lineRule="auto"/>
              <w:jc w:val="center"/>
              <w:rPr>
                <w:rFonts w:ascii="Times New Roman" w:hAnsi="Times New Roman" w:cs="Times New Roman"/>
                <w:b/>
                <w:bCs/>
              </w:rPr>
            </w:pPr>
            <w:r>
              <w:rPr>
                <w:rFonts w:ascii="Times New Roman" w:hAnsi="Times New Roman" w:cs="Times New Roman"/>
                <w:b/>
                <w:bCs/>
              </w:rPr>
              <w:t>OUTROS ESTADOS E O DISTRITO FEDERAL</w:t>
            </w:r>
          </w:p>
        </w:tc>
      </w:tr>
      <w:tr w:rsidR="000D7A1C" w14:paraId="38107090" w14:textId="77777777">
        <w:trPr>
          <w:jc w:val="center"/>
        </w:trPr>
        <w:tc>
          <w:tcPr>
            <w:tcW w:w="1183" w:type="dxa"/>
            <w:vMerge/>
          </w:tcPr>
          <w:p w14:paraId="28984903" w14:textId="77777777" w:rsidR="000D7A1C" w:rsidRDefault="000D7A1C">
            <w:pPr>
              <w:spacing w:after="0" w:line="240" w:lineRule="auto"/>
              <w:jc w:val="both"/>
              <w:rPr>
                <w:rFonts w:ascii="Times New Roman" w:hAnsi="Times New Roman" w:cs="Times New Roman"/>
              </w:rPr>
            </w:pPr>
          </w:p>
        </w:tc>
        <w:tc>
          <w:tcPr>
            <w:tcW w:w="1789" w:type="dxa"/>
            <w:vMerge/>
          </w:tcPr>
          <w:p w14:paraId="7535AF89" w14:textId="77777777" w:rsidR="000D7A1C" w:rsidRDefault="000D7A1C">
            <w:pPr>
              <w:spacing w:after="0" w:line="240" w:lineRule="auto"/>
              <w:jc w:val="both"/>
              <w:rPr>
                <w:rFonts w:ascii="Times New Roman" w:hAnsi="Times New Roman" w:cs="Times New Roman"/>
              </w:rPr>
            </w:pPr>
          </w:p>
        </w:tc>
        <w:tc>
          <w:tcPr>
            <w:tcW w:w="1418" w:type="dxa"/>
            <w:shd w:val="clear" w:color="auto" w:fill="F2F2F2" w:themeFill="background1" w:themeFillShade="F2"/>
          </w:tcPr>
          <w:p w14:paraId="279C047F" w14:textId="77777777" w:rsidR="000D7A1C" w:rsidRDefault="000C5991">
            <w:pPr>
              <w:spacing w:after="0" w:line="240" w:lineRule="auto"/>
              <w:jc w:val="center"/>
              <w:rPr>
                <w:rFonts w:ascii="Times New Roman" w:hAnsi="Times New Roman" w:cs="Times New Roman"/>
                <w:b/>
                <w:bCs/>
              </w:rPr>
            </w:pPr>
            <w:r>
              <w:rPr>
                <w:rFonts w:ascii="Times New Roman" w:hAnsi="Times New Roman" w:cs="Times New Roman"/>
                <w:b/>
                <w:bCs/>
              </w:rPr>
              <w:t>Diária Integral</w:t>
            </w:r>
          </w:p>
        </w:tc>
        <w:tc>
          <w:tcPr>
            <w:tcW w:w="1275" w:type="dxa"/>
            <w:shd w:val="clear" w:color="auto" w:fill="F2F2F2" w:themeFill="background1" w:themeFillShade="F2"/>
          </w:tcPr>
          <w:p w14:paraId="27653B01" w14:textId="77777777" w:rsidR="000D7A1C" w:rsidRDefault="000C5991">
            <w:pPr>
              <w:spacing w:after="0" w:line="240" w:lineRule="auto"/>
              <w:jc w:val="center"/>
              <w:rPr>
                <w:rFonts w:ascii="Times New Roman" w:hAnsi="Times New Roman" w:cs="Times New Roman"/>
                <w:b/>
                <w:bCs/>
              </w:rPr>
            </w:pPr>
            <w:r>
              <w:rPr>
                <w:rFonts w:ascii="Times New Roman" w:hAnsi="Times New Roman" w:cs="Times New Roman"/>
                <w:b/>
                <w:bCs/>
              </w:rPr>
              <w:t>Diária Parcial</w:t>
            </w:r>
          </w:p>
        </w:tc>
        <w:tc>
          <w:tcPr>
            <w:tcW w:w="1560" w:type="dxa"/>
            <w:shd w:val="clear" w:color="auto" w:fill="F2F2F2" w:themeFill="background1" w:themeFillShade="F2"/>
          </w:tcPr>
          <w:p w14:paraId="7195580C" w14:textId="77777777" w:rsidR="000D7A1C" w:rsidRDefault="000C5991">
            <w:pPr>
              <w:spacing w:after="0" w:line="240" w:lineRule="auto"/>
              <w:jc w:val="center"/>
              <w:rPr>
                <w:rFonts w:ascii="Times New Roman" w:hAnsi="Times New Roman" w:cs="Times New Roman"/>
                <w:b/>
                <w:bCs/>
              </w:rPr>
            </w:pPr>
            <w:r>
              <w:rPr>
                <w:rFonts w:ascii="Times New Roman" w:hAnsi="Times New Roman" w:cs="Times New Roman"/>
                <w:b/>
                <w:bCs/>
              </w:rPr>
              <w:t>Diária Integral</w:t>
            </w:r>
          </w:p>
        </w:tc>
        <w:tc>
          <w:tcPr>
            <w:tcW w:w="1417" w:type="dxa"/>
            <w:shd w:val="clear" w:color="auto" w:fill="F2F2F2" w:themeFill="background1" w:themeFillShade="F2"/>
          </w:tcPr>
          <w:p w14:paraId="095FB787" w14:textId="77777777" w:rsidR="000D7A1C" w:rsidRDefault="000C5991">
            <w:pPr>
              <w:spacing w:after="0" w:line="240" w:lineRule="auto"/>
              <w:jc w:val="center"/>
              <w:rPr>
                <w:rFonts w:ascii="Times New Roman" w:hAnsi="Times New Roman" w:cs="Times New Roman"/>
                <w:b/>
                <w:bCs/>
              </w:rPr>
            </w:pPr>
            <w:r>
              <w:rPr>
                <w:rFonts w:ascii="Times New Roman" w:hAnsi="Times New Roman" w:cs="Times New Roman"/>
                <w:b/>
                <w:bCs/>
              </w:rPr>
              <w:t>Diária Parcial</w:t>
            </w:r>
          </w:p>
        </w:tc>
      </w:tr>
      <w:tr w:rsidR="000D7A1C" w14:paraId="231A5F17" w14:textId="77777777">
        <w:trPr>
          <w:jc w:val="center"/>
        </w:trPr>
        <w:tc>
          <w:tcPr>
            <w:tcW w:w="1183" w:type="dxa"/>
          </w:tcPr>
          <w:p w14:paraId="69BB18D4" w14:textId="77777777" w:rsidR="000D7A1C" w:rsidRDefault="000C5991">
            <w:pPr>
              <w:spacing w:after="0" w:line="240" w:lineRule="auto"/>
              <w:jc w:val="center"/>
              <w:rPr>
                <w:rFonts w:ascii="Times New Roman" w:hAnsi="Times New Roman" w:cs="Times New Roman"/>
              </w:rPr>
            </w:pPr>
            <w:r>
              <w:rPr>
                <w:rFonts w:ascii="Times New Roman" w:hAnsi="Times New Roman" w:cs="Times New Roman"/>
              </w:rPr>
              <w:t>01</w:t>
            </w:r>
          </w:p>
        </w:tc>
        <w:tc>
          <w:tcPr>
            <w:tcW w:w="1789" w:type="dxa"/>
          </w:tcPr>
          <w:p w14:paraId="49B47906" w14:textId="77777777" w:rsidR="000D7A1C" w:rsidRDefault="000C5991" w:rsidP="000742BC">
            <w:pPr>
              <w:spacing w:after="0" w:line="240" w:lineRule="auto"/>
              <w:jc w:val="center"/>
              <w:rPr>
                <w:rFonts w:ascii="Times New Roman" w:hAnsi="Times New Roman" w:cs="Times New Roman"/>
              </w:rPr>
            </w:pPr>
            <w:r>
              <w:rPr>
                <w:rFonts w:ascii="Times New Roman" w:hAnsi="Times New Roman" w:cs="Times New Roman"/>
              </w:rPr>
              <w:t>Vereador</w:t>
            </w:r>
          </w:p>
        </w:tc>
        <w:tc>
          <w:tcPr>
            <w:tcW w:w="1418" w:type="dxa"/>
          </w:tcPr>
          <w:p w14:paraId="2B93A642" w14:textId="77777777" w:rsidR="000D7A1C" w:rsidRDefault="000C5991">
            <w:pPr>
              <w:spacing w:after="0" w:line="240" w:lineRule="auto"/>
              <w:jc w:val="center"/>
              <w:rPr>
                <w:rFonts w:ascii="Times New Roman" w:hAnsi="Times New Roman" w:cs="Times New Roman"/>
              </w:rPr>
            </w:pPr>
            <w:r>
              <w:rPr>
                <w:rFonts w:ascii="Times New Roman" w:hAnsi="Times New Roman" w:cs="Times New Roman"/>
              </w:rPr>
              <w:t>R$ 625,00</w:t>
            </w:r>
          </w:p>
        </w:tc>
        <w:tc>
          <w:tcPr>
            <w:tcW w:w="1275" w:type="dxa"/>
          </w:tcPr>
          <w:p w14:paraId="5A5E0BF7" w14:textId="77777777" w:rsidR="000D7A1C" w:rsidRDefault="000C5991">
            <w:pPr>
              <w:spacing w:after="0" w:line="240" w:lineRule="auto"/>
              <w:jc w:val="center"/>
              <w:rPr>
                <w:rFonts w:ascii="Times New Roman" w:hAnsi="Times New Roman" w:cs="Times New Roman"/>
              </w:rPr>
            </w:pPr>
            <w:r>
              <w:rPr>
                <w:rFonts w:ascii="Times New Roman" w:hAnsi="Times New Roman" w:cs="Times New Roman"/>
              </w:rPr>
              <w:t>R$ 470,00</w:t>
            </w:r>
          </w:p>
        </w:tc>
        <w:tc>
          <w:tcPr>
            <w:tcW w:w="1560" w:type="dxa"/>
          </w:tcPr>
          <w:p w14:paraId="64FDE256" w14:textId="77777777" w:rsidR="000D7A1C" w:rsidRDefault="000C5991">
            <w:pPr>
              <w:spacing w:after="0" w:line="240" w:lineRule="auto"/>
              <w:jc w:val="center"/>
              <w:rPr>
                <w:rFonts w:ascii="Times New Roman" w:hAnsi="Times New Roman" w:cs="Times New Roman"/>
              </w:rPr>
            </w:pPr>
            <w:r>
              <w:rPr>
                <w:rFonts w:ascii="Times New Roman" w:hAnsi="Times New Roman" w:cs="Times New Roman"/>
              </w:rPr>
              <w:t>R$ 1.250,00</w:t>
            </w:r>
          </w:p>
        </w:tc>
        <w:tc>
          <w:tcPr>
            <w:tcW w:w="1417" w:type="dxa"/>
          </w:tcPr>
          <w:p w14:paraId="7AE0F4C0" w14:textId="77777777" w:rsidR="000D7A1C" w:rsidRDefault="000C5991">
            <w:pPr>
              <w:spacing w:after="0" w:line="240" w:lineRule="auto"/>
              <w:jc w:val="center"/>
              <w:rPr>
                <w:rFonts w:ascii="Times New Roman" w:hAnsi="Times New Roman" w:cs="Times New Roman"/>
              </w:rPr>
            </w:pPr>
            <w:r>
              <w:rPr>
                <w:rFonts w:ascii="Times New Roman" w:hAnsi="Times New Roman" w:cs="Times New Roman"/>
              </w:rPr>
              <w:t>R$ 940,00</w:t>
            </w:r>
          </w:p>
        </w:tc>
      </w:tr>
      <w:tr w:rsidR="000D7A1C" w14:paraId="6215B8E1" w14:textId="77777777">
        <w:trPr>
          <w:jc w:val="center"/>
        </w:trPr>
        <w:tc>
          <w:tcPr>
            <w:tcW w:w="1183" w:type="dxa"/>
          </w:tcPr>
          <w:p w14:paraId="45BEBA37" w14:textId="77777777" w:rsidR="000D7A1C" w:rsidRDefault="000C5991">
            <w:pPr>
              <w:spacing w:after="0" w:line="240" w:lineRule="auto"/>
              <w:jc w:val="center"/>
              <w:rPr>
                <w:rFonts w:ascii="Times New Roman" w:hAnsi="Times New Roman" w:cs="Times New Roman"/>
              </w:rPr>
            </w:pPr>
            <w:r>
              <w:rPr>
                <w:rFonts w:ascii="Times New Roman" w:hAnsi="Times New Roman" w:cs="Times New Roman"/>
              </w:rPr>
              <w:t>02</w:t>
            </w:r>
          </w:p>
        </w:tc>
        <w:tc>
          <w:tcPr>
            <w:tcW w:w="1789" w:type="dxa"/>
          </w:tcPr>
          <w:p w14:paraId="40FAA70C" w14:textId="77777777" w:rsidR="000D7A1C" w:rsidRDefault="000C5991" w:rsidP="000742BC">
            <w:pPr>
              <w:spacing w:after="0" w:line="240" w:lineRule="auto"/>
              <w:jc w:val="center"/>
              <w:rPr>
                <w:rFonts w:ascii="Times New Roman" w:hAnsi="Times New Roman" w:cs="Times New Roman"/>
              </w:rPr>
            </w:pPr>
            <w:r>
              <w:rPr>
                <w:rFonts w:ascii="Times New Roman" w:hAnsi="Times New Roman" w:cs="Times New Roman"/>
              </w:rPr>
              <w:t>Servidor</w:t>
            </w:r>
          </w:p>
        </w:tc>
        <w:tc>
          <w:tcPr>
            <w:tcW w:w="1418" w:type="dxa"/>
          </w:tcPr>
          <w:p w14:paraId="6AE753BE" w14:textId="77777777" w:rsidR="000D7A1C" w:rsidRDefault="000C5991" w:rsidP="000C5991">
            <w:pPr>
              <w:spacing w:after="0" w:line="240" w:lineRule="auto"/>
              <w:jc w:val="center"/>
              <w:rPr>
                <w:rFonts w:ascii="Times New Roman" w:hAnsi="Times New Roman" w:cs="Times New Roman"/>
              </w:rPr>
            </w:pPr>
            <w:r>
              <w:rPr>
                <w:rFonts w:ascii="Times New Roman" w:hAnsi="Times New Roman" w:cs="Times New Roman"/>
              </w:rPr>
              <w:t>R$ 500,00</w:t>
            </w:r>
          </w:p>
        </w:tc>
        <w:tc>
          <w:tcPr>
            <w:tcW w:w="1275" w:type="dxa"/>
          </w:tcPr>
          <w:p w14:paraId="47849ECD" w14:textId="77777777" w:rsidR="000D7A1C" w:rsidRDefault="000C5991" w:rsidP="000C5991">
            <w:pPr>
              <w:spacing w:after="0" w:line="240" w:lineRule="auto"/>
              <w:jc w:val="center"/>
              <w:rPr>
                <w:rFonts w:ascii="Times New Roman" w:hAnsi="Times New Roman" w:cs="Times New Roman"/>
              </w:rPr>
            </w:pPr>
            <w:r>
              <w:rPr>
                <w:rFonts w:ascii="Times New Roman" w:hAnsi="Times New Roman" w:cs="Times New Roman"/>
              </w:rPr>
              <w:t xml:space="preserve">R$ </w:t>
            </w:r>
            <w:r w:rsidR="00EE52F4">
              <w:rPr>
                <w:rFonts w:ascii="Times New Roman" w:hAnsi="Times New Roman" w:cs="Times New Roman"/>
              </w:rPr>
              <w:t>4</w:t>
            </w:r>
            <w:r>
              <w:rPr>
                <w:rFonts w:ascii="Times New Roman" w:hAnsi="Times New Roman" w:cs="Times New Roman"/>
              </w:rPr>
              <w:t>00,00</w:t>
            </w:r>
          </w:p>
        </w:tc>
        <w:tc>
          <w:tcPr>
            <w:tcW w:w="1560" w:type="dxa"/>
          </w:tcPr>
          <w:p w14:paraId="45CD0533" w14:textId="77777777" w:rsidR="000D7A1C" w:rsidRDefault="000C5991" w:rsidP="000C5991">
            <w:pPr>
              <w:spacing w:after="0" w:line="240" w:lineRule="auto"/>
              <w:jc w:val="center"/>
              <w:rPr>
                <w:rFonts w:ascii="Times New Roman" w:hAnsi="Times New Roman" w:cs="Times New Roman"/>
              </w:rPr>
            </w:pPr>
            <w:r>
              <w:rPr>
                <w:rFonts w:ascii="Times New Roman" w:hAnsi="Times New Roman" w:cs="Times New Roman"/>
              </w:rPr>
              <w:t>R</w:t>
            </w:r>
            <w:r w:rsidR="00EE52F4">
              <w:rPr>
                <w:rFonts w:ascii="Times New Roman" w:hAnsi="Times New Roman" w:cs="Times New Roman"/>
              </w:rPr>
              <w:t xml:space="preserve">$ </w:t>
            </w:r>
            <w:r>
              <w:rPr>
                <w:rFonts w:ascii="Times New Roman" w:hAnsi="Times New Roman" w:cs="Times New Roman"/>
              </w:rPr>
              <w:t>1.000,00</w:t>
            </w:r>
          </w:p>
        </w:tc>
        <w:tc>
          <w:tcPr>
            <w:tcW w:w="1417" w:type="dxa"/>
          </w:tcPr>
          <w:p w14:paraId="654D507D" w14:textId="77777777" w:rsidR="000D7A1C" w:rsidRDefault="00EE52F4" w:rsidP="00EE52F4">
            <w:pPr>
              <w:spacing w:after="0" w:line="240" w:lineRule="auto"/>
              <w:jc w:val="center"/>
              <w:rPr>
                <w:rFonts w:ascii="Times New Roman" w:hAnsi="Times New Roman" w:cs="Times New Roman"/>
              </w:rPr>
            </w:pPr>
            <w:r>
              <w:rPr>
                <w:rFonts w:ascii="Times New Roman" w:hAnsi="Times New Roman" w:cs="Times New Roman"/>
              </w:rPr>
              <w:t>R$ 75</w:t>
            </w:r>
            <w:r w:rsidR="000C5991">
              <w:rPr>
                <w:rFonts w:ascii="Times New Roman" w:hAnsi="Times New Roman" w:cs="Times New Roman"/>
              </w:rPr>
              <w:t>0,00</w:t>
            </w:r>
          </w:p>
        </w:tc>
      </w:tr>
    </w:tbl>
    <w:p w14:paraId="76627809" w14:textId="77777777" w:rsidR="000D7A1C" w:rsidRDefault="000D7A1C">
      <w:pPr>
        <w:spacing w:after="0" w:line="240" w:lineRule="auto"/>
        <w:jc w:val="both"/>
        <w:rPr>
          <w:rFonts w:ascii="Times New Roman" w:hAnsi="Times New Roman" w:cs="Times New Roman"/>
        </w:rPr>
      </w:pPr>
    </w:p>
    <w:p w14:paraId="3AA3EB7A" w14:textId="77777777" w:rsidR="000D7A1C" w:rsidRDefault="000C5991">
      <w:pPr>
        <w:spacing w:after="0" w:line="240" w:lineRule="auto"/>
        <w:jc w:val="center"/>
        <w:rPr>
          <w:rFonts w:ascii="Times New Roman" w:hAnsi="Times New Roman" w:cs="Times New Roman"/>
          <w:b/>
          <w:bCs/>
        </w:rPr>
      </w:pPr>
      <w:r>
        <w:rPr>
          <w:rFonts w:ascii="Times New Roman" w:hAnsi="Times New Roman" w:cs="Times New Roman"/>
          <w:b/>
          <w:bCs/>
        </w:rPr>
        <w:t>ANEXO II – REQUERIMENTO DE DIÁRIAS</w:t>
      </w:r>
    </w:p>
    <w:p w14:paraId="3D8D8B0D" w14:textId="77777777" w:rsidR="000D7A1C" w:rsidRDefault="000D7A1C">
      <w:pPr>
        <w:spacing w:after="0" w:line="240" w:lineRule="auto"/>
        <w:jc w:val="both"/>
        <w:rPr>
          <w:rFonts w:ascii="Times New Roman" w:hAnsi="Times New Roman" w:cs="Times New Roman"/>
        </w:rPr>
      </w:pPr>
    </w:p>
    <w:tbl>
      <w:tblPr>
        <w:tblStyle w:val="Tabelacomgrade"/>
        <w:tblW w:w="0" w:type="auto"/>
        <w:jc w:val="center"/>
        <w:tblLook w:val="04A0" w:firstRow="1" w:lastRow="0" w:firstColumn="1" w:lastColumn="0" w:noHBand="0" w:noVBand="1"/>
      </w:tblPr>
      <w:tblGrid>
        <w:gridCol w:w="2123"/>
        <w:gridCol w:w="1983"/>
        <w:gridCol w:w="2410"/>
        <w:gridCol w:w="1978"/>
      </w:tblGrid>
      <w:tr w:rsidR="000D7A1C" w14:paraId="292FD4A2" w14:textId="77777777">
        <w:trPr>
          <w:jc w:val="center"/>
        </w:trPr>
        <w:tc>
          <w:tcPr>
            <w:tcW w:w="8494" w:type="dxa"/>
            <w:gridSpan w:val="4"/>
            <w:shd w:val="clear" w:color="auto" w:fill="F2F2F2" w:themeFill="background1" w:themeFillShade="F2"/>
          </w:tcPr>
          <w:p w14:paraId="7A1C427E" w14:textId="77777777" w:rsidR="000D7A1C" w:rsidRDefault="000C5991">
            <w:pPr>
              <w:tabs>
                <w:tab w:val="left" w:pos="0"/>
              </w:tabs>
              <w:spacing w:after="0" w:line="240" w:lineRule="auto"/>
              <w:jc w:val="center"/>
              <w:rPr>
                <w:rFonts w:ascii="Times New Roman" w:hAnsi="Times New Roman" w:cs="Times New Roman"/>
                <w:b/>
                <w:bCs/>
              </w:rPr>
            </w:pPr>
            <w:r>
              <w:rPr>
                <w:rFonts w:ascii="Times New Roman" w:hAnsi="Times New Roman" w:cs="Times New Roman"/>
                <w:b/>
                <w:bCs/>
              </w:rPr>
              <w:t>REQUERIMENTO DE DIÁRIAS</w:t>
            </w:r>
          </w:p>
        </w:tc>
      </w:tr>
      <w:tr w:rsidR="000D7A1C" w14:paraId="3A158D81" w14:textId="77777777">
        <w:trPr>
          <w:jc w:val="center"/>
        </w:trPr>
        <w:tc>
          <w:tcPr>
            <w:tcW w:w="2123" w:type="dxa"/>
            <w:shd w:val="clear" w:color="auto" w:fill="F2F2F2" w:themeFill="background1" w:themeFillShade="F2"/>
          </w:tcPr>
          <w:p w14:paraId="2AFD243E" w14:textId="77777777" w:rsidR="000D7A1C" w:rsidRDefault="000C5991">
            <w:pPr>
              <w:spacing w:after="0" w:line="240" w:lineRule="auto"/>
              <w:jc w:val="both"/>
              <w:rPr>
                <w:rFonts w:ascii="Times New Roman" w:hAnsi="Times New Roman" w:cs="Times New Roman"/>
                <w:b/>
                <w:bCs/>
              </w:rPr>
            </w:pPr>
            <w:r>
              <w:rPr>
                <w:rFonts w:ascii="Times New Roman" w:hAnsi="Times New Roman" w:cs="Times New Roman"/>
                <w:b/>
                <w:bCs/>
              </w:rPr>
              <w:t>SOLICITANTE:</w:t>
            </w:r>
          </w:p>
        </w:tc>
        <w:tc>
          <w:tcPr>
            <w:tcW w:w="6371" w:type="dxa"/>
            <w:gridSpan w:val="3"/>
          </w:tcPr>
          <w:p w14:paraId="4C642CC0" w14:textId="77777777" w:rsidR="000D7A1C" w:rsidRDefault="000D7A1C">
            <w:pPr>
              <w:spacing w:after="0" w:line="240" w:lineRule="auto"/>
              <w:jc w:val="both"/>
              <w:rPr>
                <w:rFonts w:ascii="Times New Roman" w:hAnsi="Times New Roman" w:cs="Times New Roman"/>
                <w:b/>
                <w:bCs/>
              </w:rPr>
            </w:pPr>
          </w:p>
        </w:tc>
      </w:tr>
      <w:tr w:rsidR="000D7A1C" w14:paraId="6E28C162" w14:textId="77777777">
        <w:trPr>
          <w:jc w:val="center"/>
        </w:trPr>
        <w:tc>
          <w:tcPr>
            <w:tcW w:w="2123" w:type="dxa"/>
            <w:shd w:val="clear" w:color="auto" w:fill="F2F2F2" w:themeFill="background1" w:themeFillShade="F2"/>
          </w:tcPr>
          <w:p w14:paraId="67E259D7" w14:textId="77777777" w:rsidR="000D7A1C" w:rsidRDefault="000C5991">
            <w:pPr>
              <w:spacing w:after="0" w:line="240" w:lineRule="auto"/>
              <w:jc w:val="both"/>
              <w:rPr>
                <w:rFonts w:ascii="Times New Roman" w:hAnsi="Times New Roman" w:cs="Times New Roman"/>
                <w:b/>
                <w:bCs/>
              </w:rPr>
            </w:pPr>
            <w:r>
              <w:rPr>
                <w:rFonts w:ascii="Times New Roman" w:hAnsi="Times New Roman" w:cs="Times New Roman"/>
                <w:b/>
                <w:bCs/>
              </w:rPr>
              <w:t>CPF:</w:t>
            </w:r>
          </w:p>
        </w:tc>
        <w:tc>
          <w:tcPr>
            <w:tcW w:w="1983" w:type="dxa"/>
          </w:tcPr>
          <w:p w14:paraId="719D6DFC" w14:textId="77777777" w:rsidR="000D7A1C" w:rsidRDefault="000D7A1C">
            <w:pPr>
              <w:spacing w:after="0" w:line="240" w:lineRule="auto"/>
              <w:jc w:val="both"/>
              <w:rPr>
                <w:rFonts w:ascii="Times New Roman" w:hAnsi="Times New Roman" w:cs="Times New Roman"/>
                <w:b/>
                <w:bCs/>
              </w:rPr>
            </w:pPr>
          </w:p>
        </w:tc>
        <w:tc>
          <w:tcPr>
            <w:tcW w:w="2410" w:type="dxa"/>
            <w:shd w:val="clear" w:color="auto" w:fill="F2F2F2" w:themeFill="background1" w:themeFillShade="F2"/>
          </w:tcPr>
          <w:p w14:paraId="3F91576E" w14:textId="77777777" w:rsidR="000D7A1C" w:rsidRDefault="000C5991">
            <w:pPr>
              <w:spacing w:after="0" w:line="240" w:lineRule="auto"/>
              <w:jc w:val="both"/>
              <w:rPr>
                <w:rFonts w:ascii="Times New Roman" w:hAnsi="Times New Roman" w:cs="Times New Roman"/>
                <w:b/>
                <w:bCs/>
              </w:rPr>
            </w:pPr>
            <w:r>
              <w:rPr>
                <w:rFonts w:ascii="Times New Roman" w:hAnsi="Times New Roman" w:cs="Times New Roman"/>
                <w:b/>
                <w:bCs/>
              </w:rPr>
              <w:t>Nº de diárias:</w:t>
            </w:r>
          </w:p>
        </w:tc>
        <w:tc>
          <w:tcPr>
            <w:tcW w:w="1978" w:type="dxa"/>
          </w:tcPr>
          <w:p w14:paraId="45D3EC9B" w14:textId="77777777" w:rsidR="000D7A1C" w:rsidRDefault="000D7A1C">
            <w:pPr>
              <w:spacing w:after="0" w:line="240" w:lineRule="auto"/>
              <w:jc w:val="both"/>
              <w:rPr>
                <w:rFonts w:ascii="Times New Roman" w:hAnsi="Times New Roman" w:cs="Times New Roman"/>
                <w:b/>
                <w:bCs/>
              </w:rPr>
            </w:pPr>
          </w:p>
        </w:tc>
      </w:tr>
      <w:tr w:rsidR="000D7A1C" w14:paraId="23B68C53" w14:textId="77777777">
        <w:trPr>
          <w:jc w:val="center"/>
        </w:trPr>
        <w:tc>
          <w:tcPr>
            <w:tcW w:w="8494" w:type="dxa"/>
            <w:gridSpan w:val="4"/>
          </w:tcPr>
          <w:p w14:paraId="2C8FCCF5" w14:textId="77777777" w:rsidR="000D7A1C" w:rsidRDefault="000D7A1C">
            <w:pPr>
              <w:spacing w:after="0" w:line="240" w:lineRule="auto"/>
              <w:jc w:val="both"/>
              <w:rPr>
                <w:rFonts w:ascii="Times New Roman" w:hAnsi="Times New Roman" w:cs="Times New Roman"/>
                <w:b/>
                <w:bCs/>
              </w:rPr>
            </w:pPr>
          </w:p>
        </w:tc>
      </w:tr>
      <w:tr w:rsidR="000D7A1C" w14:paraId="77A635EB" w14:textId="77777777">
        <w:trPr>
          <w:jc w:val="center"/>
        </w:trPr>
        <w:tc>
          <w:tcPr>
            <w:tcW w:w="8494" w:type="dxa"/>
            <w:gridSpan w:val="4"/>
            <w:shd w:val="clear" w:color="auto" w:fill="F2F2F2" w:themeFill="background1" w:themeFillShade="F2"/>
          </w:tcPr>
          <w:p w14:paraId="2D322445" w14:textId="77777777" w:rsidR="000D7A1C" w:rsidRDefault="000C5991">
            <w:pPr>
              <w:spacing w:after="0" w:line="240" w:lineRule="auto"/>
              <w:jc w:val="center"/>
              <w:rPr>
                <w:rFonts w:ascii="Times New Roman" w:hAnsi="Times New Roman" w:cs="Times New Roman"/>
                <w:b/>
                <w:bCs/>
              </w:rPr>
            </w:pPr>
            <w:r>
              <w:rPr>
                <w:rFonts w:ascii="Times New Roman" w:hAnsi="Times New Roman" w:cs="Times New Roman"/>
                <w:b/>
                <w:bCs/>
              </w:rPr>
              <w:t>DADOS DO DESLOCAMENTO</w:t>
            </w:r>
          </w:p>
        </w:tc>
      </w:tr>
      <w:tr w:rsidR="000D7A1C" w14:paraId="5255350C" w14:textId="77777777">
        <w:trPr>
          <w:jc w:val="center"/>
        </w:trPr>
        <w:tc>
          <w:tcPr>
            <w:tcW w:w="8494" w:type="dxa"/>
            <w:gridSpan w:val="4"/>
          </w:tcPr>
          <w:p w14:paraId="3E6F63D2" w14:textId="77777777" w:rsidR="000D7A1C" w:rsidRDefault="000D7A1C">
            <w:pPr>
              <w:spacing w:after="0" w:line="240" w:lineRule="auto"/>
              <w:jc w:val="center"/>
              <w:rPr>
                <w:rFonts w:ascii="Times New Roman" w:hAnsi="Times New Roman" w:cs="Times New Roman"/>
                <w:b/>
                <w:bCs/>
              </w:rPr>
            </w:pPr>
          </w:p>
        </w:tc>
      </w:tr>
      <w:tr w:rsidR="000D7A1C" w14:paraId="71487AE7" w14:textId="77777777">
        <w:trPr>
          <w:jc w:val="center"/>
        </w:trPr>
        <w:tc>
          <w:tcPr>
            <w:tcW w:w="2123" w:type="dxa"/>
            <w:shd w:val="clear" w:color="auto" w:fill="F2F2F2" w:themeFill="background1" w:themeFillShade="F2"/>
          </w:tcPr>
          <w:p w14:paraId="29E0EB52" w14:textId="77777777" w:rsidR="000D7A1C" w:rsidRDefault="000C5991">
            <w:pPr>
              <w:spacing w:after="0" w:line="240" w:lineRule="auto"/>
              <w:jc w:val="both"/>
              <w:rPr>
                <w:rFonts w:ascii="Times New Roman" w:hAnsi="Times New Roman" w:cs="Times New Roman"/>
                <w:b/>
                <w:bCs/>
              </w:rPr>
            </w:pPr>
            <w:r>
              <w:rPr>
                <w:rFonts w:ascii="Times New Roman" w:hAnsi="Times New Roman" w:cs="Times New Roman"/>
                <w:b/>
                <w:bCs/>
              </w:rPr>
              <w:t>DESTINO:</w:t>
            </w:r>
          </w:p>
        </w:tc>
        <w:tc>
          <w:tcPr>
            <w:tcW w:w="6371" w:type="dxa"/>
            <w:gridSpan w:val="3"/>
          </w:tcPr>
          <w:p w14:paraId="34B07A16" w14:textId="77777777" w:rsidR="000D7A1C" w:rsidRDefault="000D7A1C">
            <w:pPr>
              <w:spacing w:after="0" w:line="240" w:lineRule="auto"/>
              <w:jc w:val="both"/>
              <w:rPr>
                <w:rFonts w:ascii="Times New Roman" w:hAnsi="Times New Roman" w:cs="Times New Roman"/>
                <w:b/>
                <w:bCs/>
              </w:rPr>
            </w:pPr>
          </w:p>
        </w:tc>
      </w:tr>
      <w:tr w:rsidR="000D7A1C" w14:paraId="18E66F92" w14:textId="77777777">
        <w:trPr>
          <w:jc w:val="center"/>
        </w:trPr>
        <w:tc>
          <w:tcPr>
            <w:tcW w:w="2123" w:type="dxa"/>
            <w:shd w:val="clear" w:color="auto" w:fill="F2F2F2" w:themeFill="background1" w:themeFillShade="F2"/>
          </w:tcPr>
          <w:p w14:paraId="049FD2C1" w14:textId="77777777" w:rsidR="000D7A1C" w:rsidRDefault="000C5991">
            <w:pPr>
              <w:spacing w:after="0" w:line="240" w:lineRule="auto"/>
              <w:jc w:val="both"/>
              <w:rPr>
                <w:rFonts w:ascii="Times New Roman" w:hAnsi="Times New Roman" w:cs="Times New Roman"/>
                <w:b/>
                <w:bCs/>
              </w:rPr>
            </w:pPr>
            <w:r>
              <w:rPr>
                <w:rFonts w:ascii="Times New Roman" w:hAnsi="Times New Roman" w:cs="Times New Roman"/>
                <w:b/>
                <w:bCs/>
              </w:rPr>
              <w:t>Data de Saída:</w:t>
            </w:r>
          </w:p>
        </w:tc>
        <w:tc>
          <w:tcPr>
            <w:tcW w:w="1983" w:type="dxa"/>
          </w:tcPr>
          <w:p w14:paraId="0264D9B5" w14:textId="77777777" w:rsidR="000D7A1C" w:rsidRDefault="000D7A1C">
            <w:pPr>
              <w:spacing w:after="0" w:line="240" w:lineRule="auto"/>
              <w:jc w:val="both"/>
              <w:rPr>
                <w:rFonts w:ascii="Times New Roman" w:hAnsi="Times New Roman" w:cs="Times New Roman"/>
                <w:b/>
                <w:bCs/>
              </w:rPr>
            </w:pPr>
          </w:p>
        </w:tc>
        <w:tc>
          <w:tcPr>
            <w:tcW w:w="2410" w:type="dxa"/>
            <w:shd w:val="clear" w:color="auto" w:fill="F2F2F2" w:themeFill="background1" w:themeFillShade="F2"/>
          </w:tcPr>
          <w:p w14:paraId="7200B2F1" w14:textId="77777777" w:rsidR="000D7A1C" w:rsidRDefault="000C5991">
            <w:pPr>
              <w:spacing w:after="0" w:line="240" w:lineRule="auto"/>
              <w:jc w:val="both"/>
              <w:rPr>
                <w:rFonts w:ascii="Times New Roman" w:hAnsi="Times New Roman" w:cs="Times New Roman"/>
                <w:b/>
                <w:bCs/>
              </w:rPr>
            </w:pPr>
            <w:r>
              <w:rPr>
                <w:rFonts w:ascii="Times New Roman" w:hAnsi="Times New Roman" w:cs="Times New Roman"/>
                <w:b/>
                <w:bCs/>
              </w:rPr>
              <w:t>Data de Retorno:</w:t>
            </w:r>
          </w:p>
        </w:tc>
        <w:tc>
          <w:tcPr>
            <w:tcW w:w="1978" w:type="dxa"/>
          </w:tcPr>
          <w:p w14:paraId="1FDDBE9E" w14:textId="77777777" w:rsidR="000D7A1C" w:rsidRDefault="000D7A1C">
            <w:pPr>
              <w:spacing w:after="0" w:line="240" w:lineRule="auto"/>
              <w:jc w:val="both"/>
              <w:rPr>
                <w:rFonts w:ascii="Times New Roman" w:hAnsi="Times New Roman" w:cs="Times New Roman"/>
                <w:b/>
                <w:bCs/>
              </w:rPr>
            </w:pPr>
          </w:p>
        </w:tc>
      </w:tr>
      <w:tr w:rsidR="000D7A1C" w14:paraId="38CC0387" w14:textId="77777777">
        <w:trPr>
          <w:jc w:val="center"/>
        </w:trPr>
        <w:tc>
          <w:tcPr>
            <w:tcW w:w="2123" w:type="dxa"/>
            <w:shd w:val="clear" w:color="auto" w:fill="F2F2F2" w:themeFill="background1" w:themeFillShade="F2"/>
          </w:tcPr>
          <w:p w14:paraId="5B52E20B" w14:textId="77777777" w:rsidR="000D7A1C" w:rsidRDefault="000C5991">
            <w:pPr>
              <w:spacing w:after="0" w:line="240" w:lineRule="auto"/>
              <w:jc w:val="both"/>
              <w:rPr>
                <w:rFonts w:ascii="Times New Roman" w:hAnsi="Times New Roman" w:cs="Times New Roman"/>
                <w:b/>
                <w:bCs/>
              </w:rPr>
            </w:pPr>
            <w:r>
              <w:rPr>
                <w:rFonts w:ascii="Times New Roman" w:hAnsi="Times New Roman" w:cs="Times New Roman"/>
                <w:b/>
                <w:bCs/>
              </w:rPr>
              <w:t>Horário de Saída:</w:t>
            </w:r>
          </w:p>
        </w:tc>
        <w:tc>
          <w:tcPr>
            <w:tcW w:w="1983" w:type="dxa"/>
          </w:tcPr>
          <w:p w14:paraId="15B6AE12" w14:textId="77777777" w:rsidR="000D7A1C" w:rsidRDefault="000D7A1C">
            <w:pPr>
              <w:spacing w:after="0" w:line="240" w:lineRule="auto"/>
              <w:jc w:val="both"/>
              <w:rPr>
                <w:rFonts w:ascii="Times New Roman" w:hAnsi="Times New Roman" w:cs="Times New Roman"/>
                <w:b/>
                <w:bCs/>
              </w:rPr>
            </w:pPr>
          </w:p>
        </w:tc>
        <w:tc>
          <w:tcPr>
            <w:tcW w:w="2410" w:type="dxa"/>
            <w:shd w:val="clear" w:color="auto" w:fill="F2F2F2" w:themeFill="background1" w:themeFillShade="F2"/>
          </w:tcPr>
          <w:p w14:paraId="1C409580" w14:textId="77777777" w:rsidR="000D7A1C" w:rsidRDefault="000C5991">
            <w:pPr>
              <w:spacing w:after="0" w:line="240" w:lineRule="auto"/>
              <w:jc w:val="both"/>
              <w:rPr>
                <w:rFonts w:ascii="Times New Roman" w:hAnsi="Times New Roman" w:cs="Times New Roman"/>
                <w:b/>
                <w:bCs/>
              </w:rPr>
            </w:pPr>
            <w:r>
              <w:rPr>
                <w:rFonts w:ascii="Times New Roman" w:hAnsi="Times New Roman" w:cs="Times New Roman"/>
                <w:b/>
                <w:bCs/>
              </w:rPr>
              <w:t>Horário de Retorno:</w:t>
            </w:r>
          </w:p>
        </w:tc>
        <w:tc>
          <w:tcPr>
            <w:tcW w:w="1978" w:type="dxa"/>
          </w:tcPr>
          <w:p w14:paraId="74B40260" w14:textId="77777777" w:rsidR="000D7A1C" w:rsidRDefault="000D7A1C">
            <w:pPr>
              <w:spacing w:after="0" w:line="240" w:lineRule="auto"/>
              <w:jc w:val="both"/>
              <w:rPr>
                <w:rFonts w:ascii="Times New Roman" w:hAnsi="Times New Roman" w:cs="Times New Roman"/>
                <w:b/>
                <w:bCs/>
              </w:rPr>
            </w:pPr>
          </w:p>
        </w:tc>
      </w:tr>
      <w:tr w:rsidR="000D7A1C" w14:paraId="51B5D89A" w14:textId="77777777">
        <w:trPr>
          <w:trHeight w:val="1299"/>
          <w:jc w:val="center"/>
        </w:trPr>
        <w:tc>
          <w:tcPr>
            <w:tcW w:w="8494" w:type="dxa"/>
            <w:gridSpan w:val="4"/>
          </w:tcPr>
          <w:p w14:paraId="05B02631" w14:textId="77777777" w:rsidR="000D7A1C" w:rsidRDefault="000C5991">
            <w:pPr>
              <w:spacing w:after="0" w:line="240" w:lineRule="auto"/>
              <w:jc w:val="both"/>
              <w:rPr>
                <w:rFonts w:ascii="Times New Roman" w:hAnsi="Times New Roman" w:cs="Times New Roman"/>
                <w:b/>
                <w:bCs/>
              </w:rPr>
            </w:pPr>
            <w:r>
              <w:rPr>
                <w:rFonts w:ascii="Times New Roman" w:hAnsi="Times New Roman" w:cs="Times New Roman"/>
                <w:b/>
                <w:bCs/>
                <w:highlight w:val="lightGray"/>
              </w:rPr>
              <w:t>MOTIVO DO DESLOCAMENTO (detalhar o motivo da viagem):</w:t>
            </w:r>
          </w:p>
        </w:tc>
      </w:tr>
      <w:tr w:rsidR="000D7A1C" w14:paraId="647E6410" w14:textId="77777777">
        <w:trPr>
          <w:jc w:val="center"/>
        </w:trPr>
        <w:tc>
          <w:tcPr>
            <w:tcW w:w="8494" w:type="dxa"/>
            <w:gridSpan w:val="4"/>
          </w:tcPr>
          <w:p w14:paraId="48436BA1" w14:textId="77777777" w:rsidR="000D7A1C" w:rsidRDefault="000C5991">
            <w:pPr>
              <w:spacing w:after="0" w:line="240" w:lineRule="auto"/>
              <w:jc w:val="both"/>
              <w:rPr>
                <w:rFonts w:ascii="Times New Roman" w:hAnsi="Times New Roman" w:cs="Times New Roman"/>
              </w:rPr>
            </w:pPr>
            <w:r>
              <w:rPr>
                <w:rFonts w:ascii="Times New Roman" w:hAnsi="Times New Roman" w:cs="Times New Roman"/>
              </w:rPr>
              <w:t>Requeiro a concessão e o pagamento da(s) diária(s) acima identificada(s) e declaro estar ciente dos termos da Lei Municipal nº ______/202</w:t>
            </w:r>
            <w:r w:rsidR="00E121EF">
              <w:rPr>
                <w:rFonts w:ascii="Times New Roman" w:hAnsi="Times New Roman" w:cs="Times New Roman"/>
              </w:rPr>
              <w:t>6</w:t>
            </w:r>
            <w:r>
              <w:rPr>
                <w:rFonts w:ascii="Times New Roman" w:hAnsi="Times New Roman" w:cs="Times New Roman"/>
              </w:rPr>
              <w:t>, que dispõe sobre a concessão de diárias aos vereadores e servidores da Câmara Municipal de Santa Rita - PB.</w:t>
            </w:r>
          </w:p>
          <w:p w14:paraId="5D84D79A" w14:textId="77777777" w:rsidR="000D7A1C" w:rsidRDefault="000D7A1C">
            <w:pPr>
              <w:spacing w:after="0" w:line="240" w:lineRule="auto"/>
              <w:jc w:val="both"/>
              <w:rPr>
                <w:rFonts w:ascii="Times New Roman" w:hAnsi="Times New Roman" w:cs="Times New Roman"/>
              </w:rPr>
            </w:pPr>
          </w:p>
          <w:p w14:paraId="4C502029" w14:textId="77777777" w:rsidR="000D7A1C" w:rsidRDefault="000C5991">
            <w:pPr>
              <w:spacing w:after="0" w:line="240" w:lineRule="auto"/>
              <w:jc w:val="center"/>
              <w:rPr>
                <w:rFonts w:ascii="Times New Roman" w:hAnsi="Times New Roman" w:cs="Times New Roman"/>
              </w:rPr>
            </w:pPr>
            <w:r>
              <w:rPr>
                <w:rFonts w:ascii="Times New Roman" w:hAnsi="Times New Roman" w:cs="Times New Roman"/>
              </w:rPr>
              <w:t>Santa Rita – PB, _____ / _____ / _____.</w:t>
            </w:r>
          </w:p>
          <w:p w14:paraId="38EEB058" w14:textId="77777777" w:rsidR="000D7A1C" w:rsidRDefault="000D7A1C">
            <w:pPr>
              <w:spacing w:after="0" w:line="240" w:lineRule="auto"/>
              <w:jc w:val="center"/>
              <w:rPr>
                <w:rFonts w:ascii="Times New Roman" w:hAnsi="Times New Roman" w:cs="Times New Roman"/>
              </w:rPr>
            </w:pPr>
          </w:p>
          <w:p w14:paraId="37EFE594" w14:textId="77777777" w:rsidR="000D7A1C" w:rsidRDefault="000C5991">
            <w:pPr>
              <w:spacing w:after="0" w:line="240" w:lineRule="auto"/>
              <w:jc w:val="center"/>
              <w:rPr>
                <w:rFonts w:ascii="Times New Roman" w:hAnsi="Times New Roman" w:cs="Times New Roman"/>
                <w:b/>
                <w:bCs/>
              </w:rPr>
            </w:pPr>
            <w:r>
              <w:rPr>
                <w:rFonts w:ascii="Times New Roman" w:hAnsi="Times New Roman" w:cs="Times New Roman"/>
                <w:b/>
                <w:bCs/>
              </w:rPr>
              <w:t>_______________________________________</w:t>
            </w:r>
          </w:p>
          <w:p w14:paraId="09472ECB" w14:textId="77777777" w:rsidR="000D7A1C" w:rsidRDefault="000C5991">
            <w:pPr>
              <w:spacing w:after="0" w:line="240" w:lineRule="auto"/>
              <w:jc w:val="center"/>
              <w:rPr>
                <w:rFonts w:ascii="Times New Roman" w:hAnsi="Times New Roman" w:cs="Times New Roman"/>
                <w:b/>
                <w:bCs/>
              </w:rPr>
            </w:pPr>
            <w:r>
              <w:rPr>
                <w:rFonts w:ascii="Times New Roman" w:hAnsi="Times New Roman" w:cs="Times New Roman"/>
                <w:b/>
                <w:bCs/>
              </w:rPr>
              <w:t>Solicitante</w:t>
            </w:r>
          </w:p>
          <w:p w14:paraId="0ADAD4ED" w14:textId="77777777" w:rsidR="000D7A1C" w:rsidRDefault="000D7A1C">
            <w:pPr>
              <w:spacing w:after="0" w:line="240" w:lineRule="auto"/>
              <w:jc w:val="both"/>
              <w:rPr>
                <w:rFonts w:ascii="Times New Roman" w:hAnsi="Times New Roman" w:cs="Times New Roman"/>
                <w:b/>
                <w:bCs/>
              </w:rPr>
            </w:pPr>
          </w:p>
          <w:p w14:paraId="08273DE6" w14:textId="77777777" w:rsidR="000D7A1C" w:rsidRDefault="000D7A1C">
            <w:pPr>
              <w:spacing w:after="0" w:line="240" w:lineRule="auto"/>
              <w:jc w:val="both"/>
              <w:rPr>
                <w:rFonts w:ascii="Times New Roman" w:hAnsi="Times New Roman" w:cs="Times New Roman"/>
                <w:b/>
                <w:bCs/>
              </w:rPr>
            </w:pPr>
          </w:p>
        </w:tc>
      </w:tr>
      <w:tr w:rsidR="000D7A1C" w14:paraId="25C70A52" w14:textId="77777777">
        <w:trPr>
          <w:jc w:val="center"/>
        </w:trPr>
        <w:tc>
          <w:tcPr>
            <w:tcW w:w="8494" w:type="dxa"/>
            <w:gridSpan w:val="4"/>
          </w:tcPr>
          <w:p w14:paraId="5FD1ACE7" w14:textId="77777777" w:rsidR="000D7A1C" w:rsidRDefault="000D7A1C">
            <w:pPr>
              <w:spacing w:after="0" w:line="240" w:lineRule="auto"/>
              <w:jc w:val="both"/>
              <w:rPr>
                <w:rFonts w:ascii="Times New Roman" w:hAnsi="Times New Roman" w:cs="Times New Roman"/>
                <w:b/>
                <w:bCs/>
              </w:rPr>
            </w:pPr>
          </w:p>
          <w:p w14:paraId="09E2F3C3" w14:textId="77777777" w:rsidR="000D7A1C" w:rsidRDefault="000C5991">
            <w:pPr>
              <w:spacing w:after="0" w:line="240" w:lineRule="auto"/>
              <w:jc w:val="both"/>
              <w:rPr>
                <w:rFonts w:ascii="Times New Roman" w:hAnsi="Times New Roman" w:cs="Times New Roman"/>
              </w:rPr>
            </w:pPr>
            <w:r>
              <w:rPr>
                <w:rFonts w:ascii="Times New Roman" w:hAnsi="Times New Roman" w:cs="Times New Roman"/>
              </w:rPr>
              <w:t xml:space="preserve">Defiro a concessão de _____ (_____) diária(s). </w:t>
            </w:r>
          </w:p>
          <w:p w14:paraId="62AE2B26" w14:textId="77777777" w:rsidR="000D7A1C" w:rsidRDefault="000D7A1C">
            <w:pPr>
              <w:spacing w:after="0" w:line="240" w:lineRule="auto"/>
              <w:jc w:val="both"/>
              <w:rPr>
                <w:rFonts w:ascii="Times New Roman" w:hAnsi="Times New Roman" w:cs="Times New Roman"/>
              </w:rPr>
            </w:pPr>
          </w:p>
          <w:p w14:paraId="4EBA2A32" w14:textId="77777777" w:rsidR="000D7A1C" w:rsidRDefault="000C5991">
            <w:pPr>
              <w:spacing w:after="0" w:line="240" w:lineRule="auto"/>
              <w:jc w:val="center"/>
              <w:rPr>
                <w:rFonts w:ascii="Times New Roman" w:hAnsi="Times New Roman" w:cs="Times New Roman"/>
              </w:rPr>
            </w:pPr>
            <w:r>
              <w:rPr>
                <w:rFonts w:ascii="Times New Roman" w:hAnsi="Times New Roman" w:cs="Times New Roman"/>
              </w:rPr>
              <w:t>Santa Rita – PB, _____ / _____ / _____.</w:t>
            </w:r>
          </w:p>
          <w:p w14:paraId="56F18E63" w14:textId="77777777" w:rsidR="000D7A1C" w:rsidRDefault="000D7A1C">
            <w:pPr>
              <w:spacing w:after="0" w:line="240" w:lineRule="auto"/>
              <w:jc w:val="center"/>
              <w:rPr>
                <w:rFonts w:ascii="Times New Roman" w:hAnsi="Times New Roman" w:cs="Times New Roman"/>
              </w:rPr>
            </w:pPr>
          </w:p>
          <w:p w14:paraId="0BF05E16" w14:textId="77777777" w:rsidR="000D7A1C" w:rsidRDefault="000C5991">
            <w:pPr>
              <w:spacing w:after="0" w:line="240" w:lineRule="auto"/>
              <w:jc w:val="center"/>
              <w:rPr>
                <w:rFonts w:ascii="Times New Roman" w:hAnsi="Times New Roman" w:cs="Times New Roman"/>
                <w:b/>
                <w:bCs/>
              </w:rPr>
            </w:pPr>
            <w:r>
              <w:rPr>
                <w:rFonts w:ascii="Times New Roman" w:hAnsi="Times New Roman" w:cs="Times New Roman"/>
                <w:b/>
                <w:bCs/>
              </w:rPr>
              <w:t>_______________________________________</w:t>
            </w:r>
          </w:p>
          <w:p w14:paraId="1F56179C" w14:textId="77777777" w:rsidR="000D7A1C" w:rsidRDefault="000C5991">
            <w:pPr>
              <w:spacing w:after="0" w:line="240" w:lineRule="auto"/>
              <w:jc w:val="center"/>
              <w:rPr>
                <w:rFonts w:ascii="Times New Roman" w:hAnsi="Times New Roman" w:cs="Times New Roman"/>
                <w:b/>
                <w:bCs/>
              </w:rPr>
            </w:pPr>
            <w:r>
              <w:rPr>
                <w:rFonts w:ascii="Times New Roman" w:hAnsi="Times New Roman" w:cs="Times New Roman"/>
                <w:b/>
                <w:bCs/>
              </w:rPr>
              <w:t>Presidente da CMSR</w:t>
            </w:r>
          </w:p>
          <w:p w14:paraId="44D47631" w14:textId="77777777" w:rsidR="000D7A1C" w:rsidRDefault="000D7A1C">
            <w:pPr>
              <w:spacing w:after="0" w:line="240" w:lineRule="auto"/>
              <w:jc w:val="both"/>
              <w:rPr>
                <w:rFonts w:ascii="Times New Roman" w:hAnsi="Times New Roman" w:cs="Times New Roman"/>
                <w:b/>
                <w:bCs/>
              </w:rPr>
            </w:pPr>
          </w:p>
        </w:tc>
      </w:tr>
    </w:tbl>
    <w:p w14:paraId="5FE3C16E" w14:textId="77777777" w:rsidR="000D7A1C" w:rsidRDefault="000D7A1C">
      <w:pPr>
        <w:spacing w:after="0" w:line="240" w:lineRule="auto"/>
        <w:jc w:val="both"/>
        <w:rPr>
          <w:rFonts w:ascii="Times New Roman" w:hAnsi="Times New Roman" w:cs="Times New Roman"/>
        </w:rPr>
      </w:pPr>
    </w:p>
    <w:p w14:paraId="3F808A67" w14:textId="77777777" w:rsidR="000D7A1C" w:rsidRDefault="000D7A1C">
      <w:pPr>
        <w:spacing w:after="0" w:line="240" w:lineRule="auto"/>
        <w:jc w:val="both"/>
        <w:rPr>
          <w:rFonts w:ascii="Times New Roman" w:hAnsi="Times New Roman" w:cs="Times New Roman"/>
        </w:rPr>
      </w:pPr>
    </w:p>
    <w:p w14:paraId="414A6B68" w14:textId="77777777" w:rsidR="000D7A1C" w:rsidRDefault="000D7A1C">
      <w:pPr>
        <w:spacing w:after="0" w:line="240" w:lineRule="auto"/>
        <w:jc w:val="center"/>
        <w:rPr>
          <w:rFonts w:ascii="Times New Roman" w:hAnsi="Times New Roman" w:cs="Times New Roman"/>
          <w:b/>
          <w:bCs/>
        </w:rPr>
      </w:pPr>
    </w:p>
    <w:p w14:paraId="5F075463" w14:textId="77777777" w:rsidR="000D7A1C" w:rsidRDefault="000D7A1C">
      <w:pPr>
        <w:spacing w:after="0" w:line="240" w:lineRule="auto"/>
        <w:jc w:val="center"/>
        <w:rPr>
          <w:rFonts w:ascii="Times New Roman" w:hAnsi="Times New Roman" w:cs="Times New Roman"/>
          <w:b/>
          <w:bCs/>
        </w:rPr>
      </w:pPr>
    </w:p>
    <w:p w14:paraId="373D517A" w14:textId="77777777" w:rsidR="000D7A1C" w:rsidRDefault="000D7A1C">
      <w:pPr>
        <w:spacing w:after="0" w:line="240" w:lineRule="auto"/>
        <w:jc w:val="center"/>
        <w:rPr>
          <w:rFonts w:ascii="Times New Roman" w:hAnsi="Times New Roman" w:cs="Times New Roman"/>
          <w:b/>
          <w:bCs/>
        </w:rPr>
      </w:pPr>
    </w:p>
    <w:p w14:paraId="466B844B" w14:textId="77777777" w:rsidR="000D7A1C" w:rsidRDefault="000D7A1C">
      <w:pPr>
        <w:spacing w:after="0" w:line="240" w:lineRule="auto"/>
        <w:jc w:val="center"/>
        <w:rPr>
          <w:rFonts w:ascii="Times New Roman" w:hAnsi="Times New Roman" w:cs="Times New Roman"/>
          <w:b/>
          <w:bCs/>
        </w:rPr>
      </w:pPr>
    </w:p>
    <w:p w14:paraId="25BF1C52" w14:textId="77777777" w:rsidR="000D7A1C" w:rsidRDefault="000C5991">
      <w:pPr>
        <w:spacing w:after="0" w:line="240" w:lineRule="auto"/>
        <w:jc w:val="center"/>
        <w:rPr>
          <w:rFonts w:ascii="Times New Roman" w:hAnsi="Times New Roman" w:cs="Times New Roman"/>
          <w:b/>
          <w:bCs/>
        </w:rPr>
      </w:pPr>
      <w:r>
        <w:rPr>
          <w:rFonts w:ascii="Times New Roman" w:hAnsi="Times New Roman" w:cs="Times New Roman"/>
          <w:b/>
          <w:bCs/>
        </w:rPr>
        <w:lastRenderedPageBreak/>
        <w:t>JUSTIFICATIVA</w:t>
      </w:r>
    </w:p>
    <w:p w14:paraId="2FAE3EEC" w14:textId="77777777" w:rsidR="000D7A1C" w:rsidRDefault="000D7A1C">
      <w:pPr>
        <w:spacing w:after="0" w:line="240" w:lineRule="auto"/>
        <w:jc w:val="both"/>
        <w:rPr>
          <w:rFonts w:ascii="Times New Roman" w:hAnsi="Times New Roman" w:cs="Times New Roman"/>
        </w:rPr>
      </w:pPr>
    </w:p>
    <w:p w14:paraId="4AB0A200" w14:textId="77777777" w:rsidR="000D7A1C" w:rsidRDefault="000C5991">
      <w:pPr>
        <w:spacing w:after="0" w:line="240" w:lineRule="auto"/>
        <w:ind w:firstLine="708"/>
        <w:jc w:val="both"/>
        <w:rPr>
          <w:rFonts w:ascii="Times New Roman" w:hAnsi="Times New Roman" w:cs="Times New Roman"/>
        </w:rPr>
      </w:pPr>
      <w:r>
        <w:rPr>
          <w:rFonts w:ascii="Times New Roman" w:hAnsi="Times New Roman" w:cs="Times New Roman"/>
        </w:rPr>
        <w:t>A presente proposta de Projeto de Lei, de autoria da Mesa Diretora da Câmara Municipal de Santa Rita, visa a regulamentar de forma clara e objetiva a concessão de diárias a vereadores e servidores do Poder Legislativo Municipal. A medida se faz necessária e oportuna para atender aos princípios constitucionais da Administração Pública e garantir a adequada indenização de despesas com viagens a serviço ou em missão oficial, ao mesmo tempo em que se assegura a fiscalização e o controle do gasto público.</w:t>
      </w:r>
    </w:p>
    <w:p w14:paraId="7543B1AA" w14:textId="77777777" w:rsidR="000D7A1C" w:rsidRDefault="000D7A1C">
      <w:pPr>
        <w:spacing w:after="0" w:line="240" w:lineRule="auto"/>
        <w:ind w:firstLine="708"/>
        <w:jc w:val="both"/>
        <w:rPr>
          <w:rFonts w:ascii="Times New Roman" w:hAnsi="Times New Roman" w:cs="Times New Roman"/>
        </w:rPr>
      </w:pPr>
    </w:p>
    <w:p w14:paraId="4103B487" w14:textId="77777777" w:rsidR="000D7A1C" w:rsidRDefault="000C5991">
      <w:pPr>
        <w:spacing w:after="0" w:line="240" w:lineRule="auto"/>
        <w:jc w:val="both"/>
        <w:rPr>
          <w:rFonts w:ascii="Times New Roman" w:hAnsi="Times New Roman" w:cs="Times New Roman"/>
          <w:b/>
          <w:bCs/>
        </w:rPr>
      </w:pPr>
      <w:r>
        <w:rPr>
          <w:rFonts w:ascii="Times New Roman" w:hAnsi="Times New Roman" w:cs="Times New Roman"/>
          <w:b/>
          <w:bCs/>
        </w:rPr>
        <w:t>Necessidade e Finalidade</w:t>
      </w:r>
    </w:p>
    <w:p w14:paraId="46317CEE" w14:textId="77777777" w:rsidR="000D7A1C" w:rsidRDefault="000D7A1C">
      <w:pPr>
        <w:spacing w:after="0" w:line="240" w:lineRule="auto"/>
        <w:jc w:val="both"/>
        <w:rPr>
          <w:rFonts w:ascii="Times New Roman" w:hAnsi="Times New Roman" w:cs="Times New Roman"/>
          <w:b/>
          <w:bCs/>
        </w:rPr>
      </w:pPr>
    </w:p>
    <w:p w14:paraId="739280C9" w14:textId="77777777" w:rsidR="000D7A1C" w:rsidRDefault="000C5991">
      <w:pPr>
        <w:spacing w:after="0" w:line="240" w:lineRule="auto"/>
        <w:ind w:firstLine="708"/>
        <w:jc w:val="both"/>
        <w:rPr>
          <w:rFonts w:ascii="Times New Roman" w:hAnsi="Times New Roman" w:cs="Times New Roman"/>
        </w:rPr>
      </w:pPr>
      <w:r>
        <w:rPr>
          <w:rFonts w:ascii="Times New Roman" w:hAnsi="Times New Roman" w:cs="Times New Roman"/>
        </w:rPr>
        <w:t>O deslocamento de vereadores e servidores é uma realidade inerente às atividades legislativas e administrativas de uma Câmara Municipal. A participação em eventos de capacitação, seminários, reuniões com autoridades em outras localidades, ou a representação institucional, são cruciais para o aprimoramento do desempenho parlamentar, a atualização profissional dos servidores e a defesa dos interesses do Município. Sem uma regulamentação específica, a ausência de parâmetros claros pode gerar incertezas, disparidades e, potencialmente, questionamentos sobre a legitimidade dos gastos.</w:t>
      </w:r>
    </w:p>
    <w:p w14:paraId="5663A66A" w14:textId="77777777" w:rsidR="000D7A1C" w:rsidRDefault="000D7A1C">
      <w:pPr>
        <w:spacing w:after="0" w:line="240" w:lineRule="auto"/>
        <w:jc w:val="both"/>
        <w:rPr>
          <w:rFonts w:ascii="Times New Roman" w:hAnsi="Times New Roman" w:cs="Times New Roman"/>
        </w:rPr>
      </w:pPr>
    </w:p>
    <w:p w14:paraId="47F4130A" w14:textId="77777777" w:rsidR="000D7A1C" w:rsidRDefault="000C5991">
      <w:pPr>
        <w:spacing w:after="0" w:line="240" w:lineRule="auto"/>
        <w:ind w:firstLine="708"/>
        <w:jc w:val="both"/>
        <w:rPr>
          <w:rFonts w:ascii="Times New Roman" w:hAnsi="Times New Roman" w:cs="Times New Roman"/>
        </w:rPr>
      </w:pPr>
      <w:r>
        <w:rPr>
          <w:rFonts w:ascii="Times New Roman" w:hAnsi="Times New Roman" w:cs="Times New Roman"/>
        </w:rPr>
        <w:t>Este Projeto de Lei surge, portanto, com a finalidade de:</w:t>
      </w:r>
    </w:p>
    <w:p w14:paraId="798B3B00" w14:textId="77777777" w:rsidR="000D7A1C" w:rsidRDefault="000D7A1C">
      <w:pPr>
        <w:spacing w:after="0" w:line="240" w:lineRule="auto"/>
        <w:jc w:val="both"/>
        <w:rPr>
          <w:rFonts w:ascii="Times New Roman" w:hAnsi="Times New Roman" w:cs="Times New Roman"/>
        </w:rPr>
      </w:pPr>
    </w:p>
    <w:p w14:paraId="6D635D11" w14:textId="77777777" w:rsidR="000D7A1C" w:rsidRDefault="000C5991">
      <w:pPr>
        <w:numPr>
          <w:ilvl w:val="0"/>
          <w:numId w:val="1"/>
        </w:numPr>
        <w:spacing w:after="0" w:line="240" w:lineRule="auto"/>
        <w:jc w:val="both"/>
        <w:rPr>
          <w:rFonts w:ascii="Times New Roman" w:hAnsi="Times New Roman" w:cs="Times New Roman"/>
        </w:rPr>
      </w:pPr>
      <w:r>
        <w:rPr>
          <w:rFonts w:ascii="Times New Roman" w:hAnsi="Times New Roman" w:cs="Times New Roman"/>
          <w:b/>
          <w:bCs/>
        </w:rPr>
        <w:t>Assegurar a Indenização Justa:</w:t>
      </w:r>
      <w:r>
        <w:rPr>
          <w:rFonts w:ascii="Times New Roman" w:hAnsi="Times New Roman" w:cs="Times New Roman"/>
        </w:rPr>
        <w:t xml:space="preserve"> Proporcionar aos vereadores e servidores a cobertura dos custos com hospedagem, alimentação e locomoção urbana quando em viagens a serviço, garantindo que não haja prejuízo financeiro pessoal devido ao cumprimento de suas funções.</w:t>
      </w:r>
    </w:p>
    <w:p w14:paraId="17F64EF0" w14:textId="77777777" w:rsidR="000D7A1C" w:rsidRDefault="000D7A1C">
      <w:pPr>
        <w:spacing w:after="0" w:line="240" w:lineRule="auto"/>
        <w:ind w:left="720"/>
        <w:jc w:val="both"/>
        <w:rPr>
          <w:rFonts w:ascii="Times New Roman" w:hAnsi="Times New Roman" w:cs="Times New Roman"/>
        </w:rPr>
      </w:pPr>
    </w:p>
    <w:p w14:paraId="5F3F071B" w14:textId="77777777" w:rsidR="000D7A1C" w:rsidRDefault="000C5991">
      <w:pPr>
        <w:numPr>
          <w:ilvl w:val="0"/>
          <w:numId w:val="1"/>
        </w:numPr>
        <w:spacing w:after="0" w:line="240" w:lineRule="auto"/>
        <w:jc w:val="both"/>
        <w:rPr>
          <w:rFonts w:ascii="Times New Roman" w:hAnsi="Times New Roman" w:cs="Times New Roman"/>
        </w:rPr>
      </w:pPr>
      <w:r>
        <w:rPr>
          <w:rFonts w:ascii="Times New Roman" w:hAnsi="Times New Roman" w:cs="Times New Roman"/>
          <w:b/>
          <w:bCs/>
        </w:rPr>
        <w:t>Promover a Transparência e a Legalidade:</w:t>
      </w:r>
      <w:r>
        <w:rPr>
          <w:rFonts w:ascii="Times New Roman" w:hAnsi="Times New Roman" w:cs="Times New Roman"/>
        </w:rPr>
        <w:t xml:space="preserve"> Estabelecer um arcabouço normativo que detalhe os critérios, as condições, os valores e os procedimentos para a concessão e a prestação de contas das diárias, eliminando ambiguidades e padronizando as práticas. Isso fortalece o controle social e dos órgãos fiscalizadores.</w:t>
      </w:r>
    </w:p>
    <w:p w14:paraId="10008050" w14:textId="77777777" w:rsidR="000D7A1C" w:rsidRDefault="000D7A1C">
      <w:pPr>
        <w:spacing w:after="0" w:line="240" w:lineRule="auto"/>
        <w:jc w:val="both"/>
        <w:rPr>
          <w:rFonts w:ascii="Times New Roman" w:hAnsi="Times New Roman" w:cs="Times New Roman"/>
        </w:rPr>
      </w:pPr>
    </w:p>
    <w:p w14:paraId="7E4726F2" w14:textId="77777777" w:rsidR="000D7A1C" w:rsidRDefault="000C5991">
      <w:pPr>
        <w:numPr>
          <w:ilvl w:val="0"/>
          <w:numId w:val="1"/>
        </w:numPr>
        <w:spacing w:after="0" w:line="240" w:lineRule="auto"/>
        <w:jc w:val="both"/>
        <w:rPr>
          <w:rFonts w:ascii="Times New Roman" w:hAnsi="Times New Roman" w:cs="Times New Roman"/>
        </w:rPr>
      </w:pPr>
      <w:r>
        <w:rPr>
          <w:rFonts w:ascii="Times New Roman" w:hAnsi="Times New Roman" w:cs="Times New Roman"/>
          <w:b/>
          <w:bCs/>
        </w:rPr>
        <w:t>Garantir a Economicidade e a Razoabilidade:</w:t>
      </w:r>
      <w:r>
        <w:rPr>
          <w:rFonts w:ascii="Times New Roman" w:hAnsi="Times New Roman" w:cs="Times New Roman"/>
        </w:rPr>
        <w:t xml:space="preserve"> Prevenir abusos e o uso desnecessário de recursos públicos, ao definir limites, exigir justificativas para os deslocamentos e impor a devolução de valores não utilizados. A proposta, ao fixar limites proporcionais aos subsídios/vencimentos e exigir a comprovação da finalidade da viagem, alinha-se diretamente a esses princípios.</w:t>
      </w:r>
    </w:p>
    <w:p w14:paraId="0AAE005D" w14:textId="77777777" w:rsidR="000D7A1C" w:rsidRDefault="000D7A1C">
      <w:pPr>
        <w:spacing w:after="0" w:line="240" w:lineRule="auto"/>
        <w:jc w:val="both"/>
        <w:rPr>
          <w:rFonts w:ascii="Times New Roman" w:hAnsi="Times New Roman" w:cs="Times New Roman"/>
        </w:rPr>
      </w:pPr>
    </w:p>
    <w:p w14:paraId="5050995F" w14:textId="77777777" w:rsidR="000D7A1C" w:rsidRDefault="000C5991">
      <w:pPr>
        <w:numPr>
          <w:ilvl w:val="0"/>
          <w:numId w:val="1"/>
        </w:numPr>
        <w:spacing w:after="0" w:line="240" w:lineRule="auto"/>
        <w:jc w:val="both"/>
        <w:rPr>
          <w:rFonts w:ascii="Times New Roman" w:hAnsi="Times New Roman" w:cs="Times New Roman"/>
        </w:rPr>
      </w:pPr>
      <w:r>
        <w:rPr>
          <w:rFonts w:ascii="Times New Roman" w:hAnsi="Times New Roman" w:cs="Times New Roman"/>
          <w:b/>
          <w:bCs/>
        </w:rPr>
        <w:t>Modernizar a Gestão:</w:t>
      </w:r>
      <w:r>
        <w:rPr>
          <w:rFonts w:ascii="Times New Roman" w:hAnsi="Times New Roman" w:cs="Times New Roman"/>
        </w:rPr>
        <w:t xml:space="preserve"> Ao instituir um processo formal de solicitação, autorização e prestação de contas, o projeto contribui para a modernização da gestão administrativa da Câmara, tornando-a mais eficiente e responsável.</w:t>
      </w:r>
    </w:p>
    <w:p w14:paraId="3F18A415" w14:textId="77777777" w:rsidR="000D7A1C" w:rsidRDefault="000D7A1C">
      <w:pPr>
        <w:spacing w:after="0" w:line="240" w:lineRule="auto"/>
        <w:jc w:val="both"/>
        <w:rPr>
          <w:rFonts w:ascii="Times New Roman" w:hAnsi="Times New Roman" w:cs="Times New Roman"/>
          <w:b/>
          <w:bCs/>
        </w:rPr>
      </w:pPr>
    </w:p>
    <w:p w14:paraId="2F5B99EA" w14:textId="77777777" w:rsidR="000D7A1C" w:rsidRDefault="000C5991">
      <w:pPr>
        <w:spacing w:after="0" w:line="240" w:lineRule="auto"/>
        <w:jc w:val="both"/>
        <w:rPr>
          <w:rFonts w:ascii="Times New Roman" w:hAnsi="Times New Roman" w:cs="Times New Roman"/>
          <w:b/>
          <w:bCs/>
        </w:rPr>
      </w:pPr>
      <w:r>
        <w:rPr>
          <w:rFonts w:ascii="Times New Roman" w:hAnsi="Times New Roman" w:cs="Times New Roman"/>
          <w:b/>
          <w:bCs/>
        </w:rPr>
        <w:t>Fundamentação Legal e Constitucional</w:t>
      </w:r>
    </w:p>
    <w:p w14:paraId="682C6924" w14:textId="77777777" w:rsidR="000D7A1C" w:rsidRDefault="000D7A1C">
      <w:pPr>
        <w:spacing w:after="0" w:line="240" w:lineRule="auto"/>
        <w:jc w:val="both"/>
        <w:rPr>
          <w:rFonts w:ascii="Times New Roman" w:hAnsi="Times New Roman" w:cs="Times New Roman"/>
        </w:rPr>
      </w:pPr>
    </w:p>
    <w:p w14:paraId="0ACA80B1" w14:textId="77777777" w:rsidR="000D7A1C" w:rsidRDefault="000C5991">
      <w:pPr>
        <w:spacing w:after="0" w:line="240" w:lineRule="auto"/>
        <w:ind w:firstLine="708"/>
        <w:jc w:val="both"/>
        <w:rPr>
          <w:rFonts w:ascii="Times New Roman" w:hAnsi="Times New Roman" w:cs="Times New Roman"/>
        </w:rPr>
      </w:pPr>
      <w:r>
        <w:rPr>
          <w:rFonts w:ascii="Times New Roman" w:hAnsi="Times New Roman" w:cs="Times New Roman"/>
        </w:rPr>
        <w:t xml:space="preserve">A proposição encontra respaldo nos princípios da legalidade, impessoalidade, moralidade, publicidade e eficiência, expressos no Art. 37 da Constituição Federal e replicados na Lei Orgânica Municipal de Santa Rita, especificamente no </w:t>
      </w:r>
      <w:r>
        <w:rPr>
          <w:rFonts w:ascii="Times New Roman" w:hAnsi="Times New Roman" w:cs="Times New Roman"/>
          <w:i/>
          <w:iCs/>
        </w:rPr>
        <w:t>Art. 2°</w:t>
      </w:r>
      <w:r>
        <w:rPr>
          <w:rFonts w:ascii="Times New Roman" w:hAnsi="Times New Roman" w:cs="Times New Roman"/>
        </w:rPr>
        <w:t xml:space="preserve">, que fundamenta a organização municipal na moralidade administrativa e responsabilidade pública, e no </w:t>
      </w:r>
      <w:r>
        <w:rPr>
          <w:rFonts w:ascii="Times New Roman" w:hAnsi="Times New Roman" w:cs="Times New Roman"/>
          <w:i/>
          <w:iCs/>
        </w:rPr>
        <w:t>Art. 61</w:t>
      </w:r>
      <w:r>
        <w:rPr>
          <w:rFonts w:ascii="Times New Roman" w:hAnsi="Times New Roman" w:cs="Times New Roman"/>
        </w:rPr>
        <w:t>, que lista esses princípios para a administração pública.</w:t>
      </w:r>
    </w:p>
    <w:p w14:paraId="15B7CE62" w14:textId="77777777" w:rsidR="000D7A1C" w:rsidRDefault="000D7A1C">
      <w:pPr>
        <w:spacing w:after="0" w:line="240" w:lineRule="auto"/>
        <w:jc w:val="both"/>
        <w:rPr>
          <w:rFonts w:ascii="Times New Roman" w:hAnsi="Times New Roman" w:cs="Times New Roman"/>
        </w:rPr>
      </w:pPr>
    </w:p>
    <w:p w14:paraId="47755566" w14:textId="77777777" w:rsidR="000D7A1C" w:rsidRDefault="000C5991">
      <w:pPr>
        <w:spacing w:after="0" w:line="240" w:lineRule="auto"/>
        <w:ind w:firstLine="708"/>
        <w:jc w:val="both"/>
        <w:rPr>
          <w:rFonts w:ascii="Times New Roman" w:hAnsi="Times New Roman" w:cs="Times New Roman"/>
        </w:rPr>
      </w:pPr>
      <w:r>
        <w:rPr>
          <w:rFonts w:ascii="Times New Roman" w:hAnsi="Times New Roman" w:cs="Times New Roman"/>
        </w:rPr>
        <w:t xml:space="preserve">Além disso, a competência para legislar sobre o tema reside na própria Câmara Municipal. Conforme a </w:t>
      </w:r>
      <w:r>
        <w:rPr>
          <w:rFonts w:ascii="Times New Roman" w:hAnsi="Times New Roman" w:cs="Times New Roman"/>
          <w:i/>
          <w:iCs/>
        </w:rPr>
        <w:t>Lei Orgânica Santa Rita, Art. 5º, inciso I</w:t>
      </w:r>
      <w:r>
        <w:rPr>
          <w:rFonts w:ascii="Times New Roman" w:hAnsi="Times New Roman" w:cs="Times New Roman"/>
        </w:rPr>
        <w:t xml:space="preserve">, compete ao Município "Legislar sobre assuntos de interesse local". Adicionalmente, o </w:t>
      </w:r>
      <w:r>
        <w:rPr>
          <w:rFonts w:ascii="Times New Roman" w:hAnsi="Times New Roman" w:cs="Times New Roman"/>
          <w:i/>
          <w:iCs/>
        </w:rPr>
        <w:t>Art. 12, inciso III</w:t>
      </w:r>
      <w:r>
        <w:rPr>
          <w:rFonts w:ascii="Times New Roman" w:hAnsi="Times New Roman" w:cs="Times New Roman"/>
        </w:rPr>
        <w:t xml:space="preserve">, atribui privativamente à Câmara Municipal </w:t>
      </w:r>
      <w:r>
        <w:rPr>
          <w:rFonts w:ascii="Times New Roman" w:hAnsi="Times New Roman" w:cs="Times New Roman"/>
        </w:rPr>
        <w:lastRenderedPageBreak/>
        <w:t>"Organizar os serviços administrativos internos e prover os cargos e funções respectivas". Embora as diárias sejam verbas indenizatórias e não remuneração, sua regulamentação está intrinsecamente ligada à organização e ao funcionamento dos serviços internos do Poder Legislativo, e à gestão dos recursos destinados a seus agentes políticos e servidores.</w:t>
      </w:r>
    </w:p>
    <w:p w14:paraId="7B5A150D" w14:textId="77777777" w:rsidR="000D7A1C" w:rsidRDefault="000D7A1C">
      <w:pPr>
        <w:spacing w:after="0" w:line="240" w:lineRule="auto"/>
        <w:jc w:val="both"/>
        <w:rPr>
          <w:rFonts w:ascii="Times New Roman" w:hAnsi="Times New Roman" w:cs="Times New Roman"/>
        </w:rPr>
      </w:pPr>
    </w:p>
    <w:p w14:paraId="49E67C3F" w14:textId="77777777" w:rsidR="000D7A1C" w:rsidRDefault="000C5991">
      <w:pPr>
        <w:spacing w:after="0" w:line="240" w:lineRule="auto"/>
        <w:ind w:firstLine="708"/>
        <w:jc w:val="both"/>
        <w:rPr>
          <w:rFonts w:ascii="Times New Roman" w:hAnsi="Times New Roman" w:cs="Times New Roman"/>
        </w:rPr>
      </w:pPr>
      <w:r>
        <w:rPr>
          <w:rFonts w:ascii="Times New Roman" w:hAnsi="Times New Roman" w:cs="Times New Roman"/>
        </w:rPr>
        <w:t>Ao detalhar as condições para o recebimento das diárias, como a exigência de que o deslocamento ocorra em "objeto de serviço, em missão Oficial do Poder Legislativo ou para a realização de cursos de capacitação, seminários, assemelhados e/ou de aprimoramento relativo ao exercício das suas funções" (Art. 1º do PL), o projeto reforça o caráter público e essencial das viagens, diferenciando-as de interesses particulares.</w:t>
      </w:r>
    </w:p>
    <w:p w14:paraId="2A3965B7" w14:textId="77777777" w:rsidR="000D7A1C" w:rsidRDefault="000D7A1C">
      <w:pPr>
        <w:spacing w:after="0" w:line="240" w:lineRule="auto"/>
        <w:jc w:val="both"/>
        <w:rPr>
          <w:rFonts w:ascii="Times New Roman" w:hAnsi="Times New Roman" w:cs="Times New Roman"/>
        </w:rPr>
      </w:pPr>
    </w:p>
    <w:p w14:paraId="76FFD560" w14:textId="77777777" w:rsidR="000D7A1C" w:rsidRDefault="000C5991">
      <w:pPr>
        <w:spacing w:after="0" w:line="240" w:lineRule="auto"/>
        <w:ind w:firstLine="708"/>
        <w:jc w:val="both"/>
        <w:rPr>
          <w:rFonts w:ascii="Times New Roman" w:hAnsi="Times New Roman" w:cs="Times New Roman"/>
        </w:rPr>
      </w:pPr>
      <w:r>
        <w:rPr>
          <w:rFonts w:ascii="Times New Roman" w:hAnsi="Times New Roman" w:cs="Times New Roman"/>
        </w:rPr>
        <w:t>Portanto, este Projeto de Lei é um passo fundamental para aprimorar a gestão pública na Câmara Municipal de Santa Rita, promovendo a transparência e a responsabilidade na utilização dos recursos públicos, em conformidade com as exigências legais e as expectativas da sociedade.</w:t>
      </w:r>
    </w:p>
    <w:bookmarkEnd w:id="0"/>
    <w:p w14:paraId="4FA9B10B" w14:textId="77777777" w:rsidR="000D7A1C" w:rsidRDefault="000D7A1C">
      <w:pPr>
        <w:spacing w:after="0" w:line="240" w:lineRule="auto"/>
        <w:jc w:val="both"/>
        <w:rPr>
          <w:rFonts w:ascii="Times New Roman" w:hAnsi="Times New Roman" w:cs="Times New Roman"/>
        </w:rPr>
      </w:pPr>
    </w:p>
    <w:sectPr w:rsidR="000D7A1C" w:rsidSect="00E121EF">
      <w:headerReference w:type="default" r:id="rId7"/>
      <w:footerReference w:type="even" r:id="rId8"/>
      <w:footerReference w:type="default" r:id="rId9"/>
      <w:pgSz w:w="11906" w:h="16838"/>
      <w:pgMar w:top="1417" w:right="1133" w:bottom="993" w:left="1134" w:header="568" w:footer="3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D4C9F" w14:textId="77777777" w:rsidR="00132C93" w:rsidRDefault="00132C93">
      <w:pPr>
        <w:spacing w:line="240" w:lineRule="auto"/>
      </w:pPr>
      <w:r>
        <w:separator/>
      </w:r>
    </w:p>
  </w:endnote>
  <w:endnote w:type="continuationSeparator" w:id="0">
    <w:p w14:paraId="66FAF895" w14:textId="77777777" w:rsidR="00132C93" w:rsidRDefault="00132C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altName w:val="Segoe Print"/>
    <w:charset w:val="00"/>
    <w:family w:val="swiss"/>
    <w:pitch w:val="variable"/>
    <w:sig w:usb0="20000287" w:usb1="00000003" w:usb2="00000000" w:usb3="00000000" w:csb0="0000019F" w:csb1="00000000"/>
  </w:font>
  <w:font w:name="等线 Light">
    <w:altName w:val="Segoe Print"/>
    <w:charset w:val="00"/>
    <w:family w:val="auto"/>
    <w:pitch w:val="default"/>
  </w:font>
  <w:font w:name="Calibri">
    <w:panose1 w:val="020F05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8956E" w14:textId="77777777" w:rsidR="00E121EF" w:rsidRDefault="00E121EF" w:rsidP="00E121EF">
    <w:pPr>
      <w:pStyle w:val="Rodap"/>
      <w:spacing w:after="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D6612" w14:textId="77777777" w:rsidR="000D7A1C" w:rsidRDefault="000D7A1C" w:rsidP="00E121EF">
    <w:pPr>
      <w:pStyle w:val="Rodap"/>
      <w:pBdr>
        <w:bottom w:val="single" w:sz="12" w:space="1" w:color="auto"/>
      </w:pBdr>
      <w:spacing w:after="0" w:line="240" w:lineRule="auto"/>
      <w:rPr>
        <w:rFonts w:ascii="Times New Roman" w:hAnsi="Times New Roman" w:cs="Times New Roman"/>
        <w:b/>
        <w:sz w:val="18"/>
        <w:szCs w:val="18"/>
      </w:rPr>
    </w:pPr>
  </w:p>
  <w:p w14:paraId="74F1CB14" w14:textId="77777777" w:rsidR="000D7A1C" w:rsidRDefault="000C5991" w:rsidP="00E121EF">
    <w:pPr>
      <w:pStyle w:val="Rodap"/>
      <w:spacing w:after="0" w:line="240" w:lineRule="auto"/>
      <w:jc w:val="center"/>
      <w:rPr>
        <w:rFonts w:ascii="Times New Roman" w:hAnsi="Times New Roman" w:cs="Times New Roman"/>
        <w:b/>
        <w:sz w:val="18"/>
        <w:szCs w:val="18"/>
      </w:rPr>
    </w:pPr>
    <w:r>
      <w:rPr>
        <w:rFonts w:ascii="Times New Roman" w:hAnsi="Times New Roman" w:cs="Times New Roman"/>
        <w:b/>
        <w:sz w:val="18"/>
        <w:szCs w:val="18"/>
      </w:rPr>
      <w:t>Endereço: Praça João Pessoa, 31 – Centro, Santa Rita/PB. CEP nº 58.300-140.</w:t>
    </w:r>
  </w:p>
  <w:p w14:paraId="7B08B8EC" w14:textId="77777777" w:rsidR="000D7A1C" w:rsidRDefault="000C5991" w:rsidP="00E121EF">
    <w:pPr>
      <w:pStyle w:val="Rodap"/>
      <w:spacing w:after="0" w:line="240" w:lineRule="auto"/>
      <w:jc w:val="center"/>
      <w:rPr>
        <w:rFonts w:ascii="Times New Roman" w:hAnsi="Times New Roman" w:cs="Times New Roman"/>
        <w:b/>
        <w:i/>
        <w:iCs/>
        <w:sz w:val="18"/>
        <w:szCs w:val="18"/>
      </w:rPr>
    </w:pPr>
    <w:r>
      <w:rPr>
        <w:rFonts w:ascii="Times New Roman" w:hAnsi="Times New Roman" w:cs="Times New Roman"/>
        <w:b/>
        <w:sz w:val="18"/>
        <w:szCs w:val="18"/>
      </w:rPr>
      <w:t xml:space="preserve"> Fone: (83) 3229-3636 | Site: </w:t>
    </w:r>
    <w:hyperlink r:id="rId1" w:history="1">
      <w:r>
        <w:rPr>
          <w:rStyle w:val="Hyperlink"/>
          <w:rFonts w:ascii="Times New Roman" w:hAnsi="Times New Roman" w:cs="Times New Roman"/>
          <w:b/>
          <w:sz w:val="18"/>
          <w:szCs w:val="18"/>
        </w:rPr>
        <w:t>www.santarita.pb.leg.br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AB45E2" w14:textId="77777777" w:rsidR="00132C93" w:rsidRDefault="00132C93">
      <w:pPr>
        <w:spacing w:after="0"/>
      </w:pPr>
      <w:r>
        <w:separator/>
      </w:r>
    </w:p>
  </w:footnote>
  <w:footnote w:type="continuationSeparator" w:id="0">
    <w:p w14:paraId="09C3ADFD" w14:textId="77777777" w:rsidR="00132C93" w:rsidRDefault="00132C9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506" w:type="dxa"/>
      <w:jc w:val="center"/>
      <w:tblLayout w:type="fixed"/>
      <w:tblLook w:val="04A0" w:firstRow="1" w:lastRow="0" w:firstColumn="1" w:lastColumn="0" w:noHBand="0" w:noVBand="1"/>
    </w:tblPr>
    <w:tblGrid>
      <w:gridCol w:w="2269"/>
      <w:gridCol w:w="6237"/>
    </w:tblGrid>
    <w:tr w:rsidR="000D7A1C" w14:paraId="4653732D" w14:textId="77777777">
      <w:trPr>
        <w:jc w:val="center"/>
      </w:trPr>
      <w:tc>
        <w:tcPr>
          <w:tcW w:w="2269" w:type="dxa"/>
          <w:vAlign w:val="center"/>
        </w:tcPr>
        <w:p w14:paraId="2041F01D" w14:textId="77777777" w:rsidR="000D7A1C" w:rsidRDefault="000C5991">
          <w:pPr>
            <w:pStyle w:val="Cabealho"/>
          </w:pPr>
          <w:r>
            <w:rPr>
              <w:noProof/>
              <w:lang w:eastAsia="pt-BR"/>
            </w:rPr>
            <w:drawing>
              <wp:inline distT="0" distB="0" distL="114300" distR="114300" wp14:anchorId="2948CEB4" wp14:editId="692E8F74">
                <wp:extent cx="1303020" cy="469265"/>
                <wp:effectExtent l="0" t="0" r="11430" b="6985"/>
                <wp:docPr id="21" name="Imagem 21"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tipo, nome da empresa&#10;&#10;Descrição gerada automaticamente"/>
                        <pic:cNvPicPr>
                          <a:picLocks noChangeAspect="1"/>
                        </pic:cNvPicPr>
                      </pic:nvPicPr>
                      <pic:blipFill>
                        <a:blip r:embed="rId1"/>
                        <a:stretch>
                          <a:fillRect/>
                        </a:stretch>
                      </pic:blipFill>
                      <pic:spPr>
                        <a:xfrm>
                          <a:off x="0" y="0"/>
                          <a:ext cx="1303020" cy="469265"/>
                        </a:xfrm>
                        <a:prstGeom prst="rect">
                          <a:avLst/>
                        </a:prstGeom>
                        <a:noFill/>
                        <a:ln>
                          <a:noFill/>
                        </a:ln>
                      </pic:spPr>
                    </pic:pic>
                  </a:graphicData>
                </a:graphic>
              </wp:inline>
            </w:drawing>
          </w:r>
        </w:p>
      </w:tc>
      <w:tc>
        <w:tcPr>
          <w:tcW w:w="6237" w:type="dxa"/>
          <w:vAlign w:val="center"/>
        </w:tcPr>
        <w:p w14:paraId="1CA55497" w14:textId="77777777" w:rsidR="000D7A1C" w:rsidRDefault="000C5991">
          <w:pPr>
            <w:pStyle w:val="SemEspaamento"/>
            <w:jc w:val="center"/>
            <w:rPr>
              <w:b/>
              <w:iCs/>
              <w:sz w:val="36"/>
              <w:szCs w:val="36"/>
            </w:rPr>
          </w:pPr>
          <w:r>
            <w:rPr>
              <w:b/>
              <w:iCs/>
              <w:sz w:val="36"/>
              <w:szCs w:val="36"/>
            </w:rPr>
            <w:t>Câmara Municipal de Santa Rita</w:t>
          </w:r>
        </w:p>
        <w:p w14:paraId="0DAAE659" w14:textId="77777777" w:rsidR="000D7A1C" w:rsidRDefault="000C5991">
          <w:pPr>
            <w:pStyle w:val="SemEspaamento"/>
            <w:jc w:val="center"/>
            <w:rPr>
              <w:b/>
              <w:bCs/>
              <w:iCs/>
              <w:sz w:val="28"/>
              <w:szCs w:val="28"/>
            </w:rPr>
          </w:pPr>
          <w:r>
            <w:rPr>
              <w:b/>
              <w:bCs/>
              <w:iCs/>
              <w:sz w:val="28"/>
              <w:szCs w:val="28"/>
            </w:rPr>
            <w:t>Casa Prefeito Antônio Teixeira</w:t>
          </w:r>
        </w:p>
        <w:p w14:paraId="70538E5D" w14:textId="77777777" w:rsidR="000D7A1C" w:rsidRDefault="000C5991">
          <w:pPr>
            <w:pStyle w:val="SemEspaamento"/>
            <w:jc w:val="center"/>
            <w:rPr>
              <w:b/>
              <w:bCs/>
              <w:iCs/>
              <w:sz w:val="20"/>
              <w:szCs w:val="20"/>
            </w:rPr>
          </w:pPr>
          <w:r>
            <w:rPr>
              <w:b/>
              <w:bCs/>
              <w:iCs/>
              <w:sz w:val="20"/>
              <w:szCs w:val="20"/>
            </w:rPr>
            <w:t>- CNPJ: 08.607.012/0001-90 –</w:t>
          </w:r>
        </w:p>
        <w:p w14:paraId="5089822A" w14:textId="77777777" w:rsidR="000D7A1C" w:rsidRDefault="000C5991">
          <w:pPr>
            <w:pStyle w:val="SemEspaamento"/>
            <w:jc w:val="center"/>
            <w:rPr>
              <w:sz w:val="20"/>
              <w:szCs w:val="20"/>
            </w:rPr>
          </w:pPr>
          <w:r>
            <w:rPr>
              <w:b/>
              <w:bCs/>
              <w:iCs/>
              <w:sz w:val="20"/>
              <w:szCs w:val="20"/>
            </w:rPr>
            <w:t>LEGISLATURA: 2025 - 2028</w:t>
          </w:r>
        </w:p>
      </w:tc>
    </w:tr>
  </w:tbl>
  <w:p w14:paraId="0A767119" w14:textId="77777777" w:rsidR="000D7A1C" w:rsidRDefault="000D7A1C" w:rsidP="00E121EF">
    <w:pPr>
      <w:pStyle w:val="Cabealho"/>
      <w:spacing w:after="0" w:line="276" w:lineRule="auto"/>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01514D"/>
    <w:multiLevelType w:val="multilevel"/>
    <w:tmpl w:val="1601514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16cid:durableId="339689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573"/>
    <w:rsid w:val="000742BC"/>
    <w:rsid w:val="000C5991"/>
    <w:rsid w:val="000D7A1C"/>
    <w:rsid w:val="00132C93"/>
    <w:rsid w:val="001670D1"/>
    <w:rsid w:val="002C7E43"/>
    <w:rsid w:val="003A0F7C"/>
    <w:rsid w:val="00403531"/>
    <w:rsid w:val="00477CD9"/>
    <w:rsid w:val="004A77EF"/>
    <w:rsid w:val="00613573"/>
    <w:rsid w:val="006D416E"/>
    <w:rsid w:val="007E43A6"/>
    <w:rsid w:val="00806FD5"/>
    <w:rsid w:val="008B61F7"/>
    <w:rsid w:val="00967825"/>
    <w:rsid w:val="00AC7B61"/>
    <w:rsid w:val="00BE0306"/>
    <w:rsid w:val="00C64044"/>
    <w:rsid w:val="00D4284E"/>
    <w:rsid w:val="00E121EF"/>
    <w:rsid w:val="00EA57C2"/>
    <w:rsid w:val="00EE52F4"/>
    <w:rsid w:val="00F60C8F"/>
    <w:rsid w:val="00FC4F9D"/>
    <w:rsid w:val="3EEC12A2"/>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EB0D0"/>
  <w15:docId w15:val="{1121540B-022A-4B54-BA9B-5BF1EAC09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14:ligatures w14:val="standardContextual"/>
    </w:rPr>
  </w:style>
  <w:style w:type="paragraph" w:styleId="Ttulo1">
    <w:name w:val="heading 1"/>
    <w:basedOn w:val="Normal"/>
    <w:next w:val="Normal"/>
    <w:link w:val="Ttulo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Ttulo9">
    <w:name w:val="heading 9"/>
    <w:basedOn w:val="Normal"/>
    <w:next w:val="Normal"/>
    <w:link w:val="Ttulo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Pr>
      <w:color w:val="0563C1"/>
      <w:u w:val="single"/>
    </w:rPr>
  </w:style>
  <w:style w:type="paragraph" w:styleId="Ttulo">
    <w:name w:val="Title"/>
    <w:basedOn w:val="Normal"/>
    <w:next w:val="Normal"/>
    <w:link w:val="Ttulo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Cabealho">
    <w:name w:val="header"/>
    <w:basedOn w:val="Normal"/>
    <w:uiPriority w:val="99"/>
    <w:unhideWhenUsed/>
    <w:pPr>
      <w:tabs>
        <w:tab w:val="center" w:pos="4252"/>
        <w:tab w:val="right" w:pos="8504"/>
      </w:tabs>
    </w:pPr>
  </w:style>
  <w:style w:type="paragraph" w:styleId="Rodap">
    <w:name w:val="footer"/>
    <w:basedOn w:val="Normal"/>
    <w:uiPriority w:val="99"/>
    <w:unhideWhenUsed/>
    <w:pPr>
      <w:tabs>
        <w:tab w:val="center" w:pos="4252"/>
        <w:tab w:val="right" w:pos="8504"/>
      </w:tabs>
    </w:pPr>
  </w:style>
  <w:style w:type="paragraph" w:styleId="Subttulo">
    <w:name w:val="Subtitle"/>
    <w:basedOn w:val="Normal"/>
    <w:next w:val="Normal"/>
    <w:link w:val="SubttuloChar"/>
    <w:uiPriority w:val="11"/>
    <w:qFormat/>
    <w:rPr>
      <w:rFonts w:eastAsiaTheme="majorEastAsia" w:cstheme="majorBidi"/>
      <w:color w:val="595959" w:themeColor="text1" w:themeTint="A6"/>
      <w:spacing w:val="15"/>
      <w:sz w:val="28"/>
      <w:szCs w:val="28"/>
    </w:rPr>
  </w:style>
  <w:style w:type="table" w:styleId="Tabelacomgrade">
    <w:name w:val="Table Grid"/>
    <w:basedOn w:val="Tabe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Pr>
      <w:rFonts w:eastAsiaTheme="majorEastAsia" w:cstheme="majorBidi"/>
      <w:color w:val="595959" w:themeColor="text1" w:themeTint="A6"/>
    </w:rPr>
  </w:style>
  <w:style w:type="character" w:customStyle="1" w:styleId="Ttulo8Char">
    <w:name w:val="Título 8 Char"/>
    <w:basedOn w:val="Fontepargpadro"/>
    <w:link w:val="Ttulo8"/>
    <w:uiPriority w:val="9"/>
    <w:semiHidden/>
    <w:rPr>
      <w:rFonts w:eastAsiaTheme="majorEastAsia" w:cstheme="majorBidi"/>
      <w:i/>
      <w:iCs/>
      <w:color w:val="262626" w:themeColor="text1" w:themeTint="D9"/>
    </w:rPr>
  </w:style>
  <w:style w:type="character" w:customStyle="1" w:styleId="Ttulo9Char">
    <w:name w:val="Título 9 Char"/>
    <w:basedOn w:val="Fontepargpadro"/>
    <w:link w:val="Ttulo9"/>
    <w:uiPriority w:val="9"/>
    <w:semiHidden/>
    <w:rPr>
      <w:rFonts w:eastAsiaTheme="majorEastAsia" w:cstheme="majorBidi"/>
      <w:color w:val="262626" w:themeColor="text1" w:themeTint="D9"/>
    </w:rPr>
  </w:style>
  <w:style w:type="character" w:customStyle="1" w:styleId="TtuloChar">
    <w:name w:val="Título Char"/>
    <w:basedOn w:val="Fontepargpadro"/>
    <w:link w:val="Ttulo"/>
    <w:uiPriority w:val="10"/>
    <w:rPr>
      <w:rFonts w:asciiTheme="majorHAnsi" w:eastAsiaTheme="majorEastAsia" w:hAnsiTheme="majorHAnsi" w:cstheme="majorBidi"/>
      <w:spacing w:val="-10"/>
      <w:kern w:val="28"/>
      <w:sz w:val="56"/>
      <w:szCs w:val="56"/>
    </w:rPr>
  </w:style>
  <w:style w:type="character" w:customStyle="1" w:styleId="SubttuloChar">
    <w:name w:val="Subtítulo Char"/>
    <w:basedOn w:val="Fontepargpadro"/>
    <w:link w:val="Subttulo"/>
    <w:uiPriority w:val="1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pPr>
      <w:spacing w:before="160"/>
      <w:jc w:val="center"/>
    </w:pPr>
    <w:rPr>
      <w:i/>
      <w:iCs/>
      <w:color w:val="404040" w:themeColor="text1" w:themeTint="BF"/>
    </w:rPr>
  </w:style>
  <w:style w:type="character" w:customStyle="1" w:styleId="CitaoChar">
    <w:name w:val="Citação Char"/>
    <w:basedOn w:val="Fontepargpadro"/>
    <w:link w:val="Citao"/>
    <w:uiPriority w:val="29"/>
    <w:rPr>
      <w:i/>
      <w:iCs/>
      <w:color w:val="404040" w:themeColor="text1" w:themeTint="BF"/>
    </w:rPr>
  </w:style>
  <w:style w:type="paragraph" w:styleId="PargrafodaLista">
    <w:name w:val="List Paragraph"/>
    <w:basedOn w:val="Normal"/>
    <w:uiPriority w:val="34"/>
    <w:qFormat/>
    <w:pPr>
      <w:ind w:left="720"/>
      <w:contextualSpacing/>
    </w:pPr>
  </w:style>
  <w:style w:type="character" w:customStyle="1" w:styleId="nfaseIntensa1">
    <w:name w:val="Ênfase Intensa1"/>
    <w:basedOn w:val="Fontepargpadro"/>
    <w:uiPriority w:val="21"/>
    <w:qFormat/>
    <w:rPr>
      <w:i/>
      <w:iCs/>
      <w:color w:val="0F4761" w:themeColor="accent1" w:themeShade="BF"/>
    </w:rPr>
  </w:style>
  <w:style w:type="paragraph" w:styleId="CitaoIntensa">
    <w:name w:val="Intense Quote"/>
    <w:basedOn w:val="Normal"/>
    <w:next w:val="Normal"/>
    <w:link w:val="CitaoIntensa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Pr>
      <w:i/>
      <w:iCs/>
      <w:color w:val="0F4761" w:themeColor="accent1" w:themeShade="BF"/>
    </w:rPr>
  </w:style>
  <w:style w:type="character" w:customStyle="1" w:styleId="RefernciaIntensa1">
    <w:name w:val="Referência Intensa1"/>
    <w:basedOn w:val="Fontepargpadro"/>
    <w:uiPriority w:val="32"/>
    <w:qFormat/>
    <w:rPr>
      <w:b/>
      <w:bCs/>
      <w:smallCaps/>
      <w:color w:val="0F4761" w:themeColor="accent1" w:themeShade="BF"/>
      <w:spacing w:val="5"/>
    </w:rPr>
  </w:style>
  <w:style w:type="paragraph" w:styleId="SemEspaamento">
    <w:name w:val="No Spacing"/>
    <w:uiPriority w:val="1"/>
    <w:qFormat/>
    <w:pPr>
      <w:jc w:val="both"/>
    </w:pPr>
    <w:rPr>
      <w:rFonts w:ascii="Times New Roman" w:eastAsia="Calibri" w:hAnsi="Times New Roman" w:cs="Times New Roman"/>
      <w:color w:val="000000"/>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santarita.pb.le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2432</Words>
  <Characters>13135</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Alysson Gomes</dc:creator>
  <cp:lastModifiedBy>Camara Municipal</cp:lastModifiedBy>
  <cp:revision>3</cp:revision>
  <cp:lastPrinted>2025-10-15T14:58:00Z</cp:lastPrinted>
  <dcterms:created xsi:type="dcterms:W3CDTF">2026-04-10T15:37:00Z</dcterms:created>
  <dcterms:modified xsi:type="dcterms:W3CDTF">2026-04-10T15:37:00Z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1046-12.2.0.23196</vt:lpwstr>
  </property>
  <property fmtid="{D5CDD505-2E9C-101B-9397-08002B2CF9AE}" pid="3" name="ICV">
    <vt:lpwstr>68AB6AA6827841349155B68D39A0F493_12</vt:lpwstr>
  </property>
</Properties>
</file>