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97F" w:rsidRDefault="0050497F" w:rsidP="008C263F">
      <w:pPr>
        <w:pStyle w:val="SemEspaamento"/>
        <w:spacing w:after="120" w:line="360" w:lineRule="auto"/>
        <w:jc w:val="center"/>
        <w:rPr>
          <w:rFonts w:ascii="Arial" w:hAnsi="Arial" w:cs="Arial"/>
          <w:b/>
          <w:sz w:val="24"/>
          <w:szCs w:val="24"/>
        </w:rPr>
      </w:pP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0B2461">
        <w:rPr>
          <w:rFonts w:ascii="Arial" w:hAnsi="Arial" w:cs="Arial"/>
          <w:b/>
          <w:sz w:val="24"/>
          <w:szCs w:val="24"/>
        </w:rPr>
        <w:t>78</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4D59DA"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AE0ACF">
        <w:rPr>
          <w:rFonts w:ascii="Arial" w:hAnsi="Arial" w:cs="Arial"/>
          <w:sz w:val="24"/>
          <w:szCs w:val="24"/>
        </w:rPr>
        <w:t xml:space="preserve"> OITAVA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BA7D27">
        <w:rPr>
          <w:rFonts w:ascii="Arial" w:hAnsi="Arial" w:cs="Arial"/>
          <w:sz w:val="24"/>
          <w:szCs w:val="24"/>
        </w:rPr>
        <w:t>vinte e nove</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7A0C95">
        <w:rPr>
          <w:rFonts w:ascii="Arial" w:hAnsi="Arial" w:cs="Arial"/>
          <w:sz w:val="24"/>
          <w:szCs w:val="24"/>
        </w:rPr>
        <w:t>setembro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6E7CC7" w:rsidRPr="00371DD0">
        <w:rPr>
          <w:rFonts w:ascii="Arial" w:hAnsi="Arial" w:cs="Arial"/>
          <w:sz w:val="24"/>
          <w:szCs w:val="24"/>
        </w:rPr>
        <w:t>SÔNIA LÚCIA KUHN ROSENBACH</w:t>
      </w:r>
      <w:r w:rsidR="00371DD0" w:rsidRPr="00371DD0">
        <w:rPr>
          <w:rFonts w:ascii="Arial" w:hAnsi="Arial" w:cs="Arial"/>
          <w:sz w:val="24"/>
          <w:szCs w:val="24"/>
        </w:rPr>
        <w:t xml:space="preserve">, </w:t>
      </w:r>
      <w:r w:rsidR="00C174B8">
        <w:rPr>
          <w:rFonts w:ascii="Arial" w:hAnsi="Arial" w:cs="Arial"/>
          <w:sz w:val="24"/>
          <w:szCs w:val="24"/>
        </w:rPr>
        <w:t>DALVÂNI ROBERTA LERMEN</w:t>
      </w:r>
      <w:r w:rsidR="00371DD0" w:rsidRPr="00371DD0">
        <w:rPr>
          <w:rFonts w:ascii="Arial" w:hAnsi="Arial" w:cs="Arial"/>
          <w:sz w:val="24"/>
          <w:szCs w:val="24"/>
        </w:rPr>
        <w:t xml:space="preserve">, </w:t>
      </w:r>
      <w:r w:rsidRPr="00371DD0">
        <w:rPr>
          <w:rFonts w:ascii="Arial" w:hAnsi="Arial" w:cs="Arial"/>
          <w:sz w:val="24"/>
          <w:szCs w:val="24"/>
        </w:rPr>
        <w:t>MÁRIO PAGNO</w:t>
      </w:r>
      <w:r w:rsidR="00371DD0" w:rsidRPr="00371DD0">
        <w:rPr>
          <w:rFonts w:ascii="Arial" w:hAnsi="Arial" w:cs="Arial"/>
          <w:sz w:val="24"/>
          <w:szCs w:val="24"/>
        </w:rPr>
        <w:t xml:space="preserve">, </w:t>
      </w:r>
      <w:r w:rsidRPr="00371DD0">
        <w:rPr>
          <w:rFonts w:ascii="Arial" w:hAnsi="Arial" w:cs="Arial"/>
          <w:sz w:val="24"/>
          <w:szCs w:val="24"/>
        </w:rPr>
        <w:t>VOLNEI LUIS GOSSLER</w:t>
      </w:r>
      <w:r w:rsidR="00371DD0" w:rsidRPr="00371DD0">
        <w:rPr>
          <w:rFonts w:ascii="Arial" w:hAnsi="Arial" w:cs="Arial"/>
          <w:sz w:val="24"/>
          <w:szCs w:val="24"/>
        </w:rPr>
        <w:t>, IRIA ROHENKOHL TAUBE, SÔNIA MA</w:t>
      </w:r>
      <w:r w:rsidR="00DF69D2">
        <w:rPr>
          <w:rFonts w:ascii="Arial" w:hAnsi="Arial" w:cs="Arial"/>
          <w:sz w:val="24"/>
          <w:szCs w:val="24"/>
        </w:rPr>
        <w:t>RA MACHADO DOS SANTOS ANDRIOLI e</w:t>
      </w:r>
      <w:r w:rsidR="00371DD0" w:rsidRPr="00371DD0">
        <w:rPr>
          <w:rFonts w:ascii="Arial" w:hAnsi="Arial" w:cs="Arial"/>
          <w:sz w:val="24"/>
          <w:szCs w:val="24"/>
        </w:rPr>
        <w:t xml:space="preserve"> MÁRCIA MARIA MOREIRA</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 xml:space="preserve">são. Solicitou que a </w:t>
      </w:r>
      <w:r w:rsidR="00B6319A" w:rsidRPr="004238E6">
        <w:rPr>
          <w:rFonts w:ascii="Arial" w:hAnsi="Arial" w:cs="Arial"/>
          <w:sz w:val="24"/>
          <w:szCs w:val="24"/>
        </w:rPr>
        <w:t>Secretária Executiva, Sabrina Dillmann Rodrigues</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Secretária Executiva, Sabrina Dillmann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B6319A">
        <w:rPr>
          <w:rFonts w:ascii="Arial" w:hAnsi="Arial" w:cs="Arial"/>
          <w:sz w:val="24"/>
          <w:szCs w:val="24"/>
        </w:rPr>
        <w:t xml:space="preserve"> nesta sessão tramita</w:t>
      </w:r>
      <w:r w:rsidR="008B3655">
        <w:rPr>
          <w:rFonts w:ascii="Arial" w:hAnsi="Arial" w:cs="Arial"/>
          <w:sz w:val="24"/>
          <w:szCs w:val="24"/>
        </w:rPr>
        <w:t xml:space="preserve">m: </w:t>
      </w:r>
      <w:r w:rsidR="004D3F8F">
        <w:rPr>
          <w:rFonts w:ascii="Arial" w:hAnsi="Arial" w:cs="Arial"/>
          <w:sz w:val="24"/>
          <w:szCs w:val="24"/>
        </w:rPr>
        <w:t xml:space="preserve">dois projetos de lei em segunda votação e apresentação de dois projetos de lei do Executivo. Por conseguinte, o Presidente solicitou que a secretária da Casa fizesse a apresentação do Projeto de Lei de número 22/2022, que </w:t>
      </w:r>
      <w:r w:rsidR="004D3F8F" w:rsidRPr="004D3F8F">
        <w:rPr>
          <w:rFonts w:ascii="Arial" w:hAnsi="Arial" w:cs="Arial"/>
          <w:sz w:val="24"/>
          <w:szCs w:val="24"/>
        </w:rPr>
        <w:t>dispõe sobre as diretrizes</w:t>
      </w:r>
      <w:r w:rsidR="004D3F8F">
        <w:rPr>
          <w:rFonts w:ascii="Arial" w:hAnsi="Arial" w:cs="Arial"/>
          <w:sz w:val="24"/>
          <w:szCs w:val="24"/>
        </w:rPr>
        <w:t xml:space="preserve"> orçamentárias do município de Guarujá do S</w:t>
      </w:r>
      <w:r w:rsidR="004D3F8F" w:rsidRPr="004D3F8F">
        <w:rPr>
          <w:rFonts w:ascii="Arial" w:hAnsi="Arial" w:cs="Arial"/>
          <w:sz w:val="24"/>
          <w:szCs w:val="24"/>
        </w:rPr>
        <w:t xml:space="preserve">ul, as prioridades e metas da </w:t>
      </w:r>
      <w:r w:rsidR="004D3F8F" w:rsidRPr="004D3F8F">
        <w:rPr>
          <w:rFonts w:ascii="Arial" w:hAnsi="Arial" w:cs="Arial"/>
          <w:sz w:val="24"/>
          <w:szCs w:val="24"/>
        </w:rPr>
        <w:lastRenderedPageBreak/>
        <w:t>administração, seus recursos financeiros e as bases para a preparação do orçamento programa para o exercício de dois mil e vinte e três</w:t>
      </w:r>
      <w:r w:rsidR="004D3F8F">
        <w:rPr>
          <w:rFonts w:ascii="Arial" w:hAnsi="Arial" w:cs="Arial"/>
          <w:sz w:val="24"/>
          <w:szCs w:val="24"/>
        </w:rPr>
        <w:t>. Então o Presidente declarou abertas as discussões sobre o Projeto. Não havendo manifestações, o Presidente submeteu o Projeto à votação, sendo aprovado por unanimidade em segunda votação e encaminhado à redação final.</w:t>
      </w:r>
      <w:r w:rsidR="00E9273C">
        <w:rPr>
          <w:rFonts w:ascii="Arial" w:hAnsi="Arial" w:cs="Arial"/>
          <w:sz w:val="24"/>
          <w:szCs w:val="24"/>
        </w:rPr>
        <w:t xml:space="preserve"> Após, o Presidente solicitou que a secretária da Casa fizesse a apresentação do Projeto de Lei de número 21/2022, que </w:t>
      </w:r>
      <w:r w:rsidR="00E9273C" w:rsidRPr="00E9273C">
        <w:rPr>
          <w:rFonts w:ascii="Arial" w:hAnsi="Arial" w:cs="Arial"/>
          <w:sz w:val="24"/>
          <w:szCs w:val="24"/>
        </w:rPr>
        <w:t>dispõe sobre a reestimativa dos valores fiscais do plano plurian</w:t>
      </w:r>
      <w:r w:rsidR="00E9273C">
        <w:rPr>
          <w:rFonts w:ascii="Arial" w:hAnsi="Arial" w:cs="Arial"/>
          <w:sz w:val="24"/>
          <w:szCs w:val="24"/>
        </w:rPr>
        <w:t>ual do governo do município de Guarujá do S</w:t>
      </w:r>
      <w:r w:rsidR="00E9273C" w:rsidRPr="00E9273C">
        <w:rPr>
          <w:rFonts w:ascii="Arial" w:hAnsi="Arial" w:cs="Arial"/>
          <w:sz w:val="24"/>
          <w:szCs w:val="24"/>
        </w:rPr>
        <w:t>ul para o exercício de dois mil e vinte e três</w:t>
      </w:r>
      <w:r w:rsidR="00E9273C">
        <w:rPr>
          <w:rFonts w:ascii="Arial" w:hAnsi="Arial" w:cs="Arial"/>
          <w:sz w:val="24"/>
          <w:szCs w:val="24"/>
        </w:rPr>
        <w:t>.</w:t>
      </w:r>
      <w:r w:rsidR="00A579B4">
        <w:rPr>
          <w:rFonts w:ascii="Arial" w:hAnsi="Arial" w:cs="Arial"/>
          <w:sz w:val="24"/>
          <w:szCs w:val="24"/>
        </w:rPr>
        <w:t xml:space="preserve"> À vista disso, o Presidente declarou abertas as discussões sobre o Projeto. Não havendo manifestações, o Presidente submeteu o Projeto à votação, sendo aprovado por unanimidade em segunda votação e encaminhado à </w:t>
      </w:r>
      <w:r w:rsidR="00C974F2">
        <w:rPr>
          <w:rFonts w:ascii="Arial" w:hAnsi="Arial" w:cs="Arial"/>
          <w:sz w:val="24"/>
          <w:szCs w:val="24"/>
        </w:rPr>
        <w:t>redação final.</w:t>
      </w:r>
      <w:r w:rsidR="00A504DA">
        <w:rPr>
          <w:rFonts w:ascii="Arial" w:hAnsi="Arial" w:cs="Arial"/>
          <w:sz w:val="24"/>
          <w:szCs w:val="24"/>
        </w:rPr>
        <w:t xml:space="preserve"> Por conseguinte, o Presidente solicitou que a secretária da Casa fizesse a leitura da mensagem executiva que encaminha o Projeto de Lei de número 26/2022.</w:t>
      </w:r>
      <w:r w:rsidR="00DA21DB">
        <w:rPr>
          <w:rFonts w:ascii="Arial" w:hAnsi="Arial" w:cs="Arial"/>
          <w:sz w:val="24"/>
          <w:szCs w:val="24"/>
        </w:rPr>
        <w:t xml:space="preserve"> À vista disso, o Presidente encaminhou o Projeto às Comissões Permanentes de Legislação, Justiça e Redação Final; Orçamentos e Finanças; e Educação, Cultura, Esporte, Saúde e Assistência Social. Então o Presidente solicitou que a presidente em exercício da Comissão Permanente de Legislação, Justiça e Redação Final marcasse a reunião da Comissão e indicasse o relator. Deste modo, a parlamentar Dalvâni Roberta Lermen fez os cumprimentos e marcou a reunião para o dia seis de outubro, às dezoito horas</w:t>
      </w:r>
      <w:r w:rsidR="009279A7">
        <w:rPr>
          <w:rFonts w:ascii="Arial" w:hAnsi="Arial" w:cs="Arial"/>
          <w:sz w:val="24"/>
          <w:szCs w:val="24"/>
        </w:rPr>
        <w:t>, e nomeou o vereador Cleber Jonas Weschenfelder como relator.</w:t>
      </w:r>
      <w:r w:rsidR="003A250C">
        <w:rPr>
          <w:rFonts w:ascii="Arial" w:hAnsi="Arial" w:cs="Arial"/>
          <w:sz w:val="24"/>
          <w:szCs w:val="24"/>
        </w:rPr>
        <w:t xml:space="preserve"> Após, o Presidente solicitou que a presidente da Comissão Permanente de Orçamentos e Finanças marcasse a reunião da Comissão o indicasse o relator. Então a vereadora Dalvâni Roberta Lermen marcou a reunião para o dia seis de outubro, às dezoito horas e vinte minutos, e indicou o parlamentar Jair Tibolla como relator.</w:t>
      </w:r>
      <w:r w:rsidR="008B55DB">
        <w:rPr>
          <w:rFonts w:ascii="Arial" w:hAnsi="Arial" w:cs="Arial"/>
          <w:sz w:val="24"/>
          <w:szCs w:val="24"/>
        </w:rPr>
        <w:t xml:space="preserve"> Por conseguinte, o Presidente solicitou que o presidente da Comissão Permanente de Educação, Cultura, Saúde, e Assistência Social marcasse a reunião da Comissão e indicasse o relator. À vista disso, o parlamentar Volnei Luiz Gossler fez os cumprimentos e marcou a reunião para o dia seis de outubro, às dezoito horas e quarenta minutos, e nomeou a vereadora Márcia Andréia Fernandes como relatora.</w:t>
      </w:r>
      <w:r w:rsidR="00146D6B">
        <w:rPr>
          <w:rFonts w:ascii="Arial" w:hAnsi="Arial" w:cs="Arial"/>
          <w:sz w:val="24"/>
          <w:szCs w:val="24"/>
        </w:rPr>
        <w:t xml:space="preserve"> Após, o Presidente solicitou que a secretária da Casa fizesse a leitura da </w:t>
      </w:r>
      <w:r w:rsidR="00146D6B">
        <w:rPr>
          <w:rFonts w:ascii="Arial" w:hAnsi="Arial" w:cs="Arial"/>
          <w:sz w:val="24"/>
          <w:szCs w:val="24"/>
        </w:rPr>
        <w:lastRenderedPageBreak/>
        <w:t>Mensagem executiva que encaminha o Projeto de Lei de número 27/2022.</w:t>
      </w:r>
      <w:r w:rsidR="00323C1A">
        <w:rPr>
          <w:rFonts w:ascii="Arial" w:hAnsi="Arial" w:cs="Arial"/>
          <w:sz w:val="24"/>
          <w:szCs w:val="24"/>
        </w:rPr>
        <w:t xml:space="preserve"> Por consegu</w:t>
      </w:r>
      <w:r w:rsidR="00C40CB4">
        <w:rPr>
          <w:rFonts w:ascii="Arial" w:hAnsi="Arial" w:cs="Arial"/>
          <w:sz w:val="24"/>
          <w:szCs w:val="24"/>
        </w:rPr>
        <w:t>inte, o Presidente solicitou que a secretária da Casa fizesse a apresentação do Projeto de Lei de número 27/2022, que autoriza a alienação de bem imóvel mediante alienação onerosa a título de incentivo econômico e dá outras providências.</w:t>
      </w:r>
      <w:r w:rsidR="00CF5F93">
        <w:rPr>
          <w:rFonts w:ascii="Arial" w:hAnsi="Arial" w:cs="Arial"/>
          <w:sz w:val="24"/>
          <w:szCs w:val="24"/>
        </w:rPr>
        <w:t xml:space="preserve"> Então o Presidente encaminhou o Projeto às Comissões Permanente</w:t>
      </w:r>
      <w:r w:rsidR="00323C1A">
        <w:rPr>
          <w:rFonts w:ascii="Arial" w:hAnsi="Arial" w:cs="Arial"/>
          <w:sz w:val="24"/>
          <w:szCs w:val="24"/>
        </w:rPr>
        <w:t>s</w:t>
      </w:r>
      <w:r w:rsidR="00CF5F93">
        <w:rPr>
          <w:rFonts w:ascii="Arial" w:hAnsi="Arial" w:cs="Arial"/>
          <w:sz w:val="24"/>
          <w:szCs w:val="24"/>
        </w:rPr>
        <w:t xml:space="preserve"> de Legislação, Justiça e Redação Final; Orçamentos e Finanças; e Agricultura, Indústria e Comércio. Desta forma, o Presidente solicitou que a presidente da Comissão de Legislação, Justiça e Redação Final marcasse a reunião e indicasse o relator. Assim sendo, a parlamentar Dalvâni Roberta Lermen marcou a reunião da Comissão para o dia seis de outubro, às dezoito horas, e nomeou o parlamentar Cleber Jonas Weschenfelder como relator. Após, o Presidente solicitou que a presidente da Comissão Permanente de Orçamentos e Finanças marcasse a reunião da Comissão e indicasse o relator. Então a vereadora Dalvâni Roberta Lermen marcou a reunião da Comissão para o dia seis de outubro, às dezoito horas e vinte minutos, e nomeou o vereador Jair Tibolla como relator. Então o Presidente solicitou que o presidente em exercício da Comissão Permanente de Agricultura, Indústria e Comércio marcasse a reunião da Comissão e indicasse o relator. </w:t>
      </w:r>
      <w:r w:rsidR="00D4509C">
        <w:rPr>
          <w:rFonts w:ascii="Arial" w:hAnsi="Arial" w:cs="Arial"/>
          <w:sz w:val="24"/>
          <w:szCs w:val="24"/>
        </w:rPr>
        <w:t xml:space="preserve">Visto isso, o parlamentar Mário Pagno fez os cumprimentos e marcou a reunião da Comissão para o dia seis de outubro, às dezoito horas e quarenta minutos, e nomeou o parlamentar Cleber Jonas Weschenfelder como relator. Após, terminada a Ordem do Dia, o Presidente deu início à Palavra Livre. Então a vereadora </w:t>
      </w:r>
      <w:r w:rsidR="00D4509C" w:rsidRPr="00371DD0">
        <w:rPr>
          <w:rFonts w:ascii="Arial" w:hAnsi="Arial" w:cs="Arial"/>
          <w:sz w:val="24"/>
          <w:szCs w:val="24"/>
        </w:rPr>
        <w:t>Iria Rohenkohl Taube</w:t>
      </w:r>
      <w:r w:rsidR="00D4509C">
        <w:rPr>
          <w:rFonts w:ascii="Arial" w:hAnsi="Arial" w:cs="Arial"/>
          <w:sz w:val="24"/>
          <w:szCs w:val="24"/>
        </w:rPr>
        <w:t xml:space="preserve"> fez os cumprimentos e </w:t>
      </w:r>
      <w:r w:rsidR="00633359">
        <w:rPr>
          <w:rFonts w:ascii="Arial" w:hAnsi="Arial" w:cs="Arial"/>
          <w:sz w:val="24"/>
          <w:szCs w:val="24"/>
        </w:rPr>
        <w:t>solicitou que seja encaminhado expediente à Celesc requerendo a instala</w:t>
      </w:r>
      <w:r w:rsidR="00323C1A">
        <w:rPr>
          <w:rFonts w:ascii="Arial" w:hAnsi="Arial" w:cs="Arial"/>
          <w:sz w:val="24"/>
          <w:szCs w:val="24"/>
        </w:rPr>
        <w:t>ção de uma rede de iluminação púb</w:t>
      </w:r>
      <w:r w:rsidR="00633359">
        <w:rPr>
          <w:rFonts w:ascii="Arial" w:hAnsi="Arial" w:cs="Arial"/>
          <w:sz w:val="24"/>
          <w:szCs w:val="24"/>
        </w:rPr>
        <w:t xml:space="preserve">lica na </w:t>
      </w:r>
      <w:r w:rsidR="00633359" w:rsidRPr="000240FA">
        <w:rPr>
          <w:rFonts w:ascii="Arial" w:hAnsi="Arial" w:cs="Arial"/>
          <w:sz w:val="24"/>
          <w:szCs w:val="24"/>
        </w:rPr>
        <w:t>Rua</w:t>
      </w:r>
      <w:r w:rsidR="000240FA" w:rsidRPr="000240FA">
        <w:rPr>
          <w:rFonts w:ascii="Arial" w:hAnsi="Arial" w:cs="Arial"/>
          <w:sz w:val="24"/>
          <w:szCs w:val="24"/>
        </w:rPr>
        <w:t xml:space="preserve"> Pedro Vargas de Macedo,</w:t>
      </w:r>
      <w:r w:rsidR="00633359">
        <w:rPr>
          <w:rFonts w:ascii="Arial" w:hAnsi="Arial" w:cs="Arial"/>
          <w:sz w:val="24"/>
          <w:szCs w:val="24"/>
        </w:rPr>
        <w:t>visto que os residentes da localidade pagam a iluminação pública há anos e não usufruem do serviço. Por conseguinte, o parlamentar Jair Tibolla pediu licença para falar, fez os cumprimentos e comentou que na Rua</w:t>
      </w:r>
      <w:r w:rsidR="009E6201">
        <w:rPr>
          <w:rFonts w:ascii="Arial" w:hAnsi="Arial" w:cs="Arial"/>
          <w:sz w:val="24"/>
          <w:szCs w:val="24"/>
        </w:rPr>
        <w:t xml:space="preserve"> São Paulo</w:t>
      </w:r>
      <w:r w:rsidR="00633359">
        <w:rPr>
          <w:rFonts w:ascii="Arial" w:hAnsi="Arial" w:cs="Arial"/>
          <w:sz w:val="24"/>
          <w:szCs w:val="24"/>
        </w:rPr>
        <w:t xml:space="preserve"> também há uma lâmpada de ilumi</w:t>
      </w:r>
      <w:r w:rsidR="009E6201">
        <w:rPr>
          <w:rFonts w:ascii="Arial" w:hAnsi="Arial" w:cs="Arial"/>
          <w:sz w:val="24"/>
          <w:szCs w:val="24"/>
        </w:rPr>
        <w:t>nação pública que está queimada</w:t>
      </w:r>
      <w:r w:rsidR="00633359">
        <w:rPr>
          <w:rFonts w:ascii="Arial" w:hAnsi="Arial" w:cs="Arial"/>
          <w:sz w:val="24"/>
          <w:szCs w:val="24"/>
        </w:rPr>
        <w:t xml:space="preserve"> há aproximadamente quatro meses</w:t>
      </w:r>
      <w:r w:rsidR="009E6201">
        <w:rPr>
          <w:rFonts w:ascii="Arial" w:hAnsi="Arial" w:cs="Arial"/>
          <w:sz w:val="24"/>
          <w:szCs w:val="24"/>
        </w:rPr>
        <w:t>, portanto solicitou a manutenção.</w:t>
      </w:r>
      <w:r w:rsidR="000240FA">
        <w:rPr>
          <w:rFonts w:ascii="Arial" w:hAnsi="Arial" w:cs="Arial"/>
          <w:sz w:val="24"/>
          <w:szCs w:val="24"/>
        </w:rPr>
        <w:t xml:space="preserve"> Visto isso, o Presidente submeteu os pedidos à votação, sendo aprovados por unanimidade e encaminhados à secretaria da Casa. Por conseguinte, o Presidente deu </w:t>
      </w:r>
      <w:r w:rsidR="000240FA">
        <w:rPr>
          <w:rFonts w:ascii="Arial" w:hAnsi="Arial" w:cs="Arial"/>
          <w:sz w:val="24"/>
          <w:szCs w:val="24"/>
        </w:rPr>
        <w:lastRenderedPageBreak/>
        <w:t xml:space="preserve">continuidade à Palavra Livre. À vista disso, a </w:t>
      </w:r>
      <w:bookmarkStart w:id="0" w:name="_GoBack"/>
      <w:bookmarkEnd w:id="0"/>
      <w:r w:rsidR="000240FA">
        <w:rPr>
          <w:rFonts w:ascii="Arial" w:hAnsi="Arial" w:cs="Arial"/>
          <w:sz w:val="24"/>
          <w:szCs w:val="24"/>
        </w:rPr>
        <w:t>vereadora Márcia Maria Moreira fez os cumprimentos e comentou ser o último dia como vereadora suplente, então agradeceu a todos pela oportunidade e receptiv</w:t>
      </w:r>
      <w:r w:rsidR="00B60E87">
        <w:rPr>
          <w:rFonts w:ascii="Arial" w:hAnsi="Arial" w:cs="Arial"/>
          <w:sz w:val="24"/>
          <w:szCs w:val="24"/>
        </w:rPr>
        <w:t>idade. Após, o Presidente deu co</w:t>
      </w:r>
      <w:r w:rsidR="000240FA">
        <w:rPr>
          <w:rFonts w:ascii="Arial" w:hAnsi="Arial" w:cs="Arial"/>
          <w:sz w:val="24"/>
          <w:szCs w:val="24"/>
        </w:rPr>
        <w:t xml:space="preserve">ntinuidade à Palavra Livre. Por conseguinte, a parlamentar </w:t>
      </w:r>
      <w:r w:rsidR="000240FA" w:rsidRPr="00371DD0">
        <w:rPr>
          <w:rFonts w:ascii="Arial" w:hAnsi="Arial" w:cs="Arial"/>
          <w:sz w:val="24"/>
          <w:szCs w:val="24"/>
        </w:rPr>
        <w:t>Sônia Mara Machado Dos Santos Andrioli</w:t>
      </w:r>
      <w:r w:rsidR="000240FA">
        <w:rPr>
          <w:rFonts w:ascii="Arial" w:hAnsi="Arial" w:cs="Arial"/>
          <w:sz w:val="24"/>
          <w:szCs w:val="24"/>
        </w:rPr>
        <w:t xml:space="preserve"> fez os cumprimentos e agradeceu pela oportunidade de exercer o cargo de vereadora suplente neste mês. Em seguida, o Presidente deu continuidade à Palavra Livre.</w:t>
      </w:r>
      <w:r w:rsidR="00134565">
        <w:rPr>
          <w:rFonts w:ascii="Arial" w:hAnsi="Arial" w:cs="Arial"/>
          <w:sz w:val="24"/>
          <w:szCs w:val="24"/>
        </w:rPr>
        <w:t xml:space="preserve"> Deste modo, a vereadora Sônia Lúcia Kuhn Rosenbach fez os cumprimentos e comentou que solicitou pedido de afastamento por trinta dias, justificando ser um espaço que está sendo dado aos suplentes para que eles também assumam uma cadeira nesta Casa, trazendo seus anseios e demandas solicitadas pela população.</w:t>
      </w:r>
      <w:r w:rsidR="00913084">
        <w:rPr>
          <w:rFonts w:ascii="Arial" w:hAnsi="Arial" w:cs="Arial"/>
          <w:sz w:val="24"/>
          <w:szCs w:val="24"/>
        </w:rPr>
        <w:t xml:space="preserve"> Visto isso, o Presidente deu continuidade à Palavra Livre. Então o parlamentar Volnei Luiz Gossler solicitou pedido de afastamento por trinta dias para oportunizar os suplentes do cargo.</w:t>
      </w:r>
      <w:r w:rsidR="001C4B6A">
        <w:rPr>
          <w:rFonts w:ascii="Arial" w:hAnsi="Arial" w:cs="Arial"/>
          <w:sz w:val="24"/>
          <w:szCs w:val="24"/>
        </w:rPr>
        <w:t xml:space="preserve"> Por conseguinte, o Presidente deu continuidade à Palavra Livre. À vista disso, a vereadora Dalvâni Roberta Lermen comentou que na tarde de hoje houve audiência pública referente ao segundo quadrimestre de dois mil e vinte e dois, esteve presente e disse que é lamentável a falta de participação da população, visto a importância de participar dessas audiências, já que nelas fica-se sabendo de tudo que acontece em todas as secretarias da Administração. Após, o Presidente deu continuidade à Palavra Livre. Não havendo mais manifestações, o Presidente parabenizou as suplentes que ocuparam o cargo neste mês.</w:t>
      </w:r>
      <w:r w:rsidR="00EC390E">
        <w:rPr>
          <w:rFonts w:ascii="Arial" w:hAnsi="Arial" w:cs="Arial"/>
          <w:sz w:val="24"/>
          <w:szCs w:val="24"/>
        </w:rPr>
        <w:t>À</w:t>
      </w:r>
      <w:r w:rsidRPr="004238E6">
        <w:rPr>
          <w:rFonts w:ascii="Arial" w:hAnsi="Arial" w:cs="Arial"/>
          <w:sz w:val="24"/>
          <w:szCs w:val="24"/>
        </w:rPr>
        <w:t>s</w:t>
      </w:r>
      <w:r w:rsidR="00ED76F3">
        <w:rPr>
          <w:rFonts w:ascii="Arial" w:hAnsi="Arial" w:cs="Arial"/>
          <w:sz w:val="24"/>
          <w:szCs w:val="24"/>
        </w:rPr>
        <w:t>dezenove</w:t>
      </w:r>
      <w:r w:rsidR="00270FFD">
        <w:rPr>
          <w:rFonts w:ascii="Arial" w:hAnsi="Arial" w:cs="Arial"/>
          <w:sz w:val="24"/>
          <w:szCs w:val="24"/>
        </w:rPr>
        <w:t xml:space="preserve"> horas e</w:t>
      </w:r>
      <w:r w:rsidR="00ED76F3">
        <w:rPr>
          <w:rFonts w:ascii="Arial" w:hAnsi="Arial" w:cs="Arial"/>
          <w:sz w:val="24"/>
          <w:szCs w:val="24"/>
        </w:rPr>
        <w:t>trinta e dois minutos</w:t>
      </w:r>
      <w:r w:rsidR="00FB60C8">
        <w:rPr>
          <w:rFonts w:ascii="Arial" w:hAnsi="Arial" w:cs="Arial"/>
          <w:sz w:val="24"/>
          <w:szCs w:val="24"/>
        </w:rPr>
        <w:t>,</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ED76F3">
        <w:rPr>
          <w:rFonts w:ascii="Arial" w:eastAsia="Times New Roman" w:hAnsi="Arial" w:cs="Arial"/>
          <w:bCs/>
          <w:sz w:val="24"/>
          <w:szCs w:val="24"/>
          <w:lang w:eastAsia="pt-BR"/>
        </w:rPr>
        <w:t>seis de outubro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e aprovada será assinada pelos Parlamentares presentes. Os pronunciamentos proferidos nesta Reunião do Legislativo Municipal Guarujaense se encontram gravados e arquivados nos anais desta Casa Legislativa. Sala das Sessões, aos </w:t>
      </w:r>
      <w:r w:rsidR="006E7813">
        <w:rPr>
          <w:rFonts w:ascii="Arial" w:eastAsia="Times New Roman" w:hAnsi="Arial" w:cs="Arial"/>
          <w:sz w:val="24"/>
          <w:szCs w:val="24"/>
        </w:rPr>
        <w:t>vinte e nove</w:t>
      </w:r>
      <w:r w:rsidRPr="004238E6">
        <w:rPr>
          <w:rFonts w:ascii="Arial" w:eastAsia="Times New Roman" w:hAnsi="Arial" w:cs="Arial"/>
          <w:sz w:val="24"/>
          <w:szCs w:val="24"/>
        </w:rPr>
        <w:t xml:space="preserve"> dias do mês de </w:t>
      </w:r>
      <w:r w:rsidR="00ED76F3">
        <w:rPr>
          <w:rFonts w:ascii="Arial" w:eastAsia="Times New Roman" w:hAnsi="Arial" w:cs="Arial"/>
          <w:sz w:val="24"/>
          <w:szCs w:val="24"/>
        </w:rPr>
        <w:t>setembro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AE0ACF" w:rsidRPr="00C761FD" w:rsidRDefault="00AE0ACF" w:rsidP="008C263F">
      <w:pPr>
        <w:ind w:firstLine="0"/>
        <w:rPr>
          <w:rFonts w:ascii="Arial" w:hAnsi="Arial" w:cs="Arial"/>
          <w:sz w:val="24"/>
          <w:szCs w:val="24"/>
        </w:rPr>
      </w:pPr>
    </w:p>
    <w:tbl>
      <w:tblPr>
        <w:tblW w:w="0" w:type="auto"/>
        <w:tblLook w:val="04A0"/>
      </w:tblPr>
      <w:tblGrid>
        <w:gridCol w:w="4656"/>
        <w:gridCol w:w="4631"/>
      </w:tblGrid>
      <w:tr w:rsidR="00FD5179" w:rsidRPr="004238E6" w:rsidTr="00EB1015">
        <w:trPr>
          <w:trHeight w:val="419"/>
        </w:trPr>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sidRPr="00371DD0">
              <w:rPr>
                <w:rFonts w:ascii="Arial" w:hAnsi="Arial" w:cs="Arial"/>
                <w:sz w:val="24"/>
                <w:szCs w:val="24"/>
              </w:rPr>
              <w:t>IRIA ROHENKOHL TAUBE</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Pr>
                <w:rFonts w:ascii="Arial" w:hAnsi="Arial" w:cs="Arial"/>
                <w:sz w:val="24"/>
                <w:szCs w:val="24"/>
                <w:lang w:val="it-IT"/>
              </w:rPr>
              <w:t>Vereadora</w:t>
            </w:r>
          </w:p>
        </w:tc>
      </w:tr>
      <w:tr w:rsidR="00FD5179" w:rsidRPr="004238E6" w:rsidTr="00EB1015">
        <w:trPr>
          <w:trHeight w:val="567"/>
        </w:trPr>
        <w:tc>
          <w:tcPr>
            <w:tcW w:w="4747" w:type="dxa"/>
            <w:shd w:val="clear" w:color="auto" w:fill="auto"/>
            <w:vAlign w:val="center"/>
          </w:tcPr>
          <w:p w:rsidR="00344135" w:rsidRPr="004238E6" w:rsidRDefault="00344135"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344135" w:rsidRDefault="00344135" w:rsidP="008C263F">
            <w:pPr>
              <w:tabs>
                <w:tab w:val="left" w:pos="-142"/>
              </w:tabs>
              <w:spacing w:after="120"/>
              <w:ind w:firstLine="0"/>
              <w:jc w:val="center"/>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5078D0">
            <w:pPr>
              <w:tabs>
                <w:tab w:val="left" w:pos="-142"/>
              </w:tabs>
              <w:spacing w:line="276"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5078D0" w:rsidP="005078D0">
            <w:pPr>
              <w:pStyle w:val="SemEspaamento"/>
              <w:spacing w:line="276" w:lineRule="auto"/>
              <w:ind w:firstLine="0"/>
              <w:jc w:val="center"/>
              <w:rPr>
                <w:rFonts w:ascii="Arial" w:hAnsi="Arial" w:cs="Arial"/>
                <w:sz w:val="24"/>
                <w:szCs w:val="24"/>
              </w:rPr>
            </w:pPr>
            <w:r w:rsidRPr="00371DD0">
              <w:rPr>
                <w:rFonts w:ascii="Arial" w:hAnsi="Arial" w:cs="Arial"/>
                <w:sz w:val="24"/>
                <w:szCs w:val="24"/>
              </w:rPr>
              <w:t>SÔNIA MARA MACHADO DOS SANTOS ANDRIOLI</w:t>
            </w:r>
          </w:p>
        </w:tc>
      </w:tr>
      <w:tr w:rsidR="00FD5179" w:rsidRPr="004238E6" w:rsidTr="00EB1015">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ind w:firstLine="0"/>
              <w:rPr>
                <w:rFonts w:ascii="Arial" w:hAnsi="Arial" w:cs="Arial"/>
                <w:sz w:val="24"/>
                <w:szCs w:val="24"/>
                <w:lang w:val="it-IT"/>
              </w:rPr>
            </w:pPr>
          </w:p>
          <w:p w:rsidR="00344135" w:rsidRDefault="00344135" w:rsidP="008C263F">
            <w:pPr>
              <w:tabs>
                <w:tab w:val="left" w:pos="-142"/>
              </w:tabs>
              <w:ind w:firstLine="0"/>
              <w:rPr>
                <w:rFonts w:ascii="Arial" w:hAnsi="Arial" w:cs="Arial"/>
                <w:sz w:val="24"/>
                <w:szCs w:val="24"/>
                <w:lang w:val="it-IT"/>
              </w:rPr>
            </w:pPr>
          </w:p>
          <w:p w:rsidR="00A17722" w:rsidRPr="004238E6" w:rsidRDefault="00A17722" w:rsidP="008C263F">
            <w:pPr>
              <w:tabs>
                <w:tab w:val="left" w:pos="-142"/>
              </w:tabs>
              <w:ind w:firstLine="0"/>
              <w:jc w:val="center"/>
              <w:rPr>
                <w:rFonts w:ascii="Arial" w:hAnsi="Arial" w:cs="Arial"/>
                <w:sz w:val="24"/>
                <w:szCs w:val="24"/>
                <w:lang w:val="it-IT"/>
              </w:rPr>
            </w:pPr>
          </w:p>
        </w:tc>
        <w:tc>
          <w:tcPr>
            <w:tcW w:w="4747" w:type="dxa"/>
            <w:shd w:val="clear" w:color="auto" w:fill="auto"/>
            <w:vAlign w:val="center"/>
          </w:tcPr>
          <w:p w:rsidR="004E42D4" w:rsidRDefault="004E42D4"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5078D0" w:rsidP="008C263F">
            <w:pPr>
              <w:tabs>
                <w:tab w:val="left" w:pos="-142"/>
              </w:tabs>
              <w:ind w:firstLine="0"/>
              <w:jc w:val="center"/>
              <w:rPr>
                <w:rFonts w:ascii="Arial" w:hAnsi="Arial" w:cs="Arial"/>
                <w:sz w:val="24"/>
                <w:szCs w:val="24"/>
                <w:lang w:val="it-IT"/>
              </w:rPr>
            </w:pPr>
            <w:r w:rsidRPr="00371DD0">
              <w:rPr>
                <w:rFonts w:ascii="Arial" w:hAnsi="Arial" w:cs="Arial"/>
                <w:sz w:val="24"/>
                <w:szCs w:val="24"/>
              </w:rPr>
              <w:t>MÁRCIA MARIA MOREIRA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263B29" w:rsidRDefault="00263B29"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c>
          <w:tcPr>
            <w:tcW w:w="4747" w:type="dxa"/>
            <w:shd w:val="clear" w:color="auto" w:fill="auto"/>
            <w:vAlign w:val="center"/>
          </w:tcPr>
          <w:p w:rsidR="004E42D4" w:rsidRDefault="004E42D4" w:rsidP="008C263F">
            <w:pPr>
              <w:pStyle w:val="SemEspaamento"/>
              <w:spacing w:line="360" w:lineRule="auto"/>
              <w:ind w:firstLine="0"/>
              <w:jc w:val="center"/>
              <w:rPr>
                <w:rFonts w:ascii="Arial" w:hAnsi="Arial" w:cs="Arial"/>
                <w:sz w:val="24"/>
                <w:szCs w:val="24"/>
              </w:rPr>
            </w:pPr>
          </w:p>
          <w:p w:rsidR="00344135" w:rsidRDefault="00344135" w:rsidP="008C263F">
            <w:pPr>
              <w:pStyle w:val="SemEspaamento"/>
              <w:spacing w:line="360" w:lineRule="auto"/>
              <w:ind w:firstLine="0"/>
              <w:jc w:val="center"/>
              <w:rPr>
                <w:rFonts w:ascii="Arial" w:hAnsi="Arial" w:cs="Arial"/>
                <w:sz w:val="24"/>
                <w:szCs w:val="24"/>
              </w:rPr>
            </w:pPr>
          </w:p>
          <w:p w:rsidR="00344135" w:rsidRPr="004238E6" w:rsidRDefault="00344135" w:rsidP="008C263F">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VOLNEI LUIS GOSSLER</w:t>
            </w:r>
          </w:p>
          <w:p w:rsidR="00FD5179" w:rsidRPr="004238E6" w:rsidRDefault="00A75C8B"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8C263F">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8C263F">
            <w:pPr>
              <w:pStyle w:val="SemEspaamento"/>
              <w:spacing w:line="360" w:lineRule="auto"/>
              <w:ind w:firstLine="0"/>
              <w:jc w:val="center"/>
              <w:rPr>
                <w:rFonts w:ascii="Arial" w:hAnsi="Arial" w:cs="Arial"/>
                <w:sz w:val="24"/>
                <w:szCs w:val="24"/>
              </w:rPr>
            </w:pPr>
          </w:p>
          <w:p w:rsidR="00FD5179" w:rsidRPr="004238E6" w:rsidRDefault="00FD5179" w:rsidP="008C263F">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E22BC4">
      <w:headerReference w:type="default" r:id="rId7"/>
      <w:pgSz w:w="11906" w:h="16838"/>
      <w:pgMar w:top="2552" w:right="1134" w:bottom="1985"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7A4D" w:rsidRDefault="00157A4D" w:rsidP="00FC27C4">
      <w:pPr>
        <w:spacing w:line="240" w:lineRule="auto"/>
      </w:pPr>
      <w:r>
        <w:separator/>
      </w:r>
    </w:p>
  </w:endnote>
  <w:endnote w:type="continuationSeparator" w:id="1">
    <w:p w:rsidR="00157A4D" w:rsidRDefault="00157A4D"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7A4D" w:rsidRDefault="00157A4D" w:rsidP="00FC27C4">
      <w:pPr>
        <w:spacing w:line="240" w:lineRule="auto"/>
      </w:pPr>
      <w:r>
        <w:separator/>
      </w:r>
    </w:p>
  </w:footnote>
  <w:footnote w:type="continuationSeparator" w:id="1">
    <w:p w:rsidR="00157A4D" w:rsidRDefault="00157A4D"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C1A" w:rsidRDefault="00323C1A" w:rsidP="00FC27C4">
    <w:pPr>
      <w:pStyle w:val="Cabealho"/>
      <w:jc w:val="center"/>
    </w:pPr>
  </w:p>
  <w:p w:rsidR="00323C1A" w:rsidRDefault="00323C1A">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hyphenationZone w:val="425"/>
  <w:characterSpacingControl w:val="doNotCompress"/>
  <w:hdrShapeDefaults>
    <o:shapedefaults v:ext="edit" spidmax="132098"/>
  </w:hdrShapeDefaults>
  <w:footnotePr>
    <w:footnote w:id="0"/>
    <w:footnote w:id="1"/>
  </w:footnotePr>
  <w:endnotePr>
    <w:endnote w:id="0"/>
    <w:endnote w:id="1"/>
  </w:endnotePr>
  <w:compat/>
  <w:rsids>
    <w:rsidRoot w:val="00FD5179"/>
    <w:rsid w:val="00001D25"/>
    <w:rsid w:val="00010149"/>
    <w:rsid w:val="000202D3"/>
    <w:rsid w:val="000240FA"/>
    <w:rsid w:val="000313AD"/>
    <w:rsid w:val="0003230E"/>
    <w:rsid w:val="0003316D"/>
    <w:rsid w:val="00033A24"/>
    <w:rsid w:val="00034DB4"/>
    <w:rsid w:val="0005099A"/>
    <w:rsid w:val="00050E8D"/>
    <w:rsid w:val="000536D4"/>
    <w:rsid w:val="000555AC"/>
    <w:rsid w:val="00060D3A"/>
    <w:rsid w:val="000611AB"/>
    <w:rsid w:val="00062EDF"/>
    <w:rsid w:val="00064249"/>
    <w:rsid w:val="00071162"/>
    <w:rsid w:val="00080AD3"/>
    <w:rsid w:val="00086C40"/>
    <w:rsid w:val="00087CAE"/>
    <w:rsid w:val="00091216"/>
    <w:rsid w:val="00093CBA"/>
    <w:rsid w:val="00096467"/>
    <w:rsid w:val="000A0F50"/>
    <w:rsid w:val="000A2B34"/>
    <w:rsid w:val="000A3D46"/>
    <w:rsid w:val="000B1A2C"/>
    <w:rsid w:val="000B2461"/>
    <w:rsid w:val="000B375F"/>
    <w:rsid w:val="000B64D6"/>
    <w:rsid w:val="000C0FBE"/>
    <w:rsid w:val="000C556B"/>
    <w:rsid w:val="000D53A0"/>
    <w:rsid w:val="000E45D6"/>
    <w:rsid w:val="000E5802"/>
    <w:rsid w:val="000F2238"/>
    <w:rsid w:val="000F47D7"/>
    <w:rsid w:val="000F50F4"/>
    <w:rsid w:val="001068A0"/>
    <w:rsid w:val="001069C6"/>
    <w:rsid w:val="00106B8B"/>
    <w:rsid w:val="00107810"/>
    <w:rsid w:val="00114880"/>
    <w:rsid w:val="0011787E"/>
    <w:rsid w:val="0012140E"/>
    <w:rsid w:val="00121D50"/>
    <w:rsid w:val="0012219E"/>
    <w:rsid w:val="0012399B"/>
    <w:rsid w:val="00126988"/>
    <w:rsid w:val="00126F7A"/>
    <w:rsid w:val="00132530"/>
    <w:rsid w:val="00134565"/>
    <w:rsid w:val="00143E75"/>
    <w:rsid w:val="00146D6B"/>
    <w:rsid w:val="00150F05"/>
    <w:rsid w:val="00151854"/>
    <w:rsid w:val="00157A4D"/>
    <w:rsid w:val="001619F1"/>
    <w:rsid w:val="001663A5"/>
    <w:rsid w:val="00167C04"/>
    <w:rsid w:val="00184C33"/>
    <w:rsid w:val="0018649E"/>
    <w:rsid w:val="00186C9F"/>
    <w:rsid w:val="00187BB3"/>
    <w:rsid w:val="00190596"/>
    <w:rsid w:val="00190956"/>
    <w:rsid w:val="0019394F"/>
    <w:rsid w:val="001A1FBA"/>
    <w:rsid w:val="001A3D95"/>
    <w:rsid w:val="001A4DC6"/>
    <w:rsid w:val="001B5F62"/>
    <w:rsid w:val="001B7100"/>
    <w:rsid w:val="001C4B6A"/>
    <w:rsid w:val="001C7400"/>
    <w:rsid w:val="001E4EB7"/>
    <w:rsid w:val="001E61FF"/>
    <w:rsid w:val="001E79FC"/>
    <w:rsid w:val="001F4A9F"/>
    <w:rsid w:val="001F4D28"/>
    <w:rsid w:val="001F5B93"/>
    <w:rsid w:val="001F6141"/>
    <w:rsid w:val="0020129F"/>
    <w:rsid w:val="0021020D"/>
    <w:rsid w:val="00221799"/>
    <w:rsid w:val="00224AAD"/>
    <w:rsid w:val="00230D1A"/>
    <w:rsid w:val="00234A2E"/>
    <w:rsid w:val="00244070"/>
    <w:rsid w:val="0024454F"/>
    <w:rsid w:val="0024591C"/>
    <w:rsid w:val="00247DB8"/>
    <w:rsid w:val="00257373"/>
    <w:rsid w:val="00257524"/>
    <w:rsid w:val="0026129E"/>
    <w:rsid w:val="00261C99"/>
    <w:rsid w:val="00262851"/>
    <w:rsid w:val="00263B29"/>
    <w:rsid w:val="00266BDB"/>
    <w:rsid w:val="00270D3F"/>
    <w:rsid w:val="00270FFD"/>
    <w:rsid w:val="00271E30"/>
    <w:rsid w:val="00274411"/>
    <w:rsid w:val="00275C3F"/>
    <w:rsid w:val="00277603"/>
    <w:rsid w:val="00284C90"/>
    <w:rsid w:val="00292EDF"/>
    <w:rsid w:val="002A1B20"/>
    <w:rsid w:val="002B0AF8"/>
    <w:rsid w:val="002B47C3"/>
    <w:rsid w:val="002C6E3F"/>
    <w:rsid w:val="002C7202"/>
    <w:rsid w:val="002C7D14"/>
    <w:rsid w:val="002D11A2"/>
    <w:rsid w:val="002D5690"/>
    <w:rsid w:val="002E0EC4"/>
    <w:rsid w:val="002E2BF3"/>
    <w:rsid w:val="002E6430"/>
    <w:rsid w:val="002F000C"/>
    <w:rsid w:val="002F39BE"/>
    <w:rsid w:val="002F5AC9"/>
    <w:rsid w:val="002F62BC"/>
    <w:rsid w:val="00304AC8"/>
    <w:rsid w:val="003067EE"/>
    <w:rsid w:val="00307862"/>
    <w:rsid w:val="0031230A"/>
    <w:rsid w:val="003126DB"/>
    <w:rsid w:val="00317D2E"/>
    <w:rsid w:val="003220FD"/>
    <w:rsid w:val="00323C1A"/>
    <w:rsid w:val="00323DC5"/>
    <w:rsid w:val="00323F88"/>
    <w:rsid w:val="00330506"/>
    <w:rsid w:val="00330787"/>
    <w:rsid w:val="00331582"/>
    <w:rsid w:val="003329B3"/>
    <w:rsid w:val="0033436A"/>
    <w:rsid w:val="0033576C"/>
    <w:rsid w:val="003439F3"/>
    <w:rsid w:val="00344135"/>
    <w:rsid w:val="00347E3A"/>
    <w:rsid w:val="003611FE"/>
    <w:rsid w:val="00361F41"/>
    <w:rsid w:val="003637F0"/>
    <w:rsid w:val="00371DD0"/>
    <w:rsid w:val="00374722"/>
    <w:rsid w:val="00375224"/>
    <w:rsid w:val="00376611"/>
    <w:rsid w:val="0038304F"/>
    <w:rsid w:val="003865BB"/>
    <w:rsid w:val="00393A82"/>
    <w:rsid w:val="00396B43"/>
    <w:rsid w:val="003A133A"/>
    <w:rsid w:val="003A1C44"/>
    <w:rsid w:val="003A250C"/>
    <w:rsid w:val="003B1AA9"/>
    <w:rsid w:val="003B3DB5"/>
    <w:rsid w:val="003B69F4"/>
    <w:rsid w:val="003B70C0"/>
    <w:rsid w:val="003C1E81"/>
    <w:rsid w:val="003C6B50"/>
    <w:rsid w:val="003C6EE7"/>
    <w:rsid w:val="003D1CF8"/>
    <w:rsid w:val="003D6808"/>
    <w:rsid w:val="003E1929"/>
    <w:rsid w:val="003F40BA"/>
    <w:rsid w:val="0040030C"/>
    <w:rsid w:val="00407204"/>
    <w:rsid w:val="00411DC7"/>
    <w:rsid w:val="00414249"/>
    <w:rsid w:val="004169C0"/>
    <w:rsid w:val="00417B76"/>
    <w:rsid w:val="004228FA"/>
    <w:rsid w:val="00425CFC"/>
    <w:rsid w:val="00430921"/>
    <w:rsid w:val="00430ED6"/>
    <w:rsid w:val="00434B0D"/>
    <w:rsid w:val="00435841"/>
    <w:rsid w:val="00437BA6"/>
    <w:rsid w:val="00442EFD"/>
    <w:rsid w:val="00451B97"/>
    <w:rsid w:val="00451CDD"/>
    <w:rsid w:val="00453C5D"/>
    <w:rsid w:val="00457C47"/>
    <w:rsid w:val="00460925"/>
    <w:rsid w:val="00475551"/>
    <w:rsid w:val="00480E05"/>
    <w:rsid w:val="004A33BC"/>
    <w:rsid w:val="004A5FA4"/>
    <w:rsid w:val="004A66B2"/>
    <w:rsid w:val="004B0BB4"/>
    <w:rsid w:val="004B74F8"/>
    <w:rsid w:val="004C36FD"/>
    <w:rsid w:val="004C40AE"/>
    <w:rsid w:val="004C62FC"/>
    <w:rsid w:val="004D1F71"/>
    <w:rsid w:val="004D3F8F"/>
    <w:rsid w:val="004D581C"/>
    <w:rsid w:val="004D59DA"/>
    <w:rsid w:val="004D6936"/>
    <w:rsid w:val="004E0A40"/>
    <w:rsid w:val="004E42D4"/>
    <w:rsid w:val="004E51D2"/>
    <w:rsid w:val="004E72C7"/>
    <w:rsid w:val="004E7D62"/>
    <w:rsid w:val="004F20E0"/>
    <w:rsid w:val="004F3F80"/>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6535"/>
    <w:rsid w:val="00527712"/>
    <w:rsid w:val="0053664B"/>
    <w:rsid w:val="0054038D"/>
    <w:rsid w:val="00541E93"/>
    <w:rsid w:val="0054330D"/>
    <w:rsid w:val="00555501"/>
    <w:rsid w:val="00557467"/>
    <w:rsid w:val="00562745"/>
    <w:rsid w:val="005655BA"/>
    <w:rsid w:val="00574268"/>
    <w:rsid w:val="00577AFC"/>
    <w:rsid w:val="00580494"/>
    <w:rsid w:val="005817BC"/>
    <w:rsid w:val="00586258"/>
    <w:rsid w:val="00592332"/>
    <w:rsid w:val="00593BCC"/>
    <w:rsid w:val="005A10CD"/>
    <w:rsid w:val="005B098E"/>
    <w:rsid w:val="005B6C05"/>
    <w:rsid w:val="005C037C"/>
    <w:rsid w:val="005C5A9B"/>
    <w:rsid w:val="005C6772"/>
    <w:rsid w:val="005D6097"/>
    <w:rsid w:val="005D7511"/>
    <w:rsid w:val="005E29DD"/>
    <w:rsid w:val="005E2FF6"/>
    <w:rsid w:val="005E5C85"/>
    <w:rsid w:val="005F115A"/>
    <w:rsid w:val="005F1E65"/>
    <w:rsid w:val="005F332F"/>
    <w:rsid w:val="005F511D"/>
    <w:rsid w:val="005F6176"/>
    <w:rsid w:val="00601B27"/>
    <w:rsid w:val="006026D1"/>
    <w:rsid w:val="00602F15"/>
    <w:rsid w:val="00607FA8"/>
    <w:rsid w:val="006227BA"/>
    <w:rsid w:val="006247BF"/>
    <w:rsid w:val="00627D6A"/>
    <w:rsid w:val="00633359"/>
    <w:rsid w:val="00634471"/>
    <w:rsid w:val="00644949"/>
    <w:rsid w:val="00645C65"/>
    <w:rsid w:val="00650C09"/>
    <w:rsid w:val="006610CA"/>
    <w:rsid w:val="00662D4A"/>
    <w:rsid w:val="00664177"/>
    <w:rsid w:val="006726FF"/>
    <w:rsid w:val="006737A8"/>
    <w:rsid w:val="00676975"/>
    <w:rsid w:val="00676E04"/>
    <w:rsid w:val="006802A8"/>
    <w:rsid w:val="00680A7E"/>
    <w:rsid w:val="006858BE"/>
    <w:rsid w:val="00687F75"/>
    <w:rsid w:val="006A0FD1"/>
    <w:rsid w:val="006B17F2"/>
    <w:rsid w:val="006C39CE"/>
    <w:rsid w:val="006C5F20"/>
    <w:rsid w:val="006D43AC"/>
    <w:rsid w:val="006E2A75"/>
    <w:rsid w:val="006E36F7"/>
    <w:rsid w:val="006E4A21"/>
    <w:rsid w:val="006E693E"/>
    <w:rsid w:val="006E7813"/>
    <w:rsid w:val="006E7CC7"/>
    <w:rsid w:val="006F3950"/>
    <w:rsid w:val="007028E6"/>
    <w:rsid w:val="00705930"/>
    <w:rsid w:val="00710548"/>
    <w:rsid w:val="0073603F"/>
    <w:rsid w:val="0074149F"/>
    <w:rsid w:val="00745F84"/>
    <w:rsid w:val="00746989"/>
    <w:rsid w:val="00747B7E"/>
    <w:rsid w:val="007513D2"/>
    <w:rsid w:val="00751619"/>
    <w:rsid w:val="00752D49"/>
    <w:rsid w:val="00753116"/>
    <w:rsid w:val="00757D9C"/>
    <w:rsid w:val="00771B99"/>
    <w:rsid w:val="0078062B"/>
    <w:rsid w:val="00783533"/>
    <w:rsid w:val="007860DF"/>
    <w:rsid w:val="00786D6B"/>
    <w:rsid w:val="007A0C95"/>
    <w:rsid w:val="007A107D"/>
    <w:rsid w:val="007B19A9"/>
    <w:rsid w:val="007B2837"/>
    <w:rsid w:val="007C0CAB"/>
    <w:rsid w:val="007C1019"/>
    <w:rsid w:val="007C4DD2"/>
    <w:rsid w:val="007C4DE4"/>
    <w:rsid w:val="007C6C07"/>
    <w:rsid w:val="007D0D36"/>
    <w:rsid w:val="007D161A"/>
    <w:rsid w:val="007D2020"/>
    <w:rsid w:val="007E2B41"/>
    <w:rsid w:val="007E35CF"/>
    <w:rsid w:val="007E5C3C"/>
    <w:rsid w:val="007E6F3B"/>
    <w:rsid w:val="007F1D0A"/>
    <w:rsid w:val="007F3A8E"/>
    <w:rsid w:val="007F5234"/>
    <w:rsid w:val="007F6B8A"/>
    <w:rsid w:val="00801D65"/>
    <w:rsid w:val="008040DF"/>
    <w:rsid w:val="008064F6"/>
    <w:rsid w:val="00807241"/>
    <w:rsid w:val="00815233"/>
    <w:rsid w:val="0082207D"/>
    <w:rsid w:val="00825593"/>
    <w:rsid w:val="00826292"/>
    <w:rsid w:val="00831501"/>
    <w:rsid w:val="008325D1"/>
    <w:rsid w:val="00834A0D"/>
    <w:rsid w:val="00841011"/>
    <w:rsid w:val="00842032"/>
    <w:rsid w:val="008445EA"/>
    <w:rsid w:val="0084543C"/>
    <w:rsid w:val="008454E4"/>
    <w:rsid w:val="008512EB"/>
    <w:rsid w:val="00852BDE"/>
    <w:rsid w:val="00861B59"/>
    <w:rsid w:val="0086392A"/>
    <w:rsid w:val="00866E2D"/>
    <w:rsid w:val="00867EBA"/>
    <w:rsid w:val="00870A9C"/>
    <w:rsid w:val="0088278F"/>
    <w:rsid w:val="00883C9C"/>
    <w:rsid w:val="0089403B"/>
    <w:rsid w:val="008946BB"/>
    <w:rsid w:val="0089601E"/>
    <w:rsid w:val="008A1113"/>
    <w:rsid w:val="008A5E1A"/>
    <w:rsid w:val="008B1D5A"/>
    <w:rsid w:val="008B3655"/>
    <w:rsid w:val="008B55DB"/>
    <w:rsid w:val="008C06EC"/>
    <w:rsid w:val="008C09D7"/>
    <w:rsid w:val="008C263F"/>
    <w:rsid w:val="008E473E"/>
    <w:rsid w:val="008E6461"/>
    <w:rsid w:val="008F04B1"/>
    <w:rsid w:val="00904AC2"/>
    <w:rsid w:val="00912146"/>
    <w:rsid w:val="00913084"/>
    <w:rsid w:val="00913AD9"/>
    <w:rsid w:val="00916976"/>
    <w:rsid w:val="009230DE"/>
    <w:rsid w:val="009257FC"/>
    <w:rsid w:val="00925AEA"/>
    <w:rsid w:val="00925D62"/>
    <w:rsid w:val="009279A7"/>
    <w:rsid w:val="009302D0"/>
    <w:rsid w:val="00933A8E"/>
    <w:rsid w:val="00934638"/>
    <w:rsid w:val="00937A95"/>
    <w:rsid w:val="00941C06"/>
    <w:rsid w:val="0094550A"/>
    <w:rsid w:val="00950DD3"/>
    <w:rsid w:val="00960E1A"/>
    <w:rsid w:val="00962536"/>
    <w:rsid w:val="00965997"/>
    <w:rsid w:val="0096761F"/>
    <w:rsid w:val="009820BA"/>
    <w:rsid w:val="00985D37"/>
    <w:rsid w:val="0098646F"/>
    <w:rsid w:val="0099046D"/>
    <w:rsid w:val="00994CC3"/>
    <w:rsid w:val="00996DEB"/>
    <w:rsid w:val="009A443C"/>
    <w:rsid w:val="009B1289"/>
    <w:rsid w:val="009C149B"/>
    <w:rsid w:val="009D22A4"/>
    <w:rsid w:val="009D5EAC"/>
    <w:rsid w:val="009D661C"/>
    <w:rsid w:val="009D755B"/>
    <w:rsid w:val="009E6201"/>
    <w:rsid w:val="009E6A31"/>
    <w:rsid w:val="009E6D1B"/>
    <w:rsid w:val="009F0617"/>
    <w:rsid w:val="009F3A2E"/>
    <w:rsid w:val="00A03250"/>
    <w:rsid w:val="00A043EF"/>
    <w:rsid w:val="00A07E5B"/>
    <w:rsid w:val="00A16114"/>
    <w:rsid w:val="00A17549"/>
    <w:rsid w:val="00A17722"/>
    <w:rsid w:val="00A24654"/>
    <w:rsid w:val="00A26A50"/>
    <w:rsid w:val="00A349CF"/>
    <w:rsid w:val="00A4409D"/>
    <w:rsid w:val="00A460A8"/>
    <w:rsid w:val="00A473CA"/>
    <w:rsid w:val="00A504DA"/>
    <w:rsid w:val="00A50CF3"/>
    <w:rsid w:val="00A55182"/>
    <w:rsid w:val="00A56270"/>
    <w:rsid w:val="00A579B4"/>
    <w:rsid w:val="00A60E65"/>
    <w:rsid w:val="00A65772"/>
    <w:rsid w:val="00A664D3"/>
    <w:rsid w:val="00A72A71"/>
    <w:rsid w:val="00A75C8B"/>
    <w:rsid w:val="00A776E1"/>
    <w:rsid w:val="00A808ED"/>
    <w:rsid w:val="00A83704"/>
    <w:rsid w:val="00A84AA0"/>
    <w:rsid w:val="00A84E84"/>
    <w:rsid w:val="00AA1336"/>
    <w:rsid w:val="00AB30F1"/>
    <w:rsid w:val="00AC4392"/>
    <w:rsid w:val="00AC4C84"/>
    <w:rsid w:val="00AD1883"/>
    <w:rsid w:val="00AE0ACF"/>
    <w:rsid w:val="00AF1FC2"/>
    <w:rsid w:val="00AF2B3A"/>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32963"/>
    <w:rsid w:val="00B32EC0"/>
    <w:rsid w:val="00B35BEC"/>
    <w:rsid w:val="00B45048"/>
    <w:rsid w:val="00B46ACC"/>
    <w:rsid w:val="00B568F2"/>
    <w:rsid w:val="00B60A80"/>
    <w:rsid w:val="00B60E87"/>
    <w:rsid w:val="00B6319A"/>
    <w:rsid w:val="00B7086B"/>
    <w:rsid w:val="00B8161E"/>
    <w:rsid w:val="00B86D11"/>
    <w:rsid w:val="00B95998"/>
    <w:rsid w:val="00BA0BDE"/>
    <w:rsid w:val="00BA227B"/>
    <w:rsid w:val="00BA5091"/>
    <w:rsid w:val="00BA537E"/>
    <w:rsid w:val="00BA7D27"/>
    <w:rsid w:val="00BB6CAF"/>
    <w:rsid w:val="00BC3082"/>
    <w:rsid w:val="00BD0D44"/>
    <w:rsid w:val="00BE093A"/>
    <w:rsid w:val="00BE640B"/>
    <w:rsid w:val="00BE77A0"/>
    <w:rsid w:val="00BF16C7"/>
    <w:rsid w:val="00C0419F"/>
    <w:rsid w:val="00C156F3"/>
    <w:rsid w:val="00C174B8"/>
    <w:rsid w:val="00C17A69"/>
    <w:rsid w:val="00C2314F"/>
    <w:rsid w:val="00C23177"/>
    <w:rsid w:val="00C25A60"/>
    <w:rsid w:val="00C2628A"/>
    <w:rsid w:val="00C3015F"/>
    <w:rsid w:val="00C3440F"/>
    <w:rsid w:val="00C34AAD"/>
    <w:rsid w:val="00C37B9E"/>
    <w:rsid w:val="00C40CB4"/>
    <w:rsid w:val="00C42C4B"/>
    <w:rsid w:val="00C432D2"/>
    <w:rsid w:val="00C44DAD"/>
    <w:rsid w:val="00C52FC7"/>
    <w:rsid w:val="00C630F5"/>
    <w:rsid w:val="00C6374E"/>
    <w:rsid w:val="00C73289"/>
    <w:rsid w:val="00C7377C"/>
    <w:rsid w:val="00C73C58"/>
    <w:rsid w:val="00C761FD"/>
    <w:rsid w:val="00C766C7"/>
    <w:rsid w:val="00C80F16"/>
    <w:rsid w:val="00C84BDF"/>
    <w:rsid w:val="00C8744B"/>
    <w:rsid w:val="00C95E66"/>
    <w:rsid w:val="00C974F2"/>
    <w:rsid w:val="00CA1C3F"/>
    <w:rsid w:val="00CA5ED3"/>
    <w:rsid w:val="00CA7EF1"/>
    <w:rsid w:val="00CB04AB"/>
    <w:rsid w:val="00CB0994"/>
    <w:rsid w:val="00CB101E"/>
    <w:rsid w:val="00CB1521"/>
    <w:rsid w:val="00CC386D"/>
    <w:rsid w:val="00CD0F4F"/>
    <w:rsid w:val="00CD23C3"/>
    <w:rsid w:val="00CD2443"/>
    <w:rsid w:val="00CD3E46"/>
    <w:rsid w:val="00CD44A4"/>
    <w:rsid w:val="00CD4ED0"/>
    <w:rsid w:val="00CE0EFD"/>
    <w:rsid w:val="00CE4AEC"/>
    <w:rsid w:val="00CE4EA5"/>
    <w:rsid w:val="00CF09CA"/>
    <w:rsid w:val="00CF1426"/>
    <w:rsid w:val="00CF17A1"/>
    <w:rsid w:val="00CF4547"/>
    <w:rsid w:val="00CF588A"/>
    <w:rsid w:val="00CF5F93"/>
    <w:rsid w:val="00D0303B"/>
    <w:rsid w:val="00D0657B"/>
    <w:rsid w:val="00D16D38"/>
    <w:rsid w:val="00D20B11"/>
    <w:rsid w:val="00D22744"/>
    <w:rsid w:val="00D2379C"/>
    <w:rsid w:val="00D23F80"/>
    <w:rsid w:val="00D27367"/>
    <w:rsid w:val="00D312C7"/>
    <w:rsid w:val="00D33618"/>
    <w:rsid w:val="00D4509C"/>
    <w:rsid w:val="00D47E4E"/>
    <w:rsid w:val="00D47FCB"/>
    <w:rsid w:val="00D566A3"/>
    <w:rsid w:val="00D638FA"/>
    <w:rsid w:val="00D6566E"/>
    <w:rsid w:val="00D65F6B"/>
    <w:rsid w:val="00D726B8"/>
    <w:rsid w:val="00D73256"/>
    <w:rsid w:val="00D76D28"/>
    <w:rsid w:val="00D81268"/>
    <w:rsid w:val="00D8343C"/>
    <w:rsid w:val="00D87BAF"/>
    <w:rsid w:val="00D92515"/>
    <w:rsid w:val="00D93396"/>
    <w:rsid w:val="00D96DC2"/>
    <w:rsid w:val="00D9734E"/>
    <w:rsid w:val="00DA21DB"/>
    <w:rsid w:val="00DA3F73"/>
    <w:rsid w:val="00DA45F4"/>
    <w:rsid w:val="00DB3C52"/>
    <w:rsid w:val="00DB3CAA"/>
    <w:rsid w:val="00DC57E9"/>
    <w:rsid w:val="00DC6214"/>
    <w:rsid w:val="00DD23C5"/>
    <w:rsid w:val="00DE1DA1"/>
    <w:rsid w:val="00DE6426"/>
    <w:rsid w:val="00DE7DB4"/>
    <w:rsid w:val="00DF3210"/>
    <w:rsid w:val="00DF69D2"/>
    <w:rsid w:val="00E006CC"/>
    <w:rsid w:val="00E12171"/>
    <w:rsid w:val="00E22BC4"/>
    <w:rsid w:val="00E31EED"/>
    <w:rsid w:val="00E42953"/>
    <w:rsid w:val="00E43BAC"/>
    <w:rsid w:val="00E47088"/>
    <w:rsid w:val="00E57FEF"/>
    <w:rsid w:val="00E604C4"/>
    <w:rsid w:val="00E622B7"/>
    <w:rsid w:val="00E73BC3"/>
    <w:rsid w:val="00E77614"/>
    <w:rsid w:val="00E81C32"/>
    <w:rsid w:val="00E866B7"/>
    <w:rsid w:val="00E9073B"/>
    <w:rsid w:val="00E9273C"/>
    <w:rsid w:val="00E92BA2"/>
    <w:rsid w:val="00E967A2"/>
    <w:rsid w:val="00EA1AC5"/>
    <w:rsid w:val="00EA533A"/>
    <w:rsid w:val="00EA5EEF"/>
    <w:rsid w:val="00EB1015"/>
    <w:rsid w:val="00EB173F"/>
    <w:rsid w:val="00EB39FD"/>
    <w:rsid w:val="00EB5E80"/>
    <w:rsid w:val="00EC14AC"/>
    <w:rsid w:val="00EC390E"/>
    <w:rsid w:val="00ED041C"/>
    <w:rsid w:val="00ED76F3"/>
    <w:rsid w:val="00EE0C57"/>
    <w:rsid w:val="00EE3EBA"/>
    <w:rsid w:val="00EF47C6"/>
    <w:rsid w:val="00EF4D7A"/>
    <w:rsid w:val="00F008F0"/>
    <w:rsid w:val="00F13B16"/>
    <w:rsid w:val="00F147B4"/>
    <w:rsid w:val="00F15173"/>
    <w:rsid w:val="00F30D6F"/>
    <w:rsid w:val="00F46367"/>
    <w:rsid w:val="00F46B28"/>
    <w:rsid w:val="00F50BE5"/>
    <w:rsid w:val="00F51A56"/>
    <w:rsid w:val="00F52F2B"/>
    <w:rsid w:val="00F55EC8"/>
    <w:rsid w:val="00F56858"/>
    <w:rsid w:val="00F62F7E"/>
    <w:rsid w:val="00F660F0"/>
    <w:rsid w:val="00F671FE"/>
    <w:rsid w:val="00F71771"/>
    <w:rsid w:val="00F72258"/>
    <w:rsid w:val="00F76C99"/>
    <w:rsid w:val="00F83627"/>
    <w:rsid w:val="00F84E27"/>
    <w:rsid w:val="00F85386"/>
    <w:rsid w:val="00F903A8"/>
    <w:rsid w:val="00F9180A"/>
    <w:rsid w:val="00F93CEA"/>
    <w:rsid w:val="00F9483B"/>
    <w:rsid w:val="00FB2731"/>
    <w:rsid w:val="00FB38D8"/>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2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C820F-984F-44EC-9B15-4AE1B3CEF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6214</TotalTime>
  <Pages>5</Pages>
  <Words>1454</Words>
  <Characters>7857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Presidente</dc:creator>
  <cp:keywords/>
  <dc:description/>
  <cp:lastModifiedBy>Câmara</cp:lastModifiedBy>
  <cp:revision>1</cp:revision>
  <cp:lastPrinted>2022-10-06T21:02:00Z</cp:lastPrinted>
  <dcterms:created xsi:type="dcterms:W3CDTF">2022-04-12T11:10:00Z</dcterms:created>
  <dcterms:modified xsi:type="dcterms:W3CDTF">2022-10-07T17:09:00Z</dcterms:modified>
</cp:coreProperties>
</file>