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A84" w:rsidRPr="001247B2" w:rsidRDefault="00234A84" w:rsidP="00234A84">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4E12DD">
        <w:rPr>
          <w:rFonts w:ascii="Times New Roman" w:hAnsi="Times New Roman" w:cs="Times New Roman"/>
          <w:b/>
          <w:sz w:val="24"/>
          <w:szCs w:val="24"/>
          <w:u w:val="single"/>
        </w:rPr>
        <w:t>PORTARIA Nº017</w:t>
      </w:r>
      <w:r w:rsidRPr="001247B2">
        <w:rPr>
          <w:rFonts w:ascii="Times New Roman" w:hAnsi="Times New Roman" w:cs="Times New Roman"/>
          <w:b/>
          <w:sz w:val="24"/>
          <w:szCs w:val="24"/>
          <w:u w:val="single"/>
        </w:rPr>
        <w:t>/2019</w:t>
      </w:r>
    </w:p>
    <w:p w:rsidR="00234A84" w:rsidRPr="001247B2" w:rsidRDefault="00234A84" w:rsidP="00234A84">
      <w:pPr>
        <w:rPr>
          <w:rFonts w:ascii="Times New Roman" w:hAnsi="Times New Roman" w:cs="Times New Roman"/>
          <w:sz w:val="24"/>
          <w:szCs w:val="24"/>
        </w:rPr>
      </w:pPr>
    </w:p>
    <w:p w:rsidR="00234A84" w:rsidRPr="001247B2" w:rsidRDefault="00234A84" w:rsidP="00234A84">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234A84" w:rsidRPr="001247B2" w:rsidRDefault="00234A84" w:rsidP="00234A84">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234A84" w:rsidRPr="001247B2" w:rsidRDefault="00234A84" w:rsidP="00234A84">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xml:space="preserve">, a Diretora Geral do Legislativo </w:t>
      </w:r>
      <w:r>
        <w:rPr>
          <w:rFonts w:ascii="Times New Roman" w:hAnsi="Times New Roman" w:cs="Times New Roman"/>
          <w:b/>
          <w:i/>
          <w:sz w:val="24"/>
          <w:szCs w:val="24"/>
        </w:rPr>
        <w:t xml:space="preserve">Jussara Santin,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234A84" w:rsidRPr="001247B2" w:rsidRDefault="00234A84" w:rsidP="00234A84">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4D0EBC">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234A84" w:rsidRPr="001247B2" w:rsidRDefault="00234A84" w:rsidP="00234A84">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234A84" w:rsidRPr="001247B2" w:rsidRDefault="00234A84" w:rsidP="00234A84">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234A84" w:rsidRPr="001247B2" w:rsidRDefault="00234A84" w:rsidP="00234A84">
      <w:pPr>
        <w:ind w:firstLine="708"/>
        <w:jc w:val="both"/>
        <w:rPr>
          <w:rFonts w:ascii="Times New Roman" w:hAnsi="Times New Roman" w:cs="Times New Roman"/>
          <w:sz w:val="24"/>
          <w:szCs w:val="24"/>
        </w:rPr>
      </w:pPr>
    </w:p>
    <w:p w:rsidR="00234A84" w:rsidRPr="001247B2" w:rsidRDefault="00234A84" w:rsidP="00234A84">
      <w:pPr>
        <w:jc w:val="both"/>
        <w:rPr>
          <w:rFonts w:ascii="Times New Roman" w:hAnsi="Times New Roman" w:cs="Times New Roman"/>
          <w:sz w:val="24"/>
          <w:szCs w:val="24"/>
        </w:rPr>
      </w:pPr>
    </w:p>
    <w:p w:rsidR="00234A84" w:rsidRPr="001247B2" w:rsidRDefault="00234A84" w:rsidP="00234A84">
      <w:pPr>
        <w:jc w:val="both"/>
        <w:rPr>
          <w:rFonts w:ascii="Times New Roman" w:hAnsi="Times New Roman" w:cs="Times New Roman"/>
          <w:sz w:val="24"/>
          <w:szCs w:val="24"/>
        </w:rPr>
      </w:pPr>
    </w:p>
    <w:p w:rsidR="00234A84" w:rsidRPr="001247B2" w:rsidRDefault="00234A84" w:rsidP="00234A84">
      <w:pPr>
        <w:ind w:firstLine="708"/>
        <w:jc w:val="both"/>
        <w:rPr>
          <w:rFonts w:ascii="Times New Roman" w:hAnsi="Times New Roman" w:cs="Times New Roman"/>
          <w:sz w:val="24"/>
          <w:szCs w:val="24"/>
        </w:rPr>
      </w:pPr>
    </w:p>
    <w:p w:rsidR="00234A84" w:rsidRPr="001247B2" w:rsidRDefault="00234A84" w:rsidP="00234A8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234A84" w:rsidRPr="001247B2" w:rsidRDefault="00234A84" w:rsidP="00234A84">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234A84" w:rsidRPr="001247B2" w:rsidRDefault="00234A84" w:rsidP="00234A84">
      <w:pPr>
        <w:jc w:val="both"/>
        <w:rPr>
          <w:rFonts w:ascii="Times New Roman" w:hAnsi="Times New Roman" w:cs="Times New Roman"/>
          <w:sz w:val="24"/>
          <w:szCs w:val="24"/>
        </w:rPr>
      </w:pPr>
    </w:p>
    <w:p w:rsidR="00234A84" w:rsidRPr="001247B2" w:rsidRDefault="00234A84" w:rsidP="00234A84">
      <w:pPr>
        <w:rPr>
          <w:rFonts w:ascii="Times New Roman" w:hAnsi="Times New Roman" w:cs="Times New Roman"/>
          <w:sz w:val="24"/>
          <w:szCs w:val="24"/>
        </w:rPr>
      </w:pPr>
    </w:p>
    <w:p w:rsidR="00234A84" w:rsidRPr="001247B2" w:rsidRDefault="00234A84" w:rsidP="00234A84">
      <w:pPr>
        <w:rPr>
          <w:rFonts w:ascii="Times New Roman" w:hAnsi="Times New Roman" w:cs="Times New Roman"/>
          <w:sz w:val="24"/>
          <w:szCs w:val="24"/>
        </w:rPr>
      </w:pPr>
    </w:p>
    <w:p w:rsidR="00234A84" w:rsidRPr="001247B2" w:rsidRDefault="00234A84" w:rsidP="00234A84">
      <w:pPr>
        <w:rPr>
          <w:rFonts w:ascii="Times New Roman" w:hAnsi="Times New Roman" w:cs="Times New Roman"/>
          <w:sz w:val="24"/>
          <w:szCs w:val="24"/>
        </w:rPr>
      </w:pPr>
    </w:p>
    <w:p w:rsidR="00234A84" w:rsidRPr="004E12DD" w:rsidRDefault="00234A84" w:rsidP="00234A84">
      <w:pPr>
        <w:spacing w:after="0" w:line="240" w:lineRule="auto"/>
        <w:rPr>
          <w:rFonts w:ascii="Times New Roman" w:hAnsi="Times New Roman" w:cs="Times New Roman"/>
        </w:rPr>
      </w:pPr>
      <w:r w:rsidRPr="004E12DD">
        <w:rPr>
          <w:rFonts w:ascii="Times New Roman" w:hAnsi="Times New Roman" w:cs="Times New Roman"/>
        </w:rPr>
        <w:t>Certifico que a presente Portaria</w:t>
      </w:r>
    </w:p>
    <w:p w:rsidR="00234A84" w:rsidRPr="004E12DD" w:rsidRDefault="00234A84" w:rsidP="00234A84">
      <w:pPr>
        <w:spacing w:after="0" w:line="240" w:lineRule="auto"/>
        <w:rPr>
          <w:rFonts w:ascii="Times New Roman" w:hAnsi="Times New Roman" w:cs="Times New Roman"/>
        </w:rPr>
      </w:pPr>
      <w:r w:rsidRPr="004E12DD">
        <w:rPr>
          <w:rFonts w:ascii="Times New Roman" w:hAnsi="Times New Roman" w:cs="Times New Roman"/>
        </w:rPr>
        <w:t>Foi publicada na forma da Lei.</w:t>
      </w:r>
    </w:p>
    <w:p w:rsidR="00234A84" w:rsidRPr="004E12DD" w:rsidRDefault="00234A84" w:rsidP="00234A84">
      <w:pPr>
        <w:rPr>
          <w:rFonts w:ascii="Times New Roman" w:hAnsi="Times New Roman" w:cs="Times New Roman"/>
        </w:rPr>
      </w:pPr>
    </w:p>
    <w:p w:rsidR="00234A84" w:rsidRPr="004E12DD" w:rsidRDefault="00234A84" w:rsidP="00234A84">
      <w:pPr>
        <w:spacing w:after="0" w:line="240" w:lineRule="auto"/>
        <w:rPr>
          <w:rFonts w:ascii="Times New Roman" w:hAnsi="Times New Roman" w:cs="Times New Roman"/>
        </w:rPr>
      </w:pPr>
      <w:r w:rsidRPr="004E12DD">
        <w:rPr>
          <w:rFonts w:ascii="Times New Roman" w:hAnsi="Times New Roman" w:cs="Times New Roman"/>
        </w:rPr>
        <w:t>Jussara Santin</w:t>
      </w:r>
    </w:p>
    <w:p w:rsidR="00234A84" w:rsidRPr="004E12DD" w:rsidRDefault="00234A84" w:rsidP="00234A84">
      <w:pPr>
        <w:spacing w:after="0" w:line="240" w:lineRule="auto"/>
        <w:rPr>
          <w:rFonts w:ascii="Times New Roman" w:hAnsi="Times New Roman" w:cs="Times New Roman"/>
        </w:rPr>
      </w:pPr>
      <w:r w:rsidRPr="004E12DD">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A84"/>
    <w:rsid w:val="00234A84"/>
    <w:rsid w:val="004D0EBC"/>
    <w:rsid w:val="004E12DD"/>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67F9D-398F-4CE2-8459-EA91642E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A84"/>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E12D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12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1247</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2019-03-21T12:26:00Z</cp:lastPrinted>
  <dcterms:created xsi:type="dcterms:W3CDTF">2019-03-06T19:24:00Z</dcterms:created>
  <dcterms:modified xsi:type="dcterms:W3CDTF">2019-04-04T13:19:00Z</dcterms:modified>
</cp:coreProperties>
</file>