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A7A6D" w14:textId="19BF6522" w:rsidR="007938F9" w:rsidRPr="0004359C" w:rsidRDefault="007938F9" w:rsidP="00147683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625EE6" w:rsidRPr="0004359C">
        <w:rPr>
          <w:rFonts w:ascii="Times New Roman" w:hAnsi="Times New Roman"/>
          <w:szCs w:val="24"/>
        </w:rPr>
        <w:t>0</w:t>
      </w:r>
      <w:r w:rsidR="00147683">
        <w:rPr>
          <w:rFonts w:ascii="Times New Roman" w:hAnsi="Times New Roman"/>
          <w:szCs w:val="24"/>
        </w:rPr>
        <w:t>6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2FB27003" w14:textId="77777777" w:rsidR="00147683" w:rsidRDefault="00147683" w:rsidP="00147683">
      <w:pPr>
        <w:pStyle w:val="NormalWeb"/>
        <w:ind w:left="5103"/>
        <w:jc w:val="both"/>
      </w:pPr>
      <w:r>
        <w:t>Solicita informações acerca de veiculações jornalísticas relacionadas à destinação de consultas na área de saúde e medicina do trabalho custeadas pelo Município.</w:t>
      </w:r>
    </w:p>
    <w:p w14:paraId="27FA496E" w14:textId="77777777" w:rsidR="00147683" w:rsidRDefault="00147683" w:rsidP="00147683">
      <w:pPr>
        <w:pStyle w:val="NormalWeb"/>
        <w:ind w:left="851"/>
        <w:jc w:val="both"/>
      </w:pPr>
    </w:p>
    <w:p w14:paraId="3832CAF3" w14:textId="6B7FFC2D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67E6DE68" w14:textId="77777777" w:rsidR="001334A5" w:rsidRPr="001334A5" w:rsidRDefault="001334A5" w:rsidP="00147683">
      <w:pPr>
        <w:pStyle w:val="NormalWeb"/>
        <w:ind w:left="851"/>
        <w:jc w:val="both"/>
        <w:rPr>
          <w:b/>
          <w:bCs/>
        </w:rPr>
      </w:pPr>
      <w:r w:rsidRPr="001334A5">
        <w:t xml:space="preserve">Nos termos do art. 72, XIV, da Lei Orgânica Municipal e do art. 220 e seguintes do Regimento Interno, requer-se a Vossa Excelência que seja solicitado ao Senhor Prefeito Municipal, bem como ao Secretário Municipal de Saúde, o envio das seguintes informações acerca de veiculações realizadas por repórter em meios de comunicação e redes sociais, nas quais foram apresentados questionamentos relacionados à destinação de consultas e serviços na área de saúde e medicina do trabalho custeados pelo Município, </w:t>
      </w:r>
      <w:r w:rsidRPr="001334A5">
        <w:rPr>
          <w:rStyle w:val="Forte"/>
          <w:b w:val="0"/>
          <w:bCs w:val="0"/>
        </w:rPr>
        <w:t>sendo mencionada clínica que, segundo as referidas veiculações, possuiria vínculo familiar com o atual Secretário Municipal de Saúde</w:t>
      </w:r>
      <w:r w:rsidRPr="001334A5">
        <w:rPr>
          <w:b/>
          <w:bCs/>
        </w:rPr>
        <w:t>:</w:t>
      </w:r>
    </w:p>
    <w:p w14:paraId="5955E712" w14:textId="6A7A10E4" w:rsidR="00147683" w:rsidRDefault="00147683" w:rsidP="00147683">
      <w:pPr>
        <w:pStyle w:val="NormalWeb"/>
        <w:ind w:left="851"/>
        <w:jc w:val="both"/>
      </w:pPr>
      <w:r>
        <w:t>a) informar se o Município mantém contratos, credenciamentos, convênios ou qualquer outra forma de contratação com a clínica mencionada nas referidas veiculações para a prestação de serviços de saúde e medicina do trabalho, encaminhando, em caso positivo, cópia integral dos respectivos instrumentos contratuais e atos administrativos correspondentes;</w:t>
      </w:r>
    </w:p>
    <w:p w14:paraId="4F8E9234" w14:textId="77777777" w:rsidR="00147683" w:rsidRDefault="00147683" w:rsidP="00147683">
      <w:pPr>
        <w:pStyle w:val="NormalWeb"/>
        <w:ind w:left="851"/>
        <w:jc w:val="both"/>
      </w:pPr>
      <w:r>
        <w:t>b) esclarecer qual o procedimento administrativo adotado para o encaminhamento de servidores ou usuários aos prestadores responsáveis pela realização de consultas e exames relacionados à saúde e medicina do trabalho, especificando os critérios técnicos utilizados para a distribuição dos atendimentos;</w:t>
      </w:r>
    </w:p>
    <w:p w14:paraId="2B8BA79D" w14:textId="77777777" w:rsidR="00147683" w:rsidRDefault="00147683" w:rsidP="00147683">
      <w:pPr>
        <w:pStyle w:val="NormalWeb"/>
        <w:ind w:left="851"/>
        <w:jc w:val="both"/>
      </w:pPr>
      <w:r>
        <w:t>c) informar se há protocolo, norma interna, regulação administrativa ou procedimento padronizado que discipline a escolha dos prestadores responsáveis pelos atendimentos de medicina do trabalho, encaminhando cópia dos atos normativos vigentes;</w:t>
      </w:r>
    </w:p>
    <w:p w14:paraId="27A9F9E5" w14:textId="77777777" w:rsidR="00147683" w:rsidRDefault="00147683" w:rsidP="00147683">
      <w:pPr>
        <w:pStyle w:val="NormalWeb"/>
        <w:ind w:left="851"/>
        <w:jc w:val="both"/>
      </w:pPr>
      <w:r>
        <w:t>d) informar a quantidade de consultas, exames ocupacionais ou procedimentos relacionados à saúde e medicina do trabalho realizados pela clínica mencionada, custeados pelo Município, nos últimos 24 (vinte e quatro) meses, discriminados por mês e por tipo de atendimento;</w:t>
      </w:r>
    </w:p>
    <w:p w14:paraId="3EE48116" w14:textId="77777777" w:rsidR="00147683" w:rsidRDefault="00147683" w:rsidP="00147683">
      <w:pPr>
        <w:pStyle w:val="NormalWeb"/>
        <w:ind w:left="851"/>
        <w:jc w:val="both"/>
      </w:pPr>
      <w:r>
        <w:t>e) esclarecer se o atual Secretário Municipal de Saúde possui participação societária, vínculo familiar direto ou indireto, ou qualquer relação jurídica com a referida clínica, indicando, em caso positivo, quais medidas administrativas foram adotadas pela Administração Municipal para resguardar a observância dos princípios da impessoalidade e moralidade administrativa;</w:t>
      </w:r>
    </w:p>
    <w:p w14:paraId="178740AB" w14:textId="49E9A9A5" w:rsidR="001334A5" w:rsidRPr="001334A5" w:rsidRDefault="001334A5" w:rsidP="00147683">
      <w:pPr>
        <w:pStyle w:val="NormalWeb"/>
        <w:ind w:left="851"/>
        <w:jc w:val="both"/>
        <w:rPr>
          <w:b/>
          <w:bCs/>
        </w:rPr>
      </w:pPr>
      <w:r>
        <w:lastRenderedPageBreak/>
        <w:t xml:space="preserve">f) </w:t>
      </w:r>
      <w:r>
        <w:t xml:space="preserve">informar se houve instauração de procedimento administrativo interno, sindicância ou apuração preliminar em razão das veiculações mencionadas, indicando seu número, objeto e fase atual, </w:t>
      </w:r>
      <w:r w:rsidRPr="001334A5">
        <w:rPr>
          <w:rStyle w:val="Forte"/>
          <w:b w:val="0"/>
          <w:bCs w:val="0"/>
        </w:rPr>
        <w:t>encaminhando, se possível e observadas as restrições legais de sigilo, cópia dos atos já produzidos</w:t>
      </w:r>
      <w:r w:rsidRPr="001334A5">
        <w:rPr>
          <w:b/>
          <w:bCs/>
        </w:rPr>
        <w:t>;</w:t>
      </w:r>
    </w:p>
    <w:p w14:paraId="22253804" w14:textId="2DE096B1" w:rsidR="00147683" w:rsidRDefault="001334A5" w:rsidP="00147683">
      <w:pPr>
        <w:pStyle w:val="NormalWeb"/>
        <w:ind w:left="851"/>
        <w:jc w:val="both"/>
      </w:pPr>
      <w:r>
        <w:t>g</w:t>
      </w:r>
      <w:r w:rsidR="00147683">
        <w:t>) informar se algum prestador de serviços contratado ou credenciado pelo Município para execução de serviços de saúde e medicina do trabalho realiza subcontratação, terceirização, parceria operacional ou qualquer forma de repasse de atendimentos a outras clínicas ou profissionais, especificando quais estabelecimentos recebem tais encaminhamentos e encaminhando cópia das autorizações administrativas ou cláusulas contratuais que permitam essa prática.</w:t>
      </w:r>
    </w:p>
    <w:p w14:paraId="08E2B9D6" w14:textId="31FD55F5" w:rsidR="00147683" w:rsidRDefault="00147683" w:rsidP="00147683">
      <w:pPr>
        <w:pStyle w:val="NormalWeb"/>
        <w:ind w:left="851"/>
        <w:jc w:val="both"/>
      </w:pPr>
      <w:r>
        <w:t xml:space="preserve">Justifica-se o presente pedido diante da repercussão das veiculações mencionadas e dos questionamentos apresentados por munícipes, cabendo ao </w:t>
      </w:r>
      <w:r w:rsidR="001334A5">
        <w:t>Parlamentar</w:t>
      </w:r>
      <w:r>
        <w:t>, no exercício de sua função constitucional de fiscalização, buscar esclarecimentos formais acerca da organização dos serviços de saúde ocupacional e da correta aplicação dos recursos públicos, assegurando a observância dos princípios da legalidade, impessoalidade, moralidade e transparência administrativa.</w:t>
      </w:r>
    </w:p>
    <w:p w14:paraId="48CB6913" w14:textId="667DDBB6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23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625EE6" w:rsidRPr="0004359C">
        <w:rPr>
          <w:rFonts w:ascii="Times New Roman" w:hAnsi="Times New Roman"/>
          <w:sz w:val="24"/>
          <w:szCs w:val="24"/>
        </w:rPr>
        <w:t>março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378799FE" w:rsidR="00564BDC" w:rsidRPr="0004359C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</w:t>
      </w:r>
      <w:proofErr w:type="spellStart"/>
      <w:r w:rsidRPr="0004359C">
        <w:rPr>
          <w:rFonts w:ascii="Times New Roman" w:hAnsi="Times New Roman"/>
          <w:b/>
          <w:bCs/>
          <w:sz w:val="24"/>
          <w:szCs w:val="24"/>
        </w:rPr>
        <w:t>Rosamira</w:t>
      </w:r>
      <w:proofErr w:type="spellEnd"/>
      <w:r w:rsidRPr="0004359C">
        <w:rPr>
          <w:rFonts w:ascii="Times New Roman" w:hAnsi="Times New Roman"/>
          <w:b/>
          <w:bCs/>
          <w:sz w:val="24"/>
          <w:szCs w:val="24"/>
        </w:rPr>
        <w:t xml:space="preserve"> Karsten </w:t>
      </w:r>
    </w:p>
    <w:p w14:paraId="75B0FED7" w14:textId="682B804F" w:rsidR="008240B0" w:rsidRPr="0004359C" w:rsidRDefault="00891769" w:rsidP="00147683">
      <w:pPr>
        <w:pStyle w:val="TextosemFormatao"/>
        <w:ind w:left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04359C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Vereadora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8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7"/>
  </w:num>
  <w:num w:numId="2" w16cid:durableId="354774028">
    <w:abstractNumId w:val="3"/>
  </w:num>
  <w:num w:numId="3" w16cid:durableId="1728986675">
    <w:abstractNumId w:val="10"/>
  </w:num>
  <w:num w:numId="4" w16cid:durableId="2050258730">
    <w:abstractNumId w:val="4"/>
  </w:num>
  <w:num w:numId="5" w16cid:durableId="116801760">
    <w:abstractNumId w:val="6"/>
  </w:num>
  <w:num w:numId="6" w16cid:durableId="456149388">
    <w:abstractNumId w:val="8"/>
  </w:num>
  <w:num w:numId="7" w16cid:durableId="1476528400">
    <w:abstractNumId w:val="5"/>
  </w:num>
  <w:num w:numId="8" w16cid:durableId="1051268741">
    <w:abstractNumId w:val="0"/>
  </w:num>
  <w:num w:numId="9" w16cid:durableId="420223729">
    <w:abstractNumId w:val="9"/>
  </w:num>
  <w:num w:numId="10" w16cid:durableId="1685017523">
    <w:abstractNumId w:val="1"/>
  </w:num>
  <w:num w:numId="11" w16cid:durableId="703673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4359C"/>
    <w:rsid w:val="00057A9A"/>
    <w:rsid w:val="000C09FA"/>
    <w:rsid w:val="000E1326"/>
    <w:rsid w:val="000F004B"/>
    <w:rsid w:val="001001DB"/>
    <w:rsid w:val="00117B86"/>
    <w:rsid w:val="001202EF"/>
    <w:rsid w:val="00124BD7"/>
    <w:rsid w:val="001334A5"/>
    <w:rsid w:val="00147683"/>
    <w:rsid w:val="00171AB7"/>
    <w:rsid w:val="001749FD"/>
    <w:rsid w:val="001A0F12"/>
    <w:rsid w:val="001E7D43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62967"/>
    <w:rsid w:val="00462DE1"/>
    <w:rsid w:val="00471185"/>
    <w:rsid w:val="00491335"/>
    <w:rsid w:val="004B7697"/>
    <w:rsid w:val="004E2A31"/>
    <w:rsid w:val="004F4295"/>
    <w:rsid w:val="0054060F"/>
    <w:rsid w:val="005460E5"/>
    <w:rsid w:val="00552AA9"/>
    <w:rsid w:val="00564BDC"/>
    <w:rsid w:val="005956E8"/>
    <w:rsid w:val="005B2D59"/>
    <w:rsid w:val="005D1609"/>
    <w:rsid w:val="005F09B8"/>
    <w:rsid w:val="005F324D"/>
    <w:rsid w:val="0062234A"/>
    <w:rsid w:val="00625EE6"/>
    <w:rsid w:val="0062634D"/>
    <w:rsid w:val="00645F62"/>
    <w:rsid w:val="00652D8F"/>
    <w:rsid w:val="00670B90"/>
    <w:rsid w:val="006850A9"/>
    <w:rsid w:val="00693637"/>
    <w:rsid w:val="006A5F3D"/>
    <w:rsid w:val="006A76BC"/>
    <w:rsid w:val="006C7E76"/>
    <w:rsid w:val="006E77D8"/>
    <w:rsid w:val="00703C65"/>
    <w:rsid w:val="00707068"/>
    <w:rsid w:val="00727FDD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B031E4"/>
    <w:rsid w:val="00B03489"/>
    <w:rsid w:val="00B4435F"/>
    <w:rsid w:val="00B617FC"/>
    <w:rsid w:val="00B73172"/>
    <w:rsid w:val="00B94B80"/>
    <w:rsid w:val="00BB5DA4"/>
    <w:rsid w:val="00BC085D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51C55"/>
    <w:rsid w:val="00D67409"/>
    <w:rsid w:val="00D72252"/>
    <w:rsid w:val="00D72CD1"/>
    <w:rsid w:val="00D82882"/>
    <w:rsid w:val="00DB2D7A"/>
    <w:rsid w:val="00DB792D"/>
    <w:rsid w:val="00DD3F0B"/>
    <w:rsid w:val="00E015DB"/>
    <w:rsid w:val="00E411B2"/>
    <w:rsid w:val="00E415B9"/>
    <w:rsid w:val="00E619C4"/>
    <w:rsid w:val="00EA07D9"/>
    <w:rsid w:val="00EC72E8"/>
    <w:rsid w:val="00EE19E3"/>
    <w:rsid w:val="00EE2129"/>
    <w:rsid w:val="00F36D4B"/>
    <w:rsid w:val="00F373D4"/>
    <w:rsid w:val="00F6768C"/>
    <w:rsid w:val="00F704CA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3</cp:revision>
  <cp:lastPrinted>2025-12-04T16:43:00Z</cp:lastPrinted>
  <dcterms:created xsi:type="dcterms:W3CDTF">2026-03-19T17:33:00Z</dcterms:created>
  <dcterms:modified xsi:type="dcterms:W3CDTF">2026-03-19T17:52:00Z</dcterms:modified>
</cp:coreProperties>
</file>