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2FC" w:rsidRDefault="008232FC" w:rsidP="008F4077">
      <w:pPr>
        <w:spacing w:after="0" w:line="268" w:lineRule="auto"/>
        <w:rPr>
          <w:rFonts w:ascii="Arial" w:hAnsi="Arial" w:cs="Arial"/>
          <w:szCs w:val="24"/>
        </w:rPr>
      </w:pPr>
      <w:bookmarkStart w:id="0" w:name="_GoBack"/>
      <w:bookmarkEnd w:id="0"/>
    </w:p>
    <w:p w:rsidR="00ED1C65" w:rsidRPr="00FE38C2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23DF" w:rsidRPr="00B12481" w:rsidRDefault="007123DF" w:rsidP="007123DF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7123DF" w:rsidRPr="00B5600F" w:rsidRDefault="007123DF" w:rsidP="007123DF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7123DF" w:rsidRPr="00B5600F" w:rsidRDefault="007123DF" w:rsidP="007123DF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23DF" w:rsidRPr="00FF035F" w:rsidRDefault="007123DF" w:rsidP="007123DF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 w:rsidRPr="00FF035F">
        <w:rPr>
          <w:rFonts w:ascii="Arial" w:hAnsi="Arial" w:cs="Arial"/>
          <w:szCs w:val="24"/>
        </w:rPr>
        <w:t xml:space="preserve">Terra Boa, </w:t>
      </w:r>
      <w:r>
        <w:rPr>
          <w:rFonts w:ascii="Arial" w:hAnsi="Arial" w:cs="Arial"/>
          <w:szCs w:val="24"/>
        </w:rPr>
        <w:t>24 de outubro de 2022</w:t>
      </w:r>
      <w:r w:rsidRPr="00FF035F">
        <w:rPr>
          <w:rFonts w:ascii="Arial" w:hAnsi="Arial" w:cs="Arial"/>
          <w:szCs w:val="24"/>
        </w:rPr>
        <w:t>.</w:t>
      </w:r>
    </w:p>
    <w:p w:rsidR="007123DF" w:rsidRPr="00FF035F" w:rsidRDefault="007123DF" w:rsidP="007123D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7123DF" w:rsidRPr="00FF035F" w:rsidRDefault="007123DF" w:rsidP="007123DF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F035F">
        <w:rPr>
          <w:rFonts w:ascii="Arial" w:hAnsi="Arial" w:cs="Arial"/>
          <w:szCs w:val="24"/>
        </w:rPr>
        <w:t>Nobres Parlamentares,</w:t>
      </w:r>
    </w:p>
    <w:p w:rsidR="007123DF" w:rsidRPr="00FF035F" w:rsidRDefault="007123DF" w:rsidP="007123D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7123DF" w:rsidRDefault="007123DF" w:rsidP="007123DF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Os Vereadores que abaixo subscrevem</w:t>
      </w:r>
      <w:r w:rsidRPr="00FF035F">
        <w:rPr>
          <w:rFonts w:ascii="Arial" w:hAnsi="Arial" w:cs="Arial"/>
          <w:szCs w:val="24"/>
        </w:rPr>
        <w:t>, no uso de suas atribuições legais e regimentais</w:t>
      </w:r>
      <w:r>
        <w:rPr>
          <w:rFonts w:ascii="Arial" w:hAnsi="Arial" w:cs="Arial"/>
          <w:szCs w:val="24"/>
        </w:rPr>
        <w:t xml:space="preserve">, encaminham </w:t>
      </w:r>
      <w:r w:rsidRPr="00FF035F">
        <w:rPr>
          <w:rFonts w:ascii="Arial" w:hAnsi="Arial" w:cs="Arial"/>
          <w:szCs w:val="24"/>
        </w:rPr>
        <w:t xml:space="preserve">para apreciação e deliberação o </w:t>
      </w:r>
      <w:r w:rsidRPr="00FF035F">
        <w:rPr>
          <w:rFonts w:ascii="Arial" w:hAnsi="Arial" w:cs="Arial"/>
          <w:b/>
          <w:szCs w:val="24"/>
        </w:rPr>
        <w:t xml:space="preserve">Projeto de Lei nº </w:t>
      </w:r>
      <w:r w:rsidR="00AC5401">
        <w:rPr>
          <w:rFonts w:ascii="Arial" w:hAnsi="Arial" w:cs="Arial"/>
          <w:b/>
          <w:szCs w:val="24"/>
        </w:rPr>
        <w:t>16</w:t>
      </w:r>
      <w:r w:rsidRPr="00FF035F">
        <w:rPr>
          <w:rFonts w:ascii="Arial" w:hAnsi="Arial" w:cs="Arial"/>
          <w:b/>
          <w:szCs w:val="24"/>
        </w:rPr>
        <w:t>/2022</w:t>
      </w:r>
      <w:r w:rsidRPr="00FF035F">
        <w:rPr>
          <w:rFonts w:ascii="Arial" w:hAnsi="Arial" w:cs="Arial"/>
          <w:szCs w:val="24"/>
        </w:rPr>
        <w:t xml:space="preserve">, de autoria do Poder Legislativo Municipal, </w:t>
      </w:r>
      <w:r>
        <w:rPr>
          <w:rFonts w:ascii="Arial" w:hAnsi="Arial" w:cs="Arial"/>
          <w:szCs w:val="24"/>
        </w:rPr>
        <w:t xml:space="preserve">cuja finalidade é </w:t>
      </w:r>
      <w:r w:rsidR="00AC5401">
        <w:rPr>
          <w:rFonts w:ascii="Arial" w:hAnsi="Arial" w:cs="Arial"/>
          <w:szCs w:val="24"/>
        </w:rPr>
        <w:t>autorizar</w:t>
      </w:r>
      <w:r w:rsidR="00AC5401" w:rsidRPr="00AC5401">
        <w:rPr>
          <w:rFonts w:ascii="Arial" w:hAnsi="Arial" w:cs="Arial"/>
          <w:szCs w:val="24"/>
        </w:rPr>
        <w:t xml:space="preserve"> o Poder Executivo a proceder a permuta e a desafetação de área de propriedade do Município, na forma que especifica</w:t>
      </w:r>
      <w:r>
        <w:rPr>
          <w:rFonts w:ascii="Arial" w:hAnsi="Arial" w:cs="Arial"/>
          <w:szCs w:val="24"/>
        </w:rPr>
        <w:t>.</w:t>
      </w:r>
    </w:p>
    <w:p w:rsidR="0040415E" w:rsidRDefault="0040415E" w:rsidP="007123D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CB523D" w:rsidRDefault="00547D5B" w:rsidP="007123DF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Nesse contexto</w:t>
      </w:r>
      <w:r w:rsidR="009B0478">
        <w:rPr>
          <w:rFonts w:ascii="Arial" w:hAnsi="Arial" w:cs="Arial"/>
          <w:szCs w:val="24"/>
        </w:rPr>
        <w:t xml:space="preserve">, </w:t>
      </w:r>
      <w:r w:rsidR="003D4434">
        <w:rPr>
          <w:rFonts w:ascii="Arial" w:hAnsi="Arial" w:cs="Arial"/>
          <w:szCs w:val="24"/>
        </w:rPr>
        <w:t>as áreas serão permutadas face ao interesse público existente,</w:t>
      </w:r>
      <w:r w:rsidR="009B0478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uma vez que no </w:t>
      </w:r>
      <w:r w:rsidRPr="00547D5B">
        <w:rPr>
          <w:rFonts w:ascii="Arial" w:hAnsi="Arial" w:cs="Arial"/>
          <w:szCs w:val="24"/>
        </w:rPr>
        <w:t xml:space="preserve">imóvel </w:t>
      </w:r>
      <w:r w:rsidR="00DC2AC7">
        <w:rPr>
          <w:rFonts w:ascii="Arial" w:hAnsi="Arial" w:cs="Arial"/>
          <w:szCs w:val="24"/>
        </w:rPr>
        <w:t>particular</w:t>
      </w:r>
      <w:r w:rsidR="00666082">
        <w:rPr>
          <w:rFonts w:ascii="Arial" w:hAnsi="Arial" w:cs="Arial"/>
          <w:szCs w:val="24"/>
        </w:rPr>
        <w:t xml:space="preserve"> </w:t>
      </w:r>
      <w:r w:rsidRPr="00547D5B">
        <w:rPr>
          <w:rFonts w:ascii="Arial" w:hAnsi="Arial" w:cs="Arial"/>
          <w:szCs w:val="24"/>
        </w:rPr>
        <w:t xml:space="preserve">há </w:t>
      </w:r>
      <w:r w:rsidR="00666082">
        <w:rPr>
          <w:rFonts w:ascii="Arial" w:hAnsi="Arial" w:cs="Arial"/>
          <w:szCs w:val="24"/>
        </w:rPr>
        <w:t>uma galeria de águas pluviais</w:t>
      </w:r>
      <w:r w:rsidR="00F03B20">
        <w:rPr>
          <w:rFonts w:ascii="Arial" w:hAnsi="Arial" w:cs="Arial"/>
          <w:szCs w:val="24"/>
        </w:rPr>
        <w:t xml:space="preserve"> instaladas pelo município</w:t>
      </w:r>
      <w:r w:rsidR="00666082">
        <w:rPr>
          <w:rFonts w:ascii="Arial" w:hAnsi="Arial" w:cs="Arial"/>
          <w:szCs w:val="24"/>
        </w:rPr>
        <w:t xml:space="preserve"> </w:t>
      </w:r>
      <w:r w:rsidRPr="00547D5B">
        <w:rPr>
          <w:rFonts w:ascii="Arial" w:hAnsi="Arial" w:cs="Arial"/>
          <w:szCs w:val="24"/>
        </w:rPr>
        <w:t>que impede</w:t>
      </w:r>
      <w:r w:rsidR="006F53FD">
        <w:rPr>
          <w:rFonts w:ascii="Arial" w:hAnsi="Arial" w:cs="Arial"/>
          <w:szCs w:val="24"/>
        </w:rPr>
        <w:t>m</w:t>
      </w:r>
      <w:r w:rsidRPr="00547D5B">
        <w:rPr>
          <w:rFonts w:ascii="Arial" w:hAnsi="Arial" w:cs="Arial"/>
          <w:szCs w:val="24"/>
        </w:rPr>
        <w:t xml:space="preserve"> o proprietário </w:t>
      </w:r>
      <w:r w:rsidR="00666082">
        <w:rPr>
          <w:rFonts w:ascii="Arial" w:hAnsi="Arial" w:cs="Arial"/>
          <w:szCs w:val="24"/>
        </w:rPr>
        <w:t>de co</w:t>
      </w:r>
      <w:r w:rsidR="003D4434">
        <w:rPr>
          <w:rFonts w:ascii="Arial" w:hAnsi="Arial" w:cs="Arial"/>
          <w:szCs w:val="24"/>
        </w:rPr>
        <w:t xml:space="preserve">nstruir e edificar melhorias. </w:t>
      </w:r>
    </w:p>
    <w:p w:rsidR="00CB523D" w:rsidRDefault="00CB523D" w:rsidP="007123D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8F0952" w:rsidRDefault="003D4434" w:rsidP="007123DF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Além disso, </w:t>
      </w:r>
      <w:r w:rsidR="006F53FD">
        <w:rPr>
          <w:rFonts w:ascii="Arial" w:hAnsi="Arial" w:cs="Arial"/>
          <w:szCs w:val="24"/>
        </w:rPr>
        <w:t>conforme</w:t>
      </w:r>
      <w:r w:rsidR="00A40D91">
        <w:rPr>
          <w:rFonts w:ascii="Arial" w:hAnsi="Arial" w:cs="Arial"/>
          <w:szCs w:val="24"/>
        </w:rPr>
        <w:t xml:space="preserve"> Parecer Técnico do Departamento de Engenharia, </w:t>
      </w:r>
      <w:r w:rsidR="00356A6F">
        <w:rPr>
          <w:rFonts w:ascii="Arial" w:hAnsi="Arial" w:cs="Arial"/>
          <w:szCs w:val="24"/>
        </w:rPr>
        <w:t>observou-se</w:t>
      </w:r>
      <w:r w:rsidR="008F0952">
        <w:rPr>
          <w:rFonts w:ascii="Arial" w:hAnsi="Arial" w:cs="Arial"/>
          <w:szCs w:val="24"/>
        </w:rPr>
        <w:t xml:space="preserve"> </w:t>
      </w:r>
      <w:r w:rsidR="00956E4C">
        <w:rPr>
          <w:rFonts w:ascii="Arial" w:hAnsi="Arial" w:cs="Arial"/>
          <w:szCs w:val="24"/>
        </w:rPr>
        <w:t xml:space="preserve">que a eventual remoção das galerias oneraria </w:t>
      </w:r>
      <w:r w:rsidR="00AB2C4A">
        <w:rPr>
          <w:rFonts w:ascii="Arial" w:hAnsi="Arial" w:cs="Arial"/>
          <w:szCs w:val="24"/>
        </w:rPr>
        <w:t xml:space="preserve">em demasiado os cofres públicos, </w:t>
      </w:r>
      <w:r w:rsidR="00A40D91">
        <w:rPr>
          <w:rFonts w:ascii="Arial" w:hAnsi="Arial" w:cs="Arial"/>
          <w:szCs w:val="24"/>
        </w:rPr>
        <w:t xml:space="preserve">fora os transtornos causados para a população local em decorrência </w:t>
      </w:r>
      <w:r w:rsidR="00356A6F">
        <w:rPr>
          <w:rFonts w:ascii="Arial" w:hAnsi="Arial" w:cs="Arial"/>
          <w:szCs w:val="24"/>
        </w:rPr>
        <w:t>de uma obra dessa envergadura</w:t>
      </w:r>
      <w:r w:rsidR="00877DF7">
        <w:rPr>
          <w:rFonts w:ascii="Arial" w:hAnsi="Arial" w:cs="Arial"/>
          <w:szCs w:val="24"/>
        </w:rPr>
        <w:t>, como o bloqueio de</w:t>
      </w:r>
      <w:r w:rsidR="00356A6F">
        <w:rPr>
          <w:rFonts w:ascii="Arial" w:hAnsi="Arial" w:cs="Arial"/>
          <w:szCs w:val="24"/>
        </w:rPr>
        <w:t xml:space="preserve"> fluxo de </w:t>
      </w:r>
      <w:r w:rsidR="004978DB">
        <w:rPr>
          <w:rFonts w:ascii="Arial" w:hAnsi="Arial" w:cs="Arial"/>
          <w:szCs w:val="24"/>
        </w:rPr>
        <w:t>veículos</w:t>
      </w:r>
      <w:r w:rsidR="00356A6F">
        <w:rPr>
          <w:rFonts w:ascii="Arial" w:hAnsi="Arial" w:cs="Arial"/>
          <w:szCs w:val="24"/>
        </w:rPr>
        <w:t xml:space="preserve"> </w:t>
      </w:r>
      <w:r w:rsidR="004978DB">
        <w:rPr>
          <w:rFonts w:ascii="Arial" w:hAnsi="Arial" w:cs="Arial"/>
          <w:szCs w:val="24"/>
        </w:rPr>
        <w:t xml:space="preserve">durante toda a </w:t>
      </w:r>
      <w:r w:rsidR="004A5111">
        <w:rPr>
          <w:rFonts w:ascii="Arial" w:hAnsi="Arial" w:cs="Arial"/>
          <w:szCs w:val="24"/>
        </w:rPr>
        <w:t>intervenção.</w:t>
      </w:r>
      <w:r w:rsidR="004978DB">
        <w:rPr>
          <w:rFonts w:ascii="Arial" w:hAnsi="Arial" w:cs="Arial"/>
          <w:szCs w:val="24"/>
        </w:rPr>
        <w:t xml:space="preserve"> </w:t>
      </w:r>
    </w:p>
    <w:p w:rsidR="007123DF" w:rsidRPr="00FF035F" w:rsidRDefault="007123DF" w:rsidP="007123D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475672" w:rsidRDefault="005A0BA7" w:rsidP="007123DF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 sua vez</w:t>
      </w:r>
      <w:r w:rsidR="007618F2">
        <w:rPr>
          <w:rFonts w:ascii="Arial" w:hAnsi="Arial" w:cs="Arial"/>
          <w:szCs w:val="24"/>
        </w:rPr>
        <w:t>, c</w:t>
      </w:r>
      <w:r w:rsidR="008D0367">
        <w:rPr>
          <w:rFonts w:ascii="Arial" w:hAnsi="Arial" w:cs="Arial"/>
          <w:szCs w:val="24"/>
        </w:rPr>
        <w:t xml:space="preserve">omo é de conhecimento </w:t>
      </w:r>
      <w:r w:rsidR="00A375AE">
        <w:rPr>
          <w:rFonts w:ascii="Arial" w:hAnsi="Arial" w:cs="Arial"/>
          <w:szCs w:val="24"/>
        </w:rPr>
        <w:t>de todos</w:t>
      </w:r>
      <w:r w:rsidR="008D0367">
        <w:rPr>
          <w:rFonts w:ascii="Arial" w:hAnsi="Arial" w:cs="Arial"/>
          <w:szCs w:val="24"/>
        </w:rPr>
        <w:t xml:space="preserve">, </w:t>
      </w:r>
      <w:r w:rsidR="00475672">
        <w:rPr>
          <w:rFonts w:ascii="Arial" w:hAnsi="Arial" w:cs="Arial"/>
          <w:szCs w:val="24"/>
        </w:rPr>
        <w:t xml:space="preserve">a matéria constante desse projeto já foi </w:t>
      </w:r>
      <w:r w:rsidR="00A375AE">
        <w:rPr>
          <w:rFonts w:ascii="Arial" w:hAnsi="Arial" w:cs="Arial"/>
          <w:szCs w:val="24"/>
        </w:rPr>
        <w:t>discutida</w:t>
      </w:r>
      <w:r w:rsidR="00475672">
        <w:rPr>
          <w:rFonts w:ascii="Arial" w:hAnsi="Arial" w:cs="Arial"/>
          <w:szCs w:val="24"/>
        </w:rPr>
        <w:t xml:space="preserve"> e reprovada </w:t>
      </w:r>
      <w:r w:rsidR="00616B38">
        <w:rPr>
          <w:rFonts w:ascii="Arial" w:hAnsi="Arial" w:cs="Arial"/>
          <w:szCs w:val="24"/>
        </w:rPr>
        <w:t xml:space="preserve">nesta sessão legislativa, contudo, </w:t>
      </w:r>
      <w:r w:rsidR="00A375AE">
        <w:rPr>
          <w:rFonts w:ascii="Arial" w:hAnsi="Arial" w:cs="Arial"/>
          <w:szCs w:val="24"/>
        </w:rPr>
        <w:t xml:space="preserve">como foram juntados novos documentos </w:t>
      </w:r>
      <w:r w:rsidR="000305F4">
        <w:rPr>
          <w:rFonts w:ascii="Arial" w:hAnsi="Arial" w:cs="Arial"/>
          <w:szCs w:val="24"/>
        </w:rPr>
        <w:t>à proposta</w:t>
      </w:r>
      <w:r w:rsidR="00A375AE">
        <w:rPr>
          <w:rFonts w:ascii="Arial" w:hAnsi="Arial" w:cs="Arial"/>
          <w:szCs w:val="24"/>
        </w:rPr>
        <w:t xml:space="preserve">, </w:t>
      </w:r>
      <w:r>
        <w:rPr>
          <w:rFonts w:ascii="Arial" w:hAnsi="Arial" w:cs="Arial"/>
          <w:szCs w:val="24"/>
        </w:rPr>
        <w:t xml:space="preserve">incluindo </w:t>
      </w:r>
      <w:r w:rsidR="00B26FBC">
        <w:rPr>
          <w:rFonts w:ascii="Arial" w:hAnsi="Arial" w:cs="Arial"/>
          <w:szCs w:val="24"/>
        </w:rPr>
        <w:t xml:space="preserve">parecer técnico que atesta a inviabilidade de construções no imóvel, </w:t>
      </w:r>
      <w:r w:rsidR="00164A08">
        <w:rPr>
          <w:rFonts w:ascii="Arial" w:hAnsi="Arial" w:cs="Arial"/>
          <w:szCs w:val="24"/>
        </w:rPr>
        <w:t xml:space="preserve">os Autores desejam submeter novamente a matéria a apreciação, nos termos do art. 34 da Lei Orgânica, que assim </w:t>
      </w:r>
      <w:r w:rsidR="00224DBD">
        <w:rPr>
          <w:rFonts w:ascii="Arial" w:hAnsi="Arial" w:cs="Arial"/>
          <w:szCs w:val="24"/>
        </w:rPr>
        <w:t>dispõe</w:t>
      </w:r>
      <w:r w:rsidR="00D766AF">
        <w:rPr>
          <w:rFonts w:ascii="Arial" w:hAnsi="Arial" w:cs="Arial"/>
          <w:szCs w:val="24"/>
        </w:rPr>
        <w:t>:</w:t>
      </w:r>
    </w:p>
    <w:p w:rsidR="007123DF" w:rsidRDefault="007123DF" w:rsidP="007123D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7123DF" w:rsidRPr="00C236E2" w:rsidRDefault="00164A08" w:rsidP="00164A08">
      <w:pPr>
        <w:spacing w:after="0" w:line="240" w:lineRule="auto"/>
        <w:ind w:left="2835"/>
        <w:jc w:val="both"/>
        <w:rPr>
          <w:rFonts w:ascii="Arial" w:hAnsi="Arial" w:cs="Arial"/>
          <w:sz w:val="22"/>
          <w:szCs w:val="24"/>
        </w:rPr>
      </w:pPr>
      <w:r w:rsidRPr="00164A08">
        <w:rPr>
          <w:rFonts w:ascii="Arial" w:hAnsi="Arial" w:cs="Arial"/>
          <w:sz w:val="22"/>
          <w:szCs w:val="24"/>
        </w:rPr>
        <w:t>Art. 34. A matéria constante de projeto de lei rejeitado somente poderá</w:t>
      </w:r>
      <w:r>
        <w:rPr>
          <w:rFonts w:ascii="Arial" w:hAnsi="Arial" w:cs="Arial"/>
          <w:sz w:val="22"/>
          <w:szCs w:val="24"/>
        </w:rPr>
        <w:t xml:space="preserve"> </w:t>
      </w:r>
      <w:r w:rsidRPr="00164A08">
        <w:rPr>
          <w:rFonts w:ascii="Arial" w:hAnsi="Arial" w:cs="Arial"/>
          <w:sz w:val="22"/>
          <w:szCs w:val="24"/>
        </w:rPr>
        <w:t>constituir novo projeto, na mesma sessão legislativa, mediante proposta da</w:t>
      </w:r>
      <w:r>
        <w:rPr>
          <w:rFonts w:ascii="Arial" w:hAnsi="Arial" w:cs="Arial"/>
          <w:sz w:val="22"/>
          <w:szCs w:val="24"/>
        </w:rPr>
        <w:t xml:space="preserve"> </w:t>
      </w:r>
      <w:r w:rsidRPr="00164A08">
        <w:rPr>
          <w:rFonts w:ascii="Arial" w:hAnsi="Arial" w:cs="Arial"/>
          <w:sz w:val="22"/>
          <w:szCs w:val="24"/>
        </w:rPr>
        <w:t>maioria absoluta dos Vereadores.</w:t>
      </w:r>
    </w:p>
    <w:p w:rsidR="007123DF" w:rsidRPr="00FF035F" w:rsidRDefault="007123DF" w:rsidP="007123D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7123DF" w:rsidRPr="00FF035F" w:rsidRDefault="00C15B11" w:rsidP="007123DF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Logo</w:t>
      </w:r>
      <w:r w:rsidR="007123DF" w:rsidRPr="00FF035F">
        <w:rPr>
          <w:rFonts w:ascii="Arial" w:hAnsi="Arial" w:cs="Arial"/>
          <w:szCs w:val="24"/>
        </w:rPr>
        <w:t xml:space="preserve">, considerando o proeminente interesse municipal na regulamentação </w:t>
      </w:r>
      <w:r w:rsidR="001246AD">
        <w:rPr>
          <w:rFonts w:ascii="Arial" w:hAnsi="Arial" w:cs="Arial"/>
          <w:szCs w:val="24"/>
        </w:rPr>
        <w:t>do tema</w:t>
      </w:r>
      <w:r w:rsidR="007123DF" w:rsidRPr="00FF035F">
        <w:rPr>
          <w:rFonts w:ascii="Arial" w:hAnsi="Arial" w:cs="Arial"/>
          <w:szCs w:val="24"/>
        </w:rPr>
        <w:t xml:space="preserve">, </w:t>
      </w:r>
      <w:r w:rsidR="007123DF">
        <w:rPr>
          <w:rFonts w:ascii="Arial" w:hAnsi="Arial" w:cs="Arial"/>
          <w:szCs w:val="24"/>
        </w:rPr>
        <w:t>os Autores esperam</w:t>
      </w:r>
      <w:r w:rsidR="007123DF" w:rsidRPr="00FF035F">
        <w:rPr>
          <w:rFonts w:ascii="Arial" w:hAnsi="Arial" w:cs="Arial"/>
          <w:szCs w:val="24"/>
        </w:rPr>
        <w:t xml:space="preserve"> contar com a aprovação deste projeto de lei pela unanimidade dos votos dos nobres colegas Vereadores.</w:t>
      </w:r>
    </w:p>
    <w:p w:rsidR="007123DF" w:rsidRPr="00FF035F" w:rsidRDefault="007123DF" w:rsidP="007123D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7123DF" w:rsidRPr="00FF035F" w:rsidRDefault="007123DF" w:rsidP="007123DF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F035F">
        <w:rPr>
          <w:rFonts w:ascii="Arial" w:hAnsi="Arial" w:cs="Arial"/>
          <w:szCs w:val="24"/>
        </w:rPr>
        <w:t>Atenciosamente,</w:t>
      </w:r>
    </w:p>
    <w:p w:rsidR="00C969E3" w:rsidRDefault="00C969E3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23DF" w:rsidRDefault="007123DF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7123DF" w:rsidRPr="00A73E44" w:rsidRDefault="007123DF" w:rsidP="007123DF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7123DF" w:rsidRPr="00D07D59" w:rsidRDefault="007123DF" w:rsidP="007123DF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7123DF" w:rsidRPr="00A73E44" w:rsidRDefault="007123DF" w:rsidP="007123DF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7123DF" w:rsidRPr="00D07D59" w:rsidRDefault="007123DF" w:rsidP="007123DF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7123DF" w:rsidRPr="00A73E44" w:rsidRDefault="007123DF" w:rsidP="007123DF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7123DF" w:rsidRPr="00D07D59" w:rsidRDefault="007123DF" w:rsidP="007123DF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123DF" w:rsidRPr="000A2304" w:rsidRDefault="007123DF" w:rsidP="007123DF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7123DF" w:rsidRPr="00A73E44" w:rsidRDefault="007123DF" w:rsidP="007123DF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7123DF" w:rsidRPr="00A73E44" w:rsidRDefault="007123DF" w:rsidP="007123DF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7123DF" w:rsidRDefault="007123DF" w:rsidP="009D5078">
      <w:pPr>
        <w:spacing w:after="0" w:line="269" w:lineRule="auto"/>
        <w:rPr>
          <w:rFonts w:ascii="Arial" w:hAnsi="Arial" w:cs="Arial"/>
          <w:b/>
          <w:szCs w:val="24"/>
        </w:rPr>
      </w:pP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7123DF" w:rsidRPr="00A73E44" w:rsidRDefault="007123DF" w:rsidP="007123DF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7123DF" w:rsidRPr="00A73E44" w:rsidRDefault="007123DF" w:rsidP="007123DF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7123DF" w:rsidRPr="00A73E44" w:rsidRDefault="007123DF" w:rsidP="007123DF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7123DF" w:rsidRDefault="007123DF" w:rsidP="007123DF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7123DF" w:rsidRDefault="007123DF" w:rsidP="007123DF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123DF" w:rsidRDefault="007123DF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23DF" w:rsidRDefault="007123DF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D5078" w:rsidRDefault="009D507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D5078" w:rsidRDefault="009D507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D5078" w:rsidRDefault="009D507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D5078" w:rsidRDefault="009D507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D5078" w:rsidRDefault="009D507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D5078" w:rsidRDefault="009D507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D5078" w:rsidRDefault="009D507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D5078" w:rsidRDefault="009D507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23DF" w:rsidRDefault="007123DF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23DF" w:rsidRDefault="007123DF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1219AB" w:rsidRDefault="001219AB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8D0BE2" w:rsidRPr="00FE38C2" w:rsidRDefault="008D0BE2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  <w:r w:rsidRPr="00FE38C2">
        <w:rPr>
          <w:rFonts w:ascii="Arial" w:hAnsi="Arial" w:cs="Arial"/>
          <w:b/>
          <w:sz w:val="28"/>
          <w:szCs w:val="28"/>
        </w:rPr>
        <w:t xml:space="preserve">PROJETO DE LEI Nº </w:t>
      </w:r>
      <w:r w:rsidR="008F4077">
        <w:rPr>
          <w:rFonts w:ascii="Arial" w:hAnsi="Arial" w:cs="Arial"/>
          <w:b/>
          <w:sz w:val="28"/>
          <w:szCs w:val="28"/>
        </w:rPr>
        <w:t>16</w:t>
      </w:r>
      <w:r w:rsidR="00AB2BD0" w:rsidRPr="00FE38C2">
        <w:rPr>
          <w:rFonts w:ascii="Arial" w:hAnsi="Arial" w:cs="Arial"/>
          <w:b/>
          <w:sz w:val="28"/>
          <w:szCs w:val="28"/>
        </w:rPr>
        <w:t>/2022</w:t>
      </w:r>
    </w:p>
    <w:p w:rsidR="008D0BE2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12AB" w:rsidRPr="00AB2BD0" w:rsidRDefault="007112AB" w:rsidP="00187D0B">
      <w:pPr>
        <w:spacing w:after="0" w:line="269" w:lineRule="auto"/>
        <w:jc w:val="both"/>
        <w:rPr>
          <w:rFonts w:ascii="Arial" w:hAnsi="Arial" w:cs="Arial"/>
          <w:color w:val="FF0000"/>
          <w:szCs w:val="24"/>
        </w:rPr>
      </w:pPr>
    </w:p>
    <w:p w:rsidR="008D0BE2" w:rsidRPr="00FE38C2" w:rsidRDefault="008F4077" w:rsidP="00187D0B">
      <w:pPr>
        <w:spacing w:after="0" w:line="240" w:lineRule="auto"/>
        <w:ind w:left="3969"/>
        <w:jc w:val="both"/>
        <w:rPr>
          <w:rFonts w:ascii="Arial" w:hAnsi="Arial" w:cs="Arial"/>
          <w:i/>
          <w:szCs w:val="24"/>
        </w:rPr>
      </w:pPr>
      <w:r w:rsidRPr="008F4077">
        <w:rPr>
          <w:rFonts w:ascii="Arial" w:hAnsi="Arial" w:cs="Arial"/>
          <w:i/>
          <w:szCs w:val="24"/>
        </w:rPr>
        <w:t>Autoriza o Poder Executivo Municipal a proceder a permuta e a desafetação de área de propriedade do Município, na forma que especifica</w:t>
      </w:r>
      <w:r w:rsidR="002E1A59" w:rsidRPr="00FE38C2">
        <w:rPr>
          <w:rFonts w:ascii="Arial" w:hAnsi="Arial" w:cs="Arial"/>
          <w:i/>
          <w:szCs w:val="24"/>
        </w:rPr>
        <w:t>.</w:t>
      </w:r>
    </w:p>
    <w:p w:rsidR="008D0BE2" w:rsidRPr="00FE38C2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Pr="00FE38C2" w:rsidRDefault="00727254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F26613" w:rsidRPr="00F26613" w:rsidRDefault="00F26613" w:rsidP="00F26613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26613">
        <w:rPr>
          <w:rFonts w:ascii="Arial" w:hAnsi="Arial" w:cs="Arial"/>
          <w:b/>
          <w:szCs w:val="24"/>
        </w:rPr>
        <w:t>Art. 1°</w:t>
      </w:r>
      <w:r w:rsidRPr="00F26613">
        <w:rPr>
          <w:rFonts w:ascii="Arial" w:hAnsi="Arial" w:cs="Arial"/>
          <w:szCs w:val="24"/>
        </w:rPr>
        <w:t xml:space="preserve"> </w:t>
      </w:r>
      <w:r w:rsidR="008F4077" w:rsidRPr="008F4077">
        <w:rPr>
          <w:rFonts w:ascii="Arial" w:hAnsi="Arial" w:cs="Arial"/>
          <w:szCs w:val="24"/>
        </w:rPr>
        <w:t>Fica o Poder Executivo Municipal autorizado a permutar imóvel de propriedade do Município de Terra Boa, por imóvel de propriedade de Fabio Bazarin e sua esposa Rosiani Medeiros dos Reis Bazarin</w:t>
      </w:r>
      <w:r w:rsidRPr="00F26613">
        <w:rPr>
          <w:rFonts w:ascii="Arial" w:hAnsi="Arial" w:cs="Arial"/>
          <w:szCs w:val="24"/>
        </w:rPr>
        <w:t>.</w:t>
      </w:r>
    </w:p>
    <w:p w:rsidR="00F26613" w:rsidRPr="00F26613" w:rsidRDefault="00F26613" w:rsidP="00F26613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F26613" w:rsidRDefault="00F26613" w:rsidP="00F26613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26613">
        <w:rPr>
          <w:rFonts w:ascii="Arial" w:hAnsi="Arial" w:cs="Arial"/>
          <w:b/>
          <w:szCs w:val="24"/>
        </w:rPr>
        <w:t>Art. 2°</w:t>
      </w:r>
      <w:r w:rsidRPr="00F26613">
        <w:rPr>
          <w:rFonts w:ascii="Arial" w:hAnsi="Arial" w:cs="Arial"/>
          <w:szCs w:val="24"/>
        </w:rPr>
        <w:t xml:space="preserve"> </w:t>
      </w:r>
      <w:r w:rsidR="008F4077" w:rsidRPr="008F4077">
        <w:rPr>
          <w:rFonts w:ascii="Arial" w:hAnsi="Arial" w:cs="Arial"/>
          <w:szCs w:val="24"/>
        </w:rPr>
        <w:t>O imóvel de propriedade do Município de Terra Boa a ser permutado compreende a seguinte área:</w:t>
      </w:r>
    </w:p>
    <w:p w:rsidR="001D3889" w:rsidRDefault="001D3889" w:rsidP="00F26613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1D3889" w:rsidRPr="00F26613" w:rsidRDefault="001D3889" w:rsidP="00F26613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1D3889">
        <w:rPr>
          <w:rFonts w:ascii="Arial" w:hAnsi="Arial" w:cs="Arial"/>
          <w:szCs w:val="24"/>
        </w:rPr>
        <w:t>I – Data de Terras n.º 20-1/A (vinte-um/A) – Área Institucional, quadra n.º 03 (três) – Jardim Maria José, desta cidade e comarca de Terra Boa-PR, com área de 481,19 metros quadrados, com as seguintes divisas e confrontações: Partindo de um ponto na divisa com a data n.º 20-1/B desta subdivisão, segue confrontando com o alinhamento predial da Rua Carla Giovana Bagatin Gomes, com o rumo SO 54º23’, medindo 30,32 metros, até outro ponto; deste, segue confrontando com o alinhamento predial da Rua Vale do Sol, no rumo NO 14º25’ medindo 23,60 metros até outro ponto; deste, segue confrontando com a data n.º 20-2 da subdivisão anterior no rumo NE 75º35’ medindo 23,36 metros até outro ponto; deste, finalmente segue confrontando com parte da data n.º 20-1/B desta subdivisão, com o rumo SE 35º37’ medindo 13,55 metros, chegando então ao ponto inicial desta descrição. Sendo todas as datas pertencentes a quadra n.º 03, do Loteamento Jardim Maria José, Terra Boa-Paraná, conforme mapa, memorial descritivo e matrícula n.º 10348 do CRI local, que fazem parte integrante da presente lei.</w:t>
      </w:r>
    </w:p>
    <w:p w:rsidR="00F26613" w:rsidRPr="00F26613" w:rsidRDefault="00F26613" w:rsidP="00F26613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F26613" w:rsidRDefault="00F26613" w:rsidP="00F26613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26613">
        <w:rPr>
          <w:rFonts w:ascii="Arial" w:hAnsi="Arial" w:cs="Arial"/>
          <w:b/>
          <w:szCs w:val="24"/>
        </w:rPr>
        <w:t>Art. 3°</w:t>
      </w:r>
      <w:r w:rsidRPr="00F26613">
        <w:rPr>
          <w:rFonts w:ascii="Arial" w:hAnsi="Arial" w:cs="Arial"/>
          <w:szCs w:val="24"/>
        </w:rPr>
        <w:t xml:space="preserve"> </w:t>
      </w:r>
      <w:r w:rsidR="001D3889" w:rsidRPr="001D3889">
        <w:rPr>
          <w:rFonts w:ascii="Arial" w:hAnsi="Arial" w:cs="Arial"/>
          <w:szCs w:val="24"/>
        </w:rPr>
        <w:t>O imóvel de propriedade de Fábio Bazarin e sua esposa Rosiani Medeiros dos Reis Bazarin a ser permutado com a área constante no inciso I, do art. 2º, compreende a seguinte área:</w:t>
      </w:r>
    </w:p>
    <w:p w:rsidR="001D3889" w:rsidRDefault="001D3889" w:rsidP="00F26613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1D3889" w:rsidRPr="00F26613" w:rsidRDefault="001D3889" w:rsidP="00F26613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1D3889">
        <w:rPr>
          <w:rFonts w:ascii="Arial" w:hAnsi="Arial" w:cs="Arial"/>
          <w:szCs w:val="24"/>
        </w:rPr>
        <w:t>I - Data de Terras n.º 24 (vinte e quatro), da Quadra n.º 80 (oitenta), desta cidade e comarca, com área de 448,00 metros quadrados, com as seguintes divisas e confrontações: Divide-se com a rua Cambé ao N.N.O. numa frente de 18,00 metros; com a data n.º 17 ao E.N.E. na distância de 23,47 metros; com a data n.º 16 ao S.E. com 18,22 metros e, finalmente, com a data n.º 25 ao O.S.O. numa extensão de 26,32 metros, todas da mesma quadra, conforme mapa, memorial descritivo e matrícula n.º 3970 do CRI local, que fazem parte integrante da presente lei.</w:t>
      </w:r>
    </w:p>
    <w:p w:rsidR="00F26613" w:rsidRPr="00F26613" w:rsidRDefault="00F26613" w:rsidP="00F26613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F26613" w:rsidRPr="00F26613" w:rsidRDefault="00F26613" w:rsidP="00F26613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26613">
        <w:rPr>
          <w:rFonts w:ascii="Arial" w:hAnsi="Arial" w:cs="Arial"/>
          <w:b/>
          <w:szCs w:val="24"/>
        </w:rPr>
        <w:t>Art. 4°</w:t>
      </w:r>
      <w:r w:rsidRPr="00F26613">
        <w:rPr>
          <w:rFonts w:ascii="Arial" w:hAnsi="Arial" w:cs="Arial"/>
          <w:szCs w:val="24"/>
        </w:rPr>
        <w:t xml:space="preserve"> </w:t>
      </w:r>
      <w:r w:rsidR="001D3889" w:rsidRPr="001D3889">
        <w:rPr>
          <w:rFonts w:ascii="Arial" w:hAnsi="Arial" w:cs="Arial"/>
          <w:szCs w:val="24"/>
        </w:rPr>
        <w:t>A</w:t>
      </w:r>
      <w:r w:rsidR="00F470B7">
        <w:rPr>
          <w:rFonts w:ascii="Arial" w:hAnsi="Arial" w:cs="Arial"/>
          <w:szCs w:val="24"/>
        </w:rPr>
        <w:t xml:space="preserve"> permuta de que trata esta Lei </w:t>
      </w:r>
      <w:r w:rsidR="001D3889" w:rsidRPr="001D3889">
        <w:rPr>
          <w:rFonts w:ascii="Arial" w:hAnsi="Arial" w:cs="Arial"/>
          <w:szCs w:val="24"/>
        </w:rPr>
        <w:t>se processará de igual para igual, com base na avaliação dos imóveis, sendo que as despesas com a presente permuta será suportada pelo Município de Terra Boa, Estado do Paraná, face o interesse público existente, uma vez que o imóvel descrito no inciso I, do artigo 3º, possui uma galeria de águas pluviais, impedindo a utilização do proprietário de instituir benfeitorias e outra</w:t>
      </w:r>
      <w:r w:rsidR="001D3889">
        <w:rPr>
          <w:rFonts w:ascii="Arial" w:hAnsi="Arial" w:cs="Arial"/>
          <w:szCs w:val="24"/>
        </w:rPr>
        <w:t>s melhorias no precitado imóvel</w:t>
      </w:r>
      <w:r w:rsidRPr="00F26613">
        <w:rPr>
          <w:rFonts w:ascii="Arial" w:hAnsi="Arial" w:cs="Arial"/>
          <w:szCs w:val="24"/>
        </w:rPr>
        <w:t>.</w:t>
      </w:r>
    </w:p>
    <w:p w:rsidR="00F26613" w:rsidRPr="00F26613" w:rsidRDefault="00F26613" w:rsidP="00F26613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F26613" w:rsidRDefault="00F26613" w:rsidP="00F26613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26613">
        <w:rPr>
          <w:rFonts w:ascii="Arial" w:hAnsi="Arial" w:cs="Arial"/>
          <w:b/>
          <w:szCs w:val="24"/>
        </w:rPr>
        <w:t>Art. 5°</w:t>
      </w:r>
      <w:r w:rsidRPr="00F26613">
        <w:rPr>
          <w:rFonts w:ascii="Arial" w:hAnsi="Arial" w:cs="Arial"/>
          <w:szCs w:val="24"/>
        </w:rPr>
        <w:t xml:space="preserve"> </w:t>
      </w:r>
      <w:r w:rsidR="002E1974" w:rsidRPr="002E1974">
        <w:rPr>
          <w:rFonts w:ascii="Arial" w:hAnsi="Arial" w:cs="Arial"/>
          <w:szCs w:val="24"/>
        </w:rPr>
        <w:t>Fica desafetada de sua primitiva condição de bem indisponível, passando á categoria de bem disponível, a área de terra pública mencionada no artigo 2º, inciso I, desta Lei</w:t>
      </w:r>
      <w:r w:rsidRPr="00F26613">
        <w:rPr>
          <w:rFonts w:ascii="Arial" w:hAnsi="Arial" w:cs="Arial"/>
          <w:szCs w:val="24"/>
        </w:rPr>
        <w:t>.</w:t>
      </w:r>
    </w:p>
    <w:p w:rsidR="002E1974" w:rsidRDefault="002E1974" w:rsidP="00F26613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2E1974" w:rsidRPr="00F26613" w:rsidRDefault="002E1974" w:rsidP="002E1974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Art. 6</w:t>
      </w:r>
      <w:r w:rsidRPr="00F26613">
        <w:rPr>
          <w:rFonts w:ascii="Arial" w:hAnsi="Arial" w:cs="Arial"/>
          <w:b/>
          <w:szCs w:val="24"/>
        </w:rPr>
        <w:t>°</w:t>
      </w:r>
      <w:r w:rsidRPr="00F26613">
        <w:rPr>
          <w:rFonts w:ascii="Arial" w:hAnsi="Arial" w:cs="Arial"/>
          <w:szCs w:val="24"/>
        </w:rPr>
        <w:t xml:space="preserve"> Esta Lei entra em vigor na data de sua publicação.</w:t>
      </w:r>
    </w:p>
    <w:p w:rsidR="00F26613" w:rsidRDefault="00F26613" w:rsidP="00F26613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2E1974" w:rsidRPr="00F26613" w:rsidRDefault="002E1974" w:rsidP="00F26613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F26613" w:rsidRPr="00F26613" w:rsidRDefault="00F26613" w:rsidP="00F26613">
      <w:pPr>
        <w:spacing w:after="0" w:line="269" w:lineRule="auto"/>
        <w:jc w:val="right"/>
        <w:rPr>
          <w:rFonts w:ascii="Arial" w:hAnsi="Arial" w:cs="Arial"/>
          <w:szCs w:val="24"/>
        </w:rPr>
      </w:pPr>
      <w:r w:rsidRPr="00F26613">
        <w:rPr>
          <w:rFonts w:ascii="Arial" w:hAnsi="Arial" w:cs="Arial"/>
          <w:szCs w:val="24"/>
        </w:rPr>
        <w:t xml:space="preserve">Terra Boa, </w:t>
      </w:r>
      <w:r w:rsidR="00B36657">
        <w:rPr>
          <w:rFonts w:ascii="Arial" w:hAnsi="Arial" w:cs="Arial"/>
          <w:szCs w:val="24"/>
        </w:rPr>
        <w:t>24 de outubro</w:t>
      </w:r>
      <w:r>
        <w:rPr>
          <w:rFonts w:ascii="Arial" w:hAnsi="Arial" w:cs="Arial"/>
          <w:szCs w:val="24"/>
        </w:rPr>
        <w:t xml:space="preserve"> de 2022. </w:t>
      </w:r>
    </w:p>
    <w:p w:rsidR="00F26613" w:rsidRDefault="00F26613" w:rsidP="00327DB3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F26613" w:rsidRDefault="00F26613" w:rsidP="00327DB3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F5708F" w:rsidRDefault="00F5708F" w:rsidP="00950936">
      <w:pPr>
        <w:spacing w:after="0" w:line="268" w:lineRule="auto"/>
        <w:rPr>
          <w:rFonts w:ascii="Arial" w:hAnsi="Arial" w:cs="Arial"/>
          <w:szCs w:val="24"/>
        </w:rPr>
      </w:pP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2E1974" w:rsidRPr="00A73E4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2E1974" w:rsidRPr="00D07D59" w:rsidRDefault="002E1974" w:rsidP="002E197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2E1974" w:rsidRPr="00A73E4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2E1974" w:rsidRPr="00D07D59" w:rsidRDefault="002E1974" w:rsidP="002E197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2E1974" w:rsidRPr="00A73E4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2E1974" w:rsidRPr="00D07D59" w:rsidRDefault="002E1974" w:rsidP="002E197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2E1974" w:rsidRPr="000A230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2E1974" w:rsidRPr="00A73E4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2E1974" w:rsidRPr="00A73E4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9A63BF" w:rsidRDefault="009A63BF" w:rsidP="002E197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A63BF" w:rsidRDefault="009A63BF" w:rsidP="002E197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2E1974" w:rsidRPr="00A73E4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2E1974" w:rsidRPr="00A73E4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2E1974" w:rsidRDefault="002E1974" w:rsidP="002E197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2E1974" w:rsidRPr="00A73E44" w:rsidRDefault="002E1974" w:rsidP="002E1974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950936" w:rsidRDefault="00950936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950936">
      <w:pPr>
        <w:rPr>
          <w:rFonts w:ascii="Arial" w:hAnsi="Arial" w:cs="Arial"/>
          <w:szCs w:val="24"/>
        </w:rPr>
      </w:pPr>
    </w:p>
    <w:p w:rsidR="00950936" w:rsidRPr="00950936" w:rsidRDefault="00950936" w:rsidP="000C5FEE">
      <w:pPr>
        <w:rPr>
          <w:rFonts w:ascii="Arial" w:hAnsi="Arial" w:cs="Arial"/>
          <w:szCs w:val="24"/>
        </w:rPr>
      </w:pPr>
    </w:p>
    <w:sectPr w:rsidR="00950936" w:rsidRPr="00950936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A5D" w:rsidRDefault="00E86A5D" w:rsidP="00A939E4">
      <w:pPr>
        <w:spacing w:after="0" w:line="240" w:lineRule="auto"/>
      </w:pPr>
      <w:r>
        <w:separator/>
      </w:r>
    </w:p>
  </w:endnote>
  <w:endnote w:type="continuationSeparator" w:id="0">
    <w:p w:rsidR="00E86A5D" w:rsidRDefault="00E86A5D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C70C3E">
      <w:rPr>
        <w:rFonts w:asciiTheme="majorHAnsi" w:hAnsiTheme="majorHAnsi"/>
        <w:b/>
        <w:noProof/>
        <w:color w:val="FF0000"/>
        <w:sz w:val="18"/>
        <w:szCs w:val="18"/>
      </w:rPr>
      <w:t>1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r w:rsidR="00FA24DE">
      <w:rPr>
        <w:rFonts w:asciiTheme="majorHAnsi" w:hAnsiTheme="majorHAnsi"/>
        <w:b/>
        <w:color w:val="FF0000"/>
        <w:sz w:val="18"/>
        <w:szCs w:val="18"/>
      </w:rPr>
      <w:t>5</w:t>
    </w:r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A5D" w:rsidRDefault="00E86A5D" w:rsidP="00A939E4">
      <w:pPr>
        <w:spacing w:after="0" w:line="240" w:lineRule="auto"/>
      </w:pPr>
      <w:r>
        <w:separator/>
      </w:r>
    </w:p>
  </w:footnote>
  <w:footnote w:type="continuationSeparator" w:id="0">
    <w:p w:rsidR="00E86A5D" w:rsidRDefault="00E86A5D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CD60399" wp14:editId="2954D881">
          <wp:simplePos x="0" y="0"/>
          <wp:positionH relativeFrom="margin">
            <wp:posOffset>16510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="0063036F">
      <w:rPr>
        <w:rFonts w:ascii="Arial Black" w:hAnsi="Arial Black"/>
        <w:b/>
        <w:sz w:val="40"/>
      </w:rPr>
      <w:t xml:space="preserve">  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E55EA2" w:rsidRDefault="0063036F" w:rsidP="007B5969">
    <w:pPr>
      <w:pStyle w:val="Cabealho"/>
      <w:spacing w:line="288" w:lineRule="auto"/>
      <w:jc w:val="center"/>
      <w:rPr>
        <w:rFonts w:asciiTheme="majorHAnsi" w:hAnsiTheme="majorHAnsi"/>
        <w:b/>
        <w:sz w:val="26"/>
        <w:szCs w:val="26"/>
      </w:rPr>
    </w:pPr>
    <w:r>
      <w:rPr>
        <w:rFonts w:asciiTheme="majorHAnsi" w:hAnsiTheme="majorHAnsi"/>
        <w:b/>
        <w:szCs w:val="24"/>
      </w:rPr>
      <w:t xml:space="preserve">         </w:t>
    </w:r>
    <w:r w:rsidR="00A939E4" w:rsidRPr="00E55EA2">
      <w:rPr>
        <w:rFonts w:asciiTheme="majorHAnsi" w:hAnsiTheme="majorHAnsi"/>
        <w:b/>
        <w:sz w:val="26"/>
        <w:szCs w:val="26"/>
      </w:rPr>
      <w:t>ESTADO DO PARANÁ</w:t>
    </w:r>
  </w:p>
  <w:p w:rsidR="00A939E4" w:rsidRPr="00E55EA2" w:rsidRDefault="0063036F" w:rsidP="007B5969">
    <w:pPr>
      <w:pStyle w:val="Cabealho"/>
      <w:spacing w:line="288" w:lineRule="auto"/>
      <w:jc w:val="center"/>
      <w:rPr>
        <w:rFonts w:asciiTheme="majorHAnsi" w:hAnsiTheme="majorHAnsi"/>
        <w:b/>
        <w:sz w:val="20"/>
        <w:szCs w:val="20"/>
      </w:rPr>
    </w:pPr>
    <w:r>
      <w:rPr>
        <w:rFonts w:asciiTheme="majorHAnsi" w:hAnsiTheme="majorHAnsi"/>
        <w:b/>
        <w:sz w:val="22"/>
      </w:rPr>
      <w:t xml:space="preserve">          </w:t>
    </w:r>
    <w:r w:rsidR="00A939E4" w:rsidRPr="00E55EA2">
      <w:rPr>
        <w:rFonts w:asciiTheme="majorHAnsi" w:hAnsiTheme="majorHAnsi"/>
        <w:b/>
        <w:sz w:val="20"/>
        <w:szCs w:val="20"/>
      </w:rPr>
      <w:t>CNPJ/MF Nº. 80.887.904/0001-10</w:t>
    </w:r>
  </w:p>
  <w:p w:rsidR="00A939E4" w:rsidRPr="00072CBC" w:rsidRDefault="0063036F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 xml:space="preserve">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41BC"/>
    <w:rsid w:val="00015571"/>
    <w:rsid w:val="00015DAA"/>
    <w:rsid w:val="00015FB3"/>
    <w:rsid w:val="000204B6"/>
    <w:rsid w:val="0002457F"/>
    <w:rsid w:val="0003008D"/>
    <w:rsid w:val="000305F4"/>
    <w:rsid w:val="00031FD7"/>
    <w:rsid w:val="000377F5"/>
    <w:rsid w:val="00037FDF"/>
    <w:rsid w:val="000404B1"/>
    <w:rsid w:val="00053329"/>
    <w:rsid w:val="0005423D"/>
    <w:rsid w:val="0005464D"/>
    <w:rsid w:val="00055B96"/>
    <w:rsid w:val="000726A1"/>
    <w:rsid w:val="00072CBC"/>
    <w:rsid w:val="00073084"/>
    <w:rsid w:val="000774F1"/>
    <w:rsid w:val="00093238"/>
    <w:rsid w:val="000968ED"/>
    <w:rsid w:val="000A3731"/>
    <w:rsid w:val="000C0EC8"/>
    <w:rsid w:val="000C227F"/>
    <w:rsid w:val="000C356F"/>
    <w:rsid w:val="000C5C38"/>
    <w:rsid w:val="000C5FEE"/>
    <w:rsid w:val="000C71AE"/>
    <w:rsid w:val="000D3B04"/>
    <w:rsid w:val="000E37EB"/>
    <w:rsid w:val="000E70E4"/>
    <w:rsid w:val="000F4FA7"/>
    <w:rsid w:val="000F537A"/>
    <w:rsid w:val="001012B4"/>
    <w:rsid w:val="00104BA0"/>
    <w:rsid w:val="00105923"/>
    <w:rsid w:val="00105E83"/>
    <w:rsid w:val="00110938"/>
    <w:rsid w:val="001219AB"/>
    <w:rsid w:val="001219EA"/>
    <w:rsid w:val="00124689"/>
    <w:rsid w:val="001246AD"/>
    <w:rsid w:val="00137315"/>
    <w:rsid w:val="0014196D"/>
    <w:rsid w:val="00147978"/>
    <w:rsid w:val="00151C08"/>
    <w:rsid w:val="00154CC6"/>
    <w:rsid w:val="00156033"/>
    <w:rsid w:val="001571C2"/>
    <w:rsid w:val="00160A9B"/>
    <w:rsid w:val="00160D5B"/>
    <w:rsid w:val="00164A08"/>
    <w:rsid w:val="0016506B"/>
    <w:rsid w:val="001715C0"/>
    <w:rsid w:val="00172AFB"/>
    <w:rsid w:val="00187D0B"/>
    <w:rsid w:val="00195C25"/>
    <w:rsid w:val="001B2613"/>
    <w:rsid w:val="001B7F88"/>
    <w:rsid w:val="001C112C"/>
    <w:rsid w:val="001C4028"/>
    <w:rsid w:val="001C5748"/>
    <w:rsid w:val="001D1337"/>
    <w:rsid w:val="001D3889"/>
    <w:rsid w:val="001D4CC0"/>
    <w:rsid w:val="001D7E3B"/>
    <w:rsid w:val="001D7E7F"/>
    <w:rsid w:val="001E2EAC"/>
    <w:rsid w:val="001E4C8F"/>
    <w:rsid w:val="001F36E4"/>
    <w:rsid w:val="001F7936"/>
    <w:rsid w:val="00210B4C"/>
    <w:rsid w:val="002154D2"/>
    <w:rsid w:val="00216C53"/>
    <w:rsid w:val="00216D27"/>
    <w:rsid w:val="00221178"/>
    <w:rsid w:val="00224DBD"/>
    <w:rsid w:val="00226FA0"/>
    <w:rsid w:val="0024754D"/>
    <w:rsid w:val="00252238"/>
    <w:rsid w:val="002632E1"/>
    <w:rsid w:val="002648C3"/>
    <w:rsid w:val="002727B6"/>
    <w:rsid w:val="00275551"/>
    <w:rsid w:val="0027790F"/>
    <w:rsid w:val="00283681"/>
    <w:rsid w:val="00284AC2"/>
    <w:rsid w:val="00292B6A"/>
    <w:rsid w:val="00292DB9"/>
    <w:rsid w:val="00295EFC"/>
    <w:rsid w:val="002A6C70"/>
    <w:rsid w:val="002A6DCE"/>
    <w:rsid w:val="002B184D"/>
    <w:rsid w:val="002B4539"/>
    <w:rsid w:val="002B6CED"/>
    <w:rsid w:val="002C16C7"/>
    <w:rsid w:val="002C1980"/>
    <w:rsid w:val="002D1517"/>
    <w:rsid w:val="002D15B3"/>
    <w:rsid w:val="002D48F8"/>
    <w:rsid w:val="002D4E2C"/>
    <w:rsid w:val="002D6990"/>
    <w:rsid w:val="002E1974"/>
    <w:rsid w:val="002E1A59"/>
    <w:rsid w:val="002E7B17"/>
    <w:rsid w:val="002F2911"/>
    <w:rsid w:val="002F35C7"/>
    <w:rsid w:val="002F7C63"/>
    <w:rsid w:val="003048C6"/>
    <w:rsid w:val="00304972"/>
    <w:rsid w:val="00311D88"/>
    <w:rsid w:val="003122AF"/>
    <w:rsid w:val="003250E6"/>
    <w:rsid w:val="00326101"/>
    <w:rsid w:val="00327A22"/>
    <w:rsid w:val="00327DB3"/>
    <w:rsid w:val="00332A5D"/>
    <w:rsid w:val="00347EA0"/>
    <w:rsid w:val="0035178E"/>
    <w:rsid w:val="0035501A"/>
    <w:rsid w:val="003568A3"/>
    <w:rsid w:val="00356A6F"/>
    <w:rsid w:val="0038345E"/>
    <w:rsid w:val="0038447E"/>
    <w:rsid w:val="00384795"/>
    <w:rsid w:val="003926A2"/>
    <w:rsid w:val="003A4FD7"/>
    <w:rsid w:val="003C1593"/>
    <w:rsid w:val="003C47F7"/>
    <w:rsid w:val="003C58CA"/>
    <w:rsid w:val="003C67E8"/>
    <w:rsid w:val="003D1458"/>
    <w:rsid w:val="003D4434"/>
    <w:rsid w:val="003D6364"/>
    <w:rsid w:val="003E42C2"/>
    <w:rsid w:val="003F255B"/>
    <w:rsid w:val="003F27F1"/>
    <w:rsid w:val="0040415E"/>
    <w:rsid w:val="004044C0"/>
    <w:rsid w:val="004073B8"/>
    <w:rsid w:val="004217DF"/>
    <w:rsid w:val="00421BFF"/>
    <w:rsid w:val="00432221"/>
    <w:rsid w:val="0043415D"/>
    <w:rsid w:val="00434D18"/>
    <w:rsid w:val="004360AA"/>
    <w:rsid w:val="00436D6E"/>
    <w:rsid w:val="00446EAF"/>
    <w:rsid w:val="00453CBE"/>
    <w:rsid w:val="0045495D"/>
    <w:rsid w:val="004606E3"/>
    <w:rsid w:val="004659C4"/>
    <w:rsid w:val="00472E9E"/>
    <w:rsid w:val="00475672"/>
    <w:rsid w:val="00476AE7"/>
    <w:rsid w:val="004856A1"/>
    <w:rsid w:val="00485BBD"/>
    <w:rsid w:val="0049172B"/>
    <w:rsid w:val="004978DB"/>
    <w:rsid w:val="004A5111"/>
    <w:rsid w:val="004B208C"/>
    <w:rsid w:val="004B5BA9"/>
    <w:rsid w:val="004C0CF5"/>
    <w:rsid w:val="004D3625"/>
    <w:rsid w:val="004D4FE4"/>
    <w:rsid w:val="004E70A9"/>
    <w:rsid w:val="004E7D15"/>
    <w:rsid w:val="004F358D"/>
    <w:rsid w:val="004F45A1"/>
    <w:rsid w:val="004F485A"/>
    <w:rsid w:val="004F705F"/>
    <w:rsid w:val="0050433A"/>
    <w:rsid w:val="00512291"/>
    <w:rsid w:val="00516862"/>
    <w:rsid w:val="00516F84"/>
    <w:rsid w:val="00520122"/>
    <w:rsid w:val="00521160"/>
    <w:rsid w:val="005230EA"/>
    <w:rsid w:val="0052573A"/>
    <w:rsid w:val="00531384"/>
    <w:rsid w:val="005316F0"/>
    <w:rsid w:val="00531E11"/>
    <w:rsid w:val="005429D1"/>
    <w:rsid w:val="005465C4"/>
    <w:rsid w:val="00546965"/>
    <w:rsid w:val="00547D5B"/>
    <w:rsid w:val="0055013C"/>
    <w:rsid w:val="005544C2"/>
    <w:rsid w:val="00555461"/>
    <w:rsid w:val="00560EF9"/>
    <w:rsid w:val="00561185"/>
    <w:rsid w:val="00561587"/>
    <w:rsid w:val="00563C02"/>
    <w:rsid w:val="005732AA"/>
    <w:rsid w:val="00574B56"/>
    <w:rsid w:val="005776AF"/>
    <w:rsid w:val="0058227C"/>
    <w:rsid w:val="005856FE"/>
    <w:rsid w:val="00587D01"/>
    <w:rsid w:val="005912C4"/>
    <w:rsid w:val="005925C6"/>
    <w:rsid w:val="00595844"/>
    <w:rsid w:val="005961CB"/>
    <w:rsid w:val="005A0BA7"/>
    <w:rsid w:val="005A2DD4"/>
    <w:rsid w:val="005A45ED"/>
    <w:rsid w:val="005A4610"/>
    <w:rsid w:val="005A735E"/>
    <w:rsid w:val="005B3567"/>
    <w:rsid w:val="005B47BF"/>
    <w:rsid w:val="005B4C32"/>
    <w:rsid w:val="005C2826"/>
    <w:rsid w:val="005C6F58"/>
    <w:rsid w:val="005C7C76"/>
    <w:rsid w:val="005C7D05"/>
    <w:rsid w:val="005D0AA7"/>
    <w:rsid w:val="005D7F29"/>
    <w:rsid w:val="005E0046"/>
    <w:rsid w:val="005E59A4"/>
    <w:rsid w:val="005F2B4F"/>
    <w:rsid w:val="00603D6C"/>
    <w:rsid w:val="0061589C"/>
    <w:rsid w:val="00616B38"/>
    <w:rsid w:val="00617231"/>
    <w:rsid w:val="00617415"/>
    <w:rsid w:val="00617BD8"/>
    <w:rsid w:val="00621618"/>
    <w:rsid w:val="0063036F"/>
    <w:rsid w:val="00630641"/>
    <w:rsid w:val="00632A5A"/>
    <w:rsid w:val="00633C83"/>
    <w:rsid w:val="00645EB4"/>
    <w:rsid w:val="006464A7"/>
    <w:rsid w:val="00650D28"/>
    <w:rsid w:val="00665B2F"/>
    <w:rsid w:val="00666082"/>
    <w:rsid w:val="00670612"/>
    <w:rsid w:val="00675577"/>
    <w:rsid w:val="00675714"/>
    <w:rsid w:val="006802D8"/>
    <w:rsid w:val="006866AF"/>
    <w:rsid w:val="00690A20"/>
    <w:rsid w:val="006A2A91"/>
    <w:rsid w:val="006A3537"/>
    <w:rsid w:val="006A6795"/>
    <w:rsid w:val="006A6E3F"/>
    <w:rsid w:val="006A768A"/>
    <w:rsid w:val="006B272A"/>
    <w:rsid w:val="006D2F87"/>
    <w:rsid w:val="006D37AB"/>
    <w:rsid w:val="006D7CF6"/>
    <w:rsid w:val="006E10A7"/>
    <w:rsid w:val="006E31C4"/>
    <w:rsid w:val="006E64BE"/>
    <w:rsid w:val="006E6F5A"/>
    <w:rsid w:val="006F1A7A"/>
    <w:rsid w:val="006F36C4"/>
    <w:rsid w:val="006F3A38"/>
    <w:rsid w:val="006F4984"/>
    <w:rsid w:val="006F53FD"/>
    <w:rsid w:val="00701D76"/>
    <w:rsid w:val="00705114"/>
    <w:rsid w:val="007112AB"/>
    <w:rsid w:val="007116CC"/>
    <w:rsid w:val="00711BE4"/>
    <w:rsid w:val="007123DF"/>
    <w:rsid w:val="007207F0"/>
    <w:rsid w:val="00721AEC"/>
    <w:rsid w:val="007241D1"/>
    <w:rsid w:val="00727254"/>
    <w:rsid w:val="00727E39"/>
    <w:rsid w:val="00731700"/>
    <w:rsid w:val="00731CEC"/>
    <w:rsid w:val="00732637"/>
    <w:rsid w:val="007332C7"/>
    <w:rsid w:val="0073353F"/>
    <w:rsid w:val="007349FF"/>
    <w:rsid w:val="00742BC2"/>
    <w:rsid w:val="00743EAC"/>
    <w:rsid w:val="00744F4C"/>
    <w:rsid w:val="0074640C"/>
    <w:rsid w:val="0075418E"/>
    <w:rsid w:val="00757582"/>
    <w:rsid w:val="007618F2"/>
    <w:rsid w:val="0076780A"/>
    <w:rsid w:val="00772C8F"/>
    <w:rsid w:val="00772D92"/>
    <w:rsid w:val="007807AC"/>
    <w:rsid w:val="0078452A"/>
    <w:rsid w:val="00785636"/>
    <w:rsid w:val="00785BB6"/>
    <w:rsid w:val="007A0CD5"/>
    <w:rsid w:val="007B0C4B"/>
    <w:rsid w:val="007B207C"/>
    <w:rsid w:val="007B29CD"/>
    <w:rsid w:val="007B43C8"/>
    <w:rsid w:val="007B5969"/>
    <w:rsid w:val="007C2CFC"/>
    <w:rsid w:val="007C56D6"/>
    <w:rsid w:val="007C631F"/>
    <w:rsid w:val="007C71C6"/>
    <w:rsid w:val="007C7F38"/>
    <w:rsid w:val="007D199B"/>
    <w:rsid w:val="007D3AAF"/>
    <w:rsid w:val="007E3A75"/>
    <w:rsid w:val="007E5985"/>
    <w:rsid w:val="007F02EB"/>
    <w:rsid w:val="007F29F1"/>
    <w:rsid w:val="007F469A"/>
    <w:rsid w:val="00812887"/>
    <w:rsid w:val="008232FC"/>
    <w:rsid w:val="008328FA"/>
    <w:rsid w:val="00841F6A"/>
    <w:rsid w:val="00843357"/>
    <w:rsid w:val="00851C69"/>
    <w:rsid w:val="00852469"/>
    <w:rsid w:val="008525BC"/>
    <w:rsid w:val="00856DDE"/>
    <w:rsid w:val="00862A10"/>
    <w:rsid w:val="0086385F"/>
    <w:rsid w:val="00870FB6"/>
    <w:rsid w:val="008738F4"/>
    <w:rsid w:val="00873AF4"/>
    <w:rsid w:val="008763D1"/>
    <w:rsid w:val="00877DF7"/>
    <w:rsid w:val="00882BB1"/>
    <w:rsid w:val="00893AAB"/>
    <w:rsid w:val="0089428D"/>
    <w:rsid w:val="008A4467"/>
    <w:rsid w:val="008A668A"/>
    <w:rsid w:val="008B20BE"/>
    <w:rsid w:val="008B2FCB"/>
    <w:rsid w:val="008C15C4"/>
    <w:rsid w:val="008C2124"/>
    <w:rsid w:val="008C2718"/>
    <w:rsid w:val="008C3B7C"/>
    <w:rsid w:val="008C6C8C"/>
    <w:rsid w:val="008D0367"/>
    <w:rsid w:val="008D0BE2"/>
    <w:rsid w:val="008D0DBD"/>
    <w:rsid w:val="008D3F27"/>
    <w:rsid w:val="008D3FFC"/>
    <w:rsid w:val="008D7D3C"/>
    <w:rsid w:val="008E2D88"/>
    <w:rsid w:val="008E4F21"/>
    <w:rsid w:val="008E7697"/>
    <w:rsid w:val="008F0952"/>
    <w:rsid w:val="008F3066"/>
    <w:rsid w:val="008F3571"/>
    <w:rsid w:val="008F3ABB"/>
    <w:rsid w:val="008F4077"/>
    <w:rsid w:val="008F6307"/>
    <w:rsid w:val="009025D3"/>
    <w:rsid w:val="00911238"/>
    <w:rsid w:val="00912FB0"/>
    <w:rsid w:val="009139C0"/>
    <w:rsid w:val="009207C2"/>
    <w:rsid w:val="00922BEB"/>
    <w:rsid w:val="00924ECF"/>
    <w:rsid w:val="009265A0"/>
    <w:rsid w:val="009268F6"/>
    <w:rsid w:val="009330FD"/>
    <w:rsid w:val="00936514"/>
    <w:rsid w:val="00940C20"/>
    <w:rsid w:val="00950936"/>
    <w:rsid w:val="009516F3"/>
    <w:rsid w:val="009542CA"/>
    <w:rsid w:val="00956E4C"/>
    <w:rsid w:val="0095792E"/>
    <w:rsid w:val="00957C63"/>
    <w:rsid w:val="009751D7"/>
    <w:rsid w:val="009804F3"/>
    <w:rsid w:val="00980BC2"/>
    <w:rsid w:val="00980F4D"/>
    <w:rsid w:val="00987D84"/>
    <w:rsid w:val="009957D0"/>
    <w:rsid w:val="009A0F1C"/>
    <w:rsid w:val="009A5A08"/>
    <w:rsid w:val="009A5A09"/>
    <w:rsid w:val="009A63BF"/>
    <w:rsid w:val="009A77A5"/>
    <w:rsid w:val="009B0478"/>
    <w:rsid w:val="009B144C"/>
    <w:rsid w:val="009B64AD"/>
    <w:rsid w:val="009B6FB1"/>
    <w:rsid w:val="009C2326"/>
    <w:rsid w:val="009C329F"/>
    <w:rsid w:val="009C5129"/>
    <w:rsid w:val="009C7F7A"/>
    <w:rsid w:val="009D0F0F"/>
    <w:rsid w:val="009D4850"/>
    <w:rsid w:val="009D5078"/>
    <w:rsid w:val="009D6DCF"/>
    <w:rsid w:val="009E4921"/>
    <w:rsid w:val="009F0AD0"/>
    <w:rsid w:val="009F19D2"/>
    <w:rsid w:val="009F4AA8"/>
    <w:rsid w:val="009F6125"/>
    <w:rsid w:val="009F7B12"/>
    <w:rsid w:val="00A00355"/>
    <w:rsid w:val="00A04967"/>
    <w:rsid w:val="00A0679A"/>
    <w:rsid w:val="00A118E7"/>
    <w:rsid w:val="00A16128"/>
    <w:rsid w:val="00A26129"/>
    <w:rsid w:val="00A262BE"/>
    <w:rsid w:val="00A27200"/>
    <w:rsid w:val="00A2793B"/>
    <w:rsid w:val="00A27E83"/>
    <w:rsid w:val="00A31415"/>
    <w:rsid w:val="00A32C7C"/>
    <w:rsid w:val="00A341C9"/>
    <w:rsid w:val="00A375AE"/>
    <w:rsid w:val="00A40D91"/>
    <w:rsid w:val="00A51114"/>
    <w:rsid w:val="00A61360"/>
    <w:rsid w:val="00A62B2F"/>
    <w:rsid w:val="00A62B67"/>
    <w:rsid w:val="00A62DE5"/>
    <w:rsid w:val="00A76AA6"/>
    <w:rsid w:val="00A90CF7"/>
    <w:rsid w:val="00A9187D"/>
    <w:rsid w:val="00A939E4"/>
    <w:rsid w:val="00A968B8"/>
    <w:rsid w:val="00AA1E46"/>
    <w:rsid w:val="00AA270E"/>
    <w:rsid w:val="00AA7804"/>
    <w:rsid w:val="00AA7E72"/>
    <w:rsid w:val="00AB026B"/>
    <w:rsid w:val="00AB0BD8"/>
    <w:rsid w:val="00AB2BD0"/>
    <w:rsid w:val="00AB2C4A"/>
    <w:rsid w:val="00AB4214"/>
    <w:rsid w:val="00AB6503"/>
    <w:rsid w:val="00AC5401"/>
    <w:rsid w:val="00AC679B"/>
    <w:rsid w:val="00AC7CCF"/>
    <w:rsid w:val="00AE29AB"/>
    <w:rsid w:val="00AE4A6B"/>
    <w:rsid w:val="00AF13F8"/>
    <w:rsid w:val="00B114C9"/>
    <w:rsid w:val="00B12481"/>
    <w:rsid w:val="00B129C6"/>
    <w:rsid w:val="00B218B5"/>
    <w:rsid w:val="00B21FE4"/>
    <w:rsid w:val="00B2216D"/>
    <w:rsid w:val="00B22515"/>
    <w:rsid w:val="00B22D72"/>
    <w:rsid w:val="00B25E1A"/>
    <w:rsid w:val="00B26FBC"/>
    <w:rsid w:val="00B33D7A"/>
    <w:rsid w:val="00B36657"/>
    <w:rsid w:val="00B44959"/>
    <w:rsid w:val="00B57574"/>
    <w:rsid w:val="00B76D3B"/>
    <w:rsid w:val="00B8103D"/>
    <w:rsid w:val="00B8151E"/>
    <w:rsid w:val="00B90B50"/>
    <w:rsid w:val="00BA0F0B"/>
    <w:rsid w:val="00BA174B"/>
    <w:rsid w:val="00BA4361"/>
    <w:rsid w:val="00BA6E79"/>
    <w:rsid w:val="00BA762C"/>
    <w:rsid w:val="00BB1DBC"/>
    <w:rsid w:val="00BB5662"/>
    <w:rsid w:val="00BD4CA0"/>
    <w:rsid w:val="00BE78E0"/>
    <w:rsid w:val="00BF3E0F"/>
    <w:rsid w:val="00BF4E6C"/>
    <w:rsid w:val="00C01BA4"/>
    <w:rsid w:val="00C0277C"/>
    <w:rsid w:val="00C051F3"/>
    <w:rsid w:val="00C15B11"/>
    <w:rsid w:val="00C1632F"/>
    <w:rsid w:val="00C172EB"/>
    <w:rsid w:val="00C258EE"/>
    <w:rsid w:val="00C270D1"/>
    <w:rsid w:val="00C3584B"/>
    <w:rsid w:val="00C36B1F"/>
    <w:rsid w:val="00C41112"/>
    <w:rsid w:val="00C440D4"/>
    <w:rsid w:val="00C44156"/>
    <w:rsid w:val="00C47C6B"/>
    <w:rsid w:val="00C62353"/>
    <w:rsid w:val="00C629C0"/>
    <w:rsid w:val="00C6377F"/>
    <w:rsid w:val="00C66656"/>
    <w:rsid w:val="00C70C3E"/>
    <w:rsid w:val="00C74301"/>
    <w:rsid w:val="00C74A54"/>
    <w:rsid w:val="00C86B9C"/>
    <w:rsid w:val="00C90C64"/>
    <w:rsid w:val="00C9256F"/>
    <w:rsid w:val="00C969E3"/>
    <w:rsid w:val="00CA625D"/>
    <w:rsid w:val="00CB41CB"/>
    <w:rsid w:val="00CB523D"/>
    <w:rsid w:val="00CB61C0"/>
    <w:rsid w:val="00CC1522"/>
    <w:rsid w:val="00CC3191"/>
    <w:rsid w:val="00CC4776"/>
    <w:rsid w:val="00CC7840"/>
    <w:rsid w:val="00CD50F1"/>
    <w:rsid w:val="00CE2AC4"/>
    <w:rsid w:val="00CE6F33"/>
    <w:rsid w:val="00CF034C"/>
    <w:rsid w:val="00CF523A"/>
    <w:rsid w:val="00D0313C"/>
    <w:rsid w:val="00D056CA"/>
    <w:rsid w:val="00D05B3F"/>
    <w:rsid w:val="00D120E3"/>
    <w:rsid w:val="00D15A09"/>
    <w:rsid w:val="00D15A46"/>
    <w:rsid w:val="00D35091"/>
    <w:rsid w:val="00D3719C"/>
    <w:rsid w:val="00D43761"/>
    <w:rsid w:val="00D43F7C"/>
    <w:rsid w:val="00D53453"/>
    <w:rsid w:val="00D54592"/>
    <w:rsid w:val="00D559C2"/>
    <w:rsid w:val="00D60381"/>
    <w:rsid w:val="00D6413F"/>
    <w:rsid w:val="00D65042"/>
    <w:rsid w:val="00D66E98"/>
    <w:rsid w:val="00D766AF"/>
    <w:rsid w:val="00D7675A"/>
    <w:rsid w:val="00D84096"/>
    <w:rsid w:val="00D8618A"/>
    <w:rsid w:val="00D90AE5"/>
    <w:rsid w:val="00DA2128"/>
    <w:rsid w:val="00DA2E02"/>
    <w:rsid w:val="00DB17CD"/>
    <w:rsid w:val="00DB32A6"/>
    <w:rsid w:val="00DB3E2F"/>
    <w:rsid w:val="00DC2AC7"/>
    <w:rsid w:val="00DD0E0E"/>
    <w:rsid w:val="00DD4782"/>
    <w:rsid w:val="00DD6CCE"/>
    <w:rsid w:val="00DD6DCA"/>
    <w:rsid w:val="00DE000D"/>
    <w:rsid w:val="00DE066D"/>
    <w:rsid w:val="00E00DCC"/>
    <w:rsid w:val="00E0206A"/>
    <w:rsid w:val="00E1430D"/>
    <w:rsid w:val="00E21E20"/>
    <w:rsid w:val="00E24640"/>
    <w:rsid w:val="00E24CAA"/>
    <w:rsid w:val="00E253A1"/>
    <w:rsid w:val="00E3116C"/>
    <w:rsid w:val="00E32CD1"/>
    <w:rsid w:val="00E3601B"/>
    <w:rsid w:val="00E409CA"/>
    <w:rsid w:val="00E41402"/>
    <w:rsid w:val="00E437D5"/>
    <w:rsid w:val="00E4630A"/>
    <w:rsid w:val="00E50668"/>
    <w:rsid w:val="00E51565"/>
    <w:rsid w:val="00E545ED"/>
    <w:rsid w:val="00E55EA2"/>
    <w:rsid w:val="00E55FBD"/>
    <w:rsid w:val="00E6058A"/>
    <w:rsid w:val="00E649A5"/>
    <w:rsid w:val="00E67902"/>
    <w:rsid w:val="00E70CB1"/>
    <w:rsid w:val="00E76EC3"/>
    <w:rsid w:val="00E85367"/>
    <w:rsid w:val="00E8568C"/>
    <w:rsid w:val="00E86A5D"/>
    <w:rsid w:val="00E925E2"/>
    <w:rsid w:val="00E96051"/>
    <w:rsid w:val="00EB3946"/>
    <w:rsid w:val="00EB59CE"/>
    <w:rsid w:val="00EC108B"/>
    <w:rsid w:val="00EC5094"/>
    <w:rsid w:val="00EC593E"/>
    <w:rsid w:val="00EC5EEB"/>
    <w:rsid w:val="00EC7904"/>
    <w:rsid w:val="00ED1C65"/>
    <w:rsid w:val="00ED1CDB"/>
    <w:rsid w:val="00ED2AE0"/>
    <w:rsid w:val="00EE0695"/>
    <w:rsid w:val="00EE4A9F"/>
    <w:rsid w:val="00EF228E"/>
    <w:rsid w:val="00EF7732"/>
    <w:rsid w:val="00F03B20"/>
    <w:rsid w:val="00F041E3"/>
    <w:rsid w:val="00F04B85"/>
    <w:rsid w:val="00F0575E"/>
    <w:rsid w:val="00F1324E"/>
    <w:rsid w:val="00F170BB"/>
    <w:rsid w:val="00F20254"/>
    <w:rsid w:val="00F24345"/>
    <w:rsid w:val="00F26613"/>
    <w:rsid w:val="00F40ECA"/>
    <w:rsid w:val="00F42B55"/>
    <w:rsid w:val="00F45911"/>
    <w:rsid w:val="00F46E89"/>
    <w:rsid w:val="00F470B7"/>
    <w:rsid w:val="00F516B8"/>
    <w:rsid w:val="00F52EC0"/>
    <w:rsid w:val="00F54CF2"/>
    <w:rsid w:val="00F5575D"/>
    <w:rsid w:val="00F5708F"/>
    <w:rsid w:val="00F606C6"/>
    <w:rsid w:val="00F66892"/>
    <w:rsid w:val="00F66B08"/>
    <w:rsid w:val="00F7071C"/>
    <w:rsid w:val="00F759C6"/>
    <w:rsid w:val="00F80E08"/>
    <w:rsid w:val="00F83620"/>
    <w:rsid w:val="00F86CCD"/>
    <w:rsid w:val="00F94950"/>
    <w:rsid w:val="00FA01C7"/>
    <w:rsid w:val="00FA24DE"/>
    <w:rsid w:val="00FA2B99"/>
    <w:rsid w:val="00FA4529"/>
    <w:rsid w:val="00FB46F7"/>
    <w:rsid w:val="00FC084B"/>
    <w:rsid w:val="00FD2A9B"/>
    <w:rsid w:val="00FD5C8E"/>
    <w:rsid w:val="00FE0D6E"/>
    <w:rsid w:val="00FE10E8"/>
    <w:rsid w:val="00FE38C2"/>
    <w:rsid w:val="00FE6406"/>
    <w:rsid w:val="00FF035F"/>
    <w:rsid w:val="00FF4423"/>
    <w:rsid w:val="00FF5DAE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6A4FB-0E2C-4595-92E5-40ACAAAB8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863</Words>
  <Characters>4664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2020-06-01T17:15:00Z</cp:lastPrinted>
  <dcterms:created xsi:type="dcterms:W3CDTF">2022-10-24T16:22:00Z</dcterms:created>
  <dcterms:modified xsi:type="dcterms:W3CDTF">2022-10-24T16:22:00Z</dcterms:modified>
</cp:coreProperties>
</file>