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ABF18" w14:textId="489BC2A3" w:rsidR="00FB366A" w:rsidRPr="00AE75CD" w:rsidRDefault="00FB366A" w:rsidP="00BB3D40">
      <w:pPr>
        <w:pStyle w:val="Cabealho"/>
        <w:rPr>
          <w:rFonts w:ascii="Arial" w:hAnsi="Arial" w:cs="Arial"/>
        </w:rPr>
      </w:pPr>
    </w:p>
    <w:p w14:paraId="73AEE37A" w14:textId="01C6513E" w:rsidR="00BE1609" w:rsidRPr="00AE75CD" w:rsidRDefault="00BE1609" w:rsidP="00BE160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E75CD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 w:rsidR="00BB3D40" w:rsidRPr="00AE75CD">
        <w:rPr>
          <w:rFonts w:ascii="Arial" w:hAnsi="Arial" w:cs="Arial"/>
          <w:b/>
          <w:bCs/>
          <w:sz w:val="24"/>
          <w:szCs w:val="24"/>
        </w:rPr>
        <w:t>0</w:t>
      </w:r>
      <w:r w:rsidR="00331703">
        <w:rPr>
          <w:rFonts w:ascii="Arial" w:hAnsi="Arial" w:cs="Arial"/>
          <w:b/>
          <w:bCs/>
          <w:sz w:val="24"/>
          <w:szCs w:val="24"/>
        </w:rPr>
        <w:t>10</w:t>
      </w:r>
      <w:r w:rsidRPr="00AE75CD">
        <w:rPr>
          <w:rFonts w:ascii="Arial" w:hAnsi="Arial" w:cs="Arial"/>
          <w:b/>
          <w:bCs/>
          <w:sz w:val="24"/>
          <w:szCs w:val="24"/>
        </w:rPr>
        <w:t>/202</w:t>
      </w:r>
      <w:r w:rsidR="00BB3D40" w:rsidRPr="00AE75CD">
        <w:rPr>
          <w:rFonts w:ascii="Arial" w:hAnsi="Arial" w:cs="Arial"/>
          <w:b/>
          <w:bCs/>
          <w:sz w:val="24"/>
          <w:szCs w:val="24"/>
        </w:rPr>
        <w:t>5</w:t>
      </w:r>
    </w:p>
    <w:p w14:paraId="0DA4D0AF" w14:textId="42F5A365" w:rsidR="00002CA4" w:rsidRPr="00AE75CD" w:rsidRDefault="00002CA4" w:rsidP="00002CA4">
      <w:pPr>
        <w:spacing w:before="100" w:beforeAutospacing="1" w:after="100" w:afterAutospacing="1"/>
        <w:ind w:left="354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Hlk198121272"/>
      <w:r w:rsidRPr="00AE75CD">
        <w:rPr>
          <w:rFonts w:ascii="Arial" w:eastAsia="Times New Roman" w:hAnsi="Arial" w:cs="Arial"/>
          <w:sz w:val="24"/>
          <w:szCs w:val="24"/>
          <w:lang w:eastAsia="pt-BR"/>
        </w:rPr>
        <w:t xml:space="preserve">Dispõe sobre a criação do Programa “Viva </w:t>
      </w:r>
      <w:bookmarkStart w:id="1" w:name="_Hlk198120439"/>
      <w:r w:rsidR="00331703">
        <w:rPr>
          <w:rFonts w:ascii="Arial" w:eastAsia="Times New Roman" w:hAnsi="Arial" w:cs="Arial"/>
          <w:sz w:val="24"/>
          <w:szCs w:val="24"/>
          <w:lang w:eastAsia="pt-BR"/>
        </w:rPr>
        <w:t>Nossa Senhora das Graças</w:t>
      </w:r>
      <w:bookmarkEnd w:id="1"/>
      <w:r w:rsidRPr="00AE75CD">
        <w:rPr>
          <w:rFonts w:ascii="Arial" w:eastAsia="Times New Roman" w:hAnsi="Arial" w:cs="Arial"/>
          <w:sz w:val="24"/>
          <w:szCs w:val="24"/>
          <w:lang w:eastAsia="pt-BR"/>
        </w:rPr>
        <w:t xml:space="preserve">” no Distrito de </w:t>
      </w:r>
      <w:bookmarkStart w:id="2" w:name="_Hlk198119589"/>
      <w:proofErr w:type="spellStart"/>
      <w:r w:rsidR="00331703">
        <w:rPr>
          <w:rFonts w:ascii="Arial" w:eastAsia="Times New Roman" w:hAnsi="Arial" w:cs="Arial"/>
          <w:sz w:val="24"/>
          <w:szCs w:val="24"/>
          <w:lang w:eastAsia="pt-BR"/>
        </w:rPr>
        <w:t>Gajé</w:t>
      </w:r>
      <w:bookmarkEnd w:id="2"/>
      <w:proofErr w:type="spellEnd"/>
      <w:r w:rsidRPr="00AE75CD">
        <w:rPr>
          <w:rFonts w:ascii="Arial" w:eastAsia="Times New Roman" w:hAnsi="Arial" w:cs="Arial"/>
          <w:sz w:val="24"/>
          <w:szCs w:val="24"/>
          <w:lang w:eastAsia="pt-BR"/>
        </w:rPr>
        <w:t>, no Município de Alto do Rodrigues, e dá outras providências.</w:t>
      </w:r>
    </w:p>
    <w:bookmarkEnd w:id="0"/>
    <w:p w14:paraId="00844CE0" w14:textId="77777777" w:rsidR="00BE1609" w:rsidRPr="00AE75CD" w:rsidRDefault="00BE1609" w:rsidP="00BE160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E85E57E" w14:textId="718EC320" w:rsidR="00BE1609" w:rsidRPr="00AE75CD" w:rsidRDefault="000960F5" w:rsidP="008A7FEF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Todos os vereadores da Câmara Municipal de Alto do Rodrigues/RN</w:t>
      </w:r>
      <w:r w:rsidR="00BE1609" w:rsidRPr="00AE75CD">
        <w:rPr>
          <w:rFonts w:ascii="Arial" w:hAnsi="Arial" w:cs="Arial"/>
          <w:sz w:val="24"/>
          <w:szCs w:val="24"/>
        </w:rPr>
        <w:t xml:space="preserve">, no uso de suas atribuições legais, nos termos do Art. 59, § 2º, da Lei Orgânica do Município de Alto do Rodrigues/RN, e com fundamento no Art. 30, incisos I, III e IX, da Constituição Federal de 1988, </w:t>
      </w:r>
      <w:r w:rsidR="00BB3D40" w:rsidRPr="00AE75CD">
        <w:rPr>
          <w:rFonts w:ascii="Arial" w:hAnsi="Arial" w:cs="Arial"/>
          <w:sz w:val="24"/>
          <w:szCs w:val="24"/>
        </w:rPr>
        <w:t>propõe</w:t>
      </w:r>
      <w:r w:rsidR="00BE1609" w:rsidRPr="00AE75CD">
        <w:rPr>
          <w:rFonts w:ascii="Arial" w:hAnsi="Arial" w:cs="Arial"/>
          <w:sz w:val="24"/>
          <w:szCs w:val="24"/>
        </w:rPr>
        <w:t xml:space="preserve"> à Câmara Municipal o seguinte Projeto de Lei:</w:t>
      </w:r>
    </w:p>
    <w:p w14:paraId="2957827E" w14:textId="77777777" w:rsidR="00002CA4" w:rsidRPr="00AE75CD" w:rsidRDefault="00002CA4" w:rsidP="008A7FEF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2AA0606C" w14:textId="3F795EFC" w:rsidR="00002CA4" w:rsidRPr="00AE75CD" w:rsidRDefault="00002CA4" w:rsidP="00002CA4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bookmarkStart w:id="3" w:name="_Hlk198121304"/>
      <w:r w:rsidRPr="00AE75CD">
        <w:rPr>
          <w:rFonts w:ascii="Arial" w:hAnsi="Arial" w:cs="Arial"/>
          <w:b/>
          <w:bCs/>
          <w:sz w:val="24"/>
          <w:szCs w:val="24"/>
        </w:rPr>
        <w:t>Art. 1º</w:t>
      </w:r>
      <w:r w:rsidRPr="00AE75CD">
        <w:rPr>
          <w:rFonts w:ascii="Arial" w:hAnsi="Arial" w:cs="Arial"/>
          <w:sz w:val="24"/>
          <w:szCs w:val="24"/>
        </w:rPr>
        <w:t xml:space="preserve"> Fica instituído, no âmbito do Município de Alto do Rodrigues, o Programa “Viva </w:t>
      </w:r>
      <w:r w:rsidR="00331703" w:rsidRPr="00331703">
        <w:rPr>
          <w:rFonts w:ascii="Arial" w:hAnsi="Arial" w:cs="Arial"/>
          <w:sz w:val="24"/>
          <w:szCs w:val="24"/>
        </w:rPr>
        <w:t>Nossa Senhora das Graças</w:t>
      </w:r>
      <w:r w:rsidRPr="00AE75CD">
        <w:rPr>
          <w:rFonts w:ascii="Arial" w:hAnsi="Arial" w:cs="Arial"/>
          <w:sz w:val="24"/>
          <w:szCs w:val="24"/>
        </w:rPr>
        <w:t xml:space="preserve">”, a ser realizado anualmente no Distrito de </w:t>
      </w:r>
      <w:proofErr w:type="spellStart"/>
      <w:r w:rsidR="00331703">
        <w:rPr>
          <w:rFonts w:ascii="Arial" w:hAnsi="Arial" w:cs="Arial"/>
          <w:sz w:val="24"/>
          <w:szCs w:val="24"/>
        </w:rPr>
        <w:t>Gajé</w:t>
      </w:r>
      <w:proofErr w:type="spellEnd"/>
      <w:r w:rsidRPr="00AE75CD">
        <w:rPr>
          <w:rFonts w:ascii="Arial" w:hAnsi="Arial" w:cs="Arial"/>
          <w:sz w:val="24"/>
          <w:szCs w:val="24"/>
        </w:rPr>
        <w:t>, com o objetivo de fortalecer a festa d</w:t>
      </w:r>
      <w:r w:rsidR="00331703">
        <w:rPr>
          <w:rFonts w:ascii="Arial" w:hAnsi="Arial" w:cs="Arial"/>
          <w:sz w:val="24"/>
          <w:szCs w:val="24"/>
        </w:rPr>
        <w:t>a</w:t>
      </w:r>
      <w:r w:rsidRPr="00AE75CD">
        <w:rPr>
          <w:rFonts w:ascii="Arial" w:hAnsi="Arial" w:cs="Arial"/>
          <w:sz w:val="24"/>
          <w:szCs w:val="24"/>
        </w:rPr>
        <w:t xml:space="preserve"> padroeir</w:t>
      </w:r>
      <w:r w:rsidR="00331703">
        <w:rPr>
          <w:rFonts w:ascii="Arial" w:hAnsi="Arial" w:cs="Arial"/>
          <w:sz w:val="24"/>
          <w:szCs w:val="24"/>
        </w:rPr>
        <w:t>a</w:t>
      </w:r>
      <w:r w:rsidRPr="00AE75CD">
        <w:rPr>
          <w:rFonts w:ascii="Arial" w:hAnsi="Arial" w:cs="Arial"/>
          <w:sz w:val="24"/>
          <w:szCs w:val="24"/>
        </w:rPr>
        <w:t xml:space="preserve"> </w:t>
      </w:r>
      <w:r w:rsidR="00331703" w:rsidRPr="00331703">
        <w:rPr>
          <w:rFonts w:ascii="Arial" w:hAnsi="Arial" w:cs="Arial"/>
          <w:sz w:val="24"/>
          <w:szCs w:val="24"/>
        </w:rPr>
        <w:t>Nossa Senhora das Graças</w:t>
      </w:r>
      <w:r w:rsidRPr="00AE75CD">
        <w:rPr>
          <w:rFonts w:ascii="Arial" w:hAnsi="Arial" w:cs="Arial"/>
          <w:sz w:val="24"/>
          <w:szCs w:val="24"/>
        </w:rPr>
        <w:t>, promover o turismo religioso e integrar ações das secretarias municipais em benefício da comunidade local.</w:t>
      </w:r>
    </w:p>
    <w:p w14:paraId="5185CB6F" w14:textId="77777777" w:rsidR="00EE73FD" w:rsidRPr="00AE75CD" w:rsidRDefault="00EE73FD" w:rsidP="00002CA4">
      <w:pPr>
        <w:spacing w:line="36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659FE0D4" w14:textId="13917239" w:rsidR="00002CA4" w:rsidRPr="00AE75CD" w:rsidRDefault="00002CA4" w:rsidP="00002CA4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b/>
          <w:bCs/>
          <w:sz w:val="24"/>
          <w:szCs w:val="24"/>
        </w:rPr>
        <w:t>Art. 2º</w:t>
      </w:r>
      <w:r w:rsidRPr="00AE75CD">
        <w:rPr>
          <w:rFonts w:ascii="Arial" w:hAnsi="Arial" w:cs="Arial"/>
          <w:sz w:val="24"/>
          <w:szCs w:val="24"/>
        </w:rPr>
        <w:t xml:space="preserve"> O Programa “Viva </w:t>
      </w:r>
      <w:r w:rsidR="00331703" w:rsidRPr="00331703">
        <w:rPr>
          <w:rFonts w:ascii="Arial" w:hAnsi="Arial" w:cs="Arial"/>
          <w:sz w:val="24"/>
          <w:szCs w:val="24"/>
        </w:rPr>
        <w:t>Nossa Senhora das Graças</w:t>
      </w:r>
      <w:r w:rsidRPr="00AE75CD">
        <w:rPr>
          <w:rFonts w:ascii="Arial" w:hAnsi="Arial" w:cs="Arial"/>
          <w:sz w:val="24"/>
          <w:szCs w:val="24"/>
        </w:rPr>
        <w:t>” consiste na realização de uma caravana de serviços públicos, integrando diversas secretarias municipais, por meio da instalação de stands temáticos, com as seguintes ações:</w:t>
      </w:r>
    </w:p>
    <w:p w14:paraId="41811DCD" w14:textId="77777777" w:rsidR="00002CA4" w:rsidRPr="00AE75CD" w:rsidRDefault="00002CA4" w:rsidP="00002CA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Educação: atividades educativas, oficinas, palestras e ações de incentivo à leitura e cidadania;</w:t>
      </w:r>
    </w:p>
    <w:p w14:paraId="116113D2" w14:textId="77777777" w:rsidR="00002CA4" w:rsidRPr="00AE75CD" w:rsidRDefault="00002CA4" w:rsidP="00002CA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Assistência Social: atendimento ao público, orientação sobre programas sociais, atualização e cadastro no Bolsa Família, e ações na área de habitação;</w:t>
      </w:r>
    </w:p>
    <w:p w14:paraId="54422AAA" w14:textId="77777777" w:rsidR="00002CA4" w:rsidRPr="00AE75CD" w:rsidRDefault="00002CA4" w:rsidP="00002CA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Agricultura: assistência técnica, orientações sobre produção rural, acesso a políticas públicas e divulgação de programas de incentivo à agricultura familiar;</w:t>
      </w:r>
    </w:p>
    <w:p w14:paraId="096BB1A0" w14:textId="77777777" w:rsidR="00002CA4" w:rsidRPr="00AE75CD" w:rsidRDefault="00002CA4" w:rsidP="00002CA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Esporte e Lazer: realização de atividades esportivas, campeonatos, torneios e ações de promoção da saúde e do bem-estar;</w:t>
      </w:r>
    </w:p>
    <w:p w14:paraId="0389EFE4" w14:textId="77777777" w:rsidR="00002CA4" w:rsidRPr="00AE75CD" w:rsidRDefault="00002CA4" w:rsidP="00002CA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lastRenderedPageBreak/>
        <w:t>Turismo e Cultura: feira de artesanato, apresentações culturais, valorização das tradições locais e divulgação do potencial turístico da comunidade;</w:t>
      </w:r>
    </w:p>
    <w:p w14:paraId="5DC4AA1C" w14:textId="77777777" w:rsidR="00002CA4" w:rsidRPr="00AE75CD" w:rsidRDefault="00002CA4" w:rsidP="00002CA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Saúde: aferição de pressão arterial, testes de glicemia, campanhas informativas e preventivas, além de outros atendimentos de saúde promovidos pela Secretaria Municipal de Saúde.</w:t>
      </w:r>
    </w:p>
    <w:p w14:paraId="15A87B8E" w14:textId="77777777" w:rsidR="00EE73FD" w:rsidRPr="00AE75CD" w:rsidRDefault="00EE73FD" w:rsidP="00002CA4">
      <w:pPr>
        <w:spacing w:line="36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5CBEDB6C" w14:textId="7BD0AAD4" w:rsidR="00002CA4" w:rsidRPr="00AE75CD" w:rsidRDefault="00002CA4" w:rsidP="00002CA4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b/>
          <w:bCs/>
          <w:sz w:val="24"/>
          <w:szCs w:val="24"/>
        </w:rPr>
        <w:t>Art. 3º</w:t>
      </w:r>
      <w:r w:rsidRPr="00AE75CD">
        <w:rPr>
          <w:rFonts w:ascii="Arial" w:hAnsi="Arial" w:cs="Arial"/>
          <w:sz w:val="24"/>
          <w:szCs w:val="24"/>
        </w:rPr>
        <w:t xml:space="preserve"> O ponto alto do Programa será a celebração do Dia d</w:t>
      </w:r>
      <w:r w:rsidR="00331703">
        <w:rPr>
          <w:rFonts w:ascii="Arial" w:hAnsi="Arial" w:cs="Arial"/>
          <w:sz w:val="24"/>
          <w:szCs w:val="24"/>
        </w:rPr>
        <w:t>a</w:t>
      </w:r>
      <w:r w:rsidRPr="00AE75CD">
        <w:rPr>
          <w:rFonts w:ascii="Arial" w:hAnsi="Arial" w:cs="Arial"/>
          <w:sz w:val="24"/>
          <w:szCs w:val="24"/>
        </w:rPr>
        <w:t xml:space="preserve"> Padroeir</w:t>
      </w:r>
      <w:r w:rsidR="00331703">
        <w:rPr>
          <w:rFonts w:ascii="Arial" w:hAnsi="Arial" w:cs="Arial"/>
          <w:sz w:val="24"/>
          <w:szCs w:val="24"/>
        </w:rPr>
        <w:t>a</w:t>
      </w:r>
      <w:r w:rsidRPr="00AE75CD">
        <w:rPr>
          <w:rFonts w:ascii="Arial" w:hAnsi="Arial" w:cs="Arial"/>
          <w:sz w:val="24"/>
          <w:szCs w:val="24"/>
        </w:rPr>
        <w:t xml:space="preserve"> </w:t>
      </w:r>
      <w:r w:rsidR="00331703" w:rsidRPr="00331703">
        <w:rPr>
          <w:rFonts w:ascii="Arial" w:hAnsi="Arial" w:cs="Arial"/>
          <w:sz w:val="24"/>
          <w:szCs w:val="24"/>
        </w:rPr>
        <w:t>Nossa Senhora das Graças</w:t>
      </w:r>
      <w:r w:rsidRPr="00AE75CD">
        <w:rPr>
          <w:rFonts w:ascii="Arial" w:hAnsi="Arial" w:cs="Arial"/>
          <w:sz w:val="24"/>
          <w:szCs w:val="24"/>
        </w:rPr>
        <w:t>, com ênfase na promoção do turismo religioso, por meio de:</w:t>
      </w:r>
    </w:p>
    <w:p w14:paraId="20F4A39D" w14:textId="77777777" w:rsidR="00002CA4" w:rsidRPr="00AE75CD" w:rsidRDefault="00002CA4" w:rsidP="00002CA4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Divulgação regional do evento;</w:t>
      </w:r>
    </w:p>
    <w:p w14:paraId="64358EA8" w14:textId="533683D9" w:rsidR="00002CA4" w:rsidRPr="00AE75CD" w:rsidRDefault="00002CA4" w:rsidP="00002CA4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 xml:space="preserve">Convite e recepção de devotos de </w:t>
      </w:r>
      <w:r w:rsidR="00331703" w:rsidRPr="00331703">
        <w:rPr>
          <w:rFonts w:ascii="Arial" w:hAnsi="Arial" w:cs="Arial"/>
          <w:sz w:val="24"/>
          <w:szCs w:val="24"/>
        </w:rPr>
        <w:t>Nossa Senhora das Graças</w:t>
      </w:r>
      <w:r w:rsidR="00331703" w:rsidRPr="00331703">
        <w:rPr>
          <w:rFonts w:ascii="Arial" w:hAnsi="Arial" w:cs="Arial"/>
          <w:sz w:val="24"/>
          <w:szCs w:val="24"/>
        </w:rPr>
        <w:t xml:space="preserve"> </w:t>
      </w:r>
      <w:r w:rsidRPr="00AE75CD">
        <w:rPr>
          <w:rFonts w:ascii="Arial" w:hAnsi="Arial" w:cs="Arial"/>
          <w:sz w:val="24"/>
          <w:szCs w:val="24"/>
        </w:rPr>
        <w:t>para a missa solene;</w:t>
      </w:r>
    </w:p>
    <w:p w14:paraId="75AEADF3" w14:textId="77777777" w:rsidR="00002CA4" w:rsidRPr="00AE75CD" w:rsidRDefault="00002CA4" w:rsidP="00002CA4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Realização de procissão festiva pelas ruas da comunidade;</w:t>
      </w:r>
    </w:p>
    <w:p w14:paraId="49544B32" w14:textId="77777777" w:rsidR="00002CA4" w:rsidRPr="00AE75CD" w:rsidRDefault="00002CA4" w:rsidP="00002CA4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Incentivo à participação de moradores e visitantes nas atividades religiosas e culturais.</w:t>
      </w:r>
    </w:p>
    <w:p w14:paraId="7DCE129B" w14:textId="77777777" w:rsidR="00EE73FD" w:rsidRPr="00AE75CD" w:rsidRDefault="00EE73FD" w:rsidP="00002CA4">
      <w:pPr>
        <w:spacing w:line="36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1D5AA2F" w14:textId="693A54A4" w:rsidR="00002CA4" w:rsidRPr="00AE75CD" w:rsidRDefault="00002CA4" w:rsidP="00002CA4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b/>
          <w:bCs/>
          <w:sz w:val="24"/>
          <w:szCs w:val="24"/>
        </w:rPr>
        <w:t>Art. 4º</w:t>
      </w:r>
      <w:r w:rsidRPr="00AE75CD">
        <w:rPr>
          <w:rFonts w:ascii="Arial" w:hAnsi="Arial" w:cs="Arial"/>
          <w:sz w:val="24"/>
          <w:szCs w:val="24"/>
        </w:rPr>
        <w:t xml:space="preserve"> O Poder Executivo Municipal, por meio das secretarias competentes, poderá firmar parcerias com instituições públicas e privadas, associações, entidades religiosas e culturais, para a execução das ações previstas neste Programa.</w:t>
      </w:r>
    </w:p>
    <w:p w14:paraId="4C26027D" w14:textId="77777777" w:rsidR="00EE73FD" w:rsidRPr="00AE75CD" w:rsidRDefault="00EE73FD" w:rsidP="00002CA4">
      <w:pPr>
        <w:spacing w:line="36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3CEEB1EE" w14:textId="1DB88DD6" w:rsidR="00002CA4" w:rsidRPr="00AE75CD" w:rsidRDefault="00002CA4" w:rsidP="00002CA4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b/>
          <w:bCs/>
          <w:sz w:val="24"/>
          <w:szCs w:val="24"/>
        </w:rPr>
        <w:t>Art. 5º</w:t>
      </w:r>
      <w:r w:rsidRPr="00AE75CD">
        <w:rPr>
          <w:rFonts w:ascii="Arial" w:hAnsi="Arial" w:cs="Arial"/>
          <w:sz w:val="24"/>
          <w:szCs w:val="24"/>
        </w:rPr>
        <w:t xml:space="preserve"> As despesas decorrentes da execução desta Lei correrão por conta de dotações orçamentárias próprias, suplementadas se necessário.</w:t>
      </w:r>
    </w:p>
    <w:p w14:paraId="2225C30D" w14:textId="77777777" w:rsidR="00EE73FD" w:rsidRPr="00AE75CD" w:rsidRDefault="00EE73FD" w:rsidP="00002CA4">
      <w:pPr>
        <w:spacing w:line="36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2C2CBDAC" w14:textId="69F975B6" w:rsidR="00002CA4" w:rsidRPr="00AE75CD" w:rsidRDefault="00002CA4" w:rsidP="00002CA4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b/>
          <w:bCs/>
          <w:sz w:val="24"/>
          <w:szCs w:val="24"/>
        </w:rPr>
        <w:t>Art. 6º</w:t>
      </w:r>
      <w:r w:rsidRPr="00AE75CD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2EF74794" w14:textId="77777777" w:rsidR="00BB3D40" w:rsidRPr="00AE75CD" w:rsidRDefault="00BB3D40" w:rsidP="00331703">
      <w:pPr>
        <w:rPr>
          <w:rFonts w:ascii="Arial" w:hAnsi="Arial" w:cs="Arial"/>
          <w:sz w:val="24"/>
          <w:szCs w:val="24"/>
        </w:rPr>
      </w:pPr>
    </w:p>
    <w:p w14:paraId="04050C5E" w14:textId="77777777" w:rsidR="00331703" w:rsidRDefault="00331703" w:rsidP="006842CE">
      <w:pPr>
        <w:jc w:val="right"/>
        <w:rPr>
          <w:rFonts w:ascii="Arial" w:hAnsi="Arial" w:cs="Arial"/>
          <w:sz w:val="24"/>
          <w:szCs w:val="24"/>
        </w:rPr>
      </w:pPr>
    </w:p>
    <w:p w14:paraId="3FEABF29" w14:textId="0A6C9E64" w:rsidR="00FB366A" w:rsidRPr="00AE75CD" w:rsidRDefault="00FB366A" w:rsidP="006842CE">
      <w:pPr>
        <w:jc w:val="right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 xml:space="preserve">Alto do Rodrigues/RN, em </w:t>
      </w:r>
      <w:r w:rsidR="00EE73FD" w:rsidRPr="00AE75CD">
        <w:rPr>
          <w:rFonts w:ascii="Arial" w:hAnsi="Arial" w:cs="Arial"/>
          <w:sz w:val="24"/>
          <w:szCs w:val="24"/>
        </w:rPr>
        <w:t>14</w:t>
      </w:r>
      <w:r w:rsidR="006200A1" w:rsidRPr="00AE75CD">
        <w:rPr>
          <w:rFonts w:ascii="Arial" w:hAnsi="Arial" w:cs="Arial"/>
          <w:sz w:val="24"/>
          <w:szCs w:val="24"/>
        </w:rPr>
        <w:t xml:space="preserve"> de</w:t>
      </w:r>
      <w:r w:rsidRPr="00AE75CD">
        <w:rPr>
          <w:rFonts w:ascii="Arial" w:hAnsi="Arial" w:cs="Arial"/>
          <w:sz w:val="24"/>
          <w:szCs w:val="24"/>
        </w:rPr>
        <w:t xml:space="preserve"> </w:t>
      </w:r>
      <w:r w:rsidR="00EE73FD" w:rsidRPr="00AE75CD">
        <w:rPr>
          <w:rFonts w:ascii="Arial" w:hAnsi="Arial" w:cs="Arial"/>
          <w:sz w:val="24"/>
          <w:szCs w:val="24"/>
        </w:rPr>
        <w:t>maio</w:t>
      </w:r>
      <w:r w:rsidR="006200A1" w:rsidRPr="00AE75CD">
        <w:rPr>
          <w:rFonts w:ascii="Arial" w:hAnsi="Arial" w:cs="Arial"/>
          <w:sz w:val="24"/>
          <w:szCs w:val="24"/>
        </w:rPr>
        <w:t xml:space="preserve"> </w:t>
      </w:r>
      <w:r w:rsidRPr="00AE75CD">
        <w:rPr>
          <w:rFonts w:ascii="Arial" w:hAnsi="Arial" w:cs="Arial"/>
          <w:sz w:val="24"/>
          <w:szCs w:val="24"/>
        </w:rPr>
        <w:t>de 20</w:t>
      </w:r>
      <w:r w:rsidR="00377A8B" w:rsidRPr="00AE75CD">
        <w:rPr>
          <w:rFonts w:ascii="Arial" w:hAnsi="Arial" w:cs="Arial"/>
          <w:sz w:val="24"/>
          <w:szCs w:val="24"/>
        </w:rPr>
        <w:t>2</w:t>
      </w:r>
      <w:r w:rsidR="00621CDF" w:rsidRPr="00AE75CD">
        <w:rPr>
          <w:rFonts w:ascii="Arial" w:hAnsi="Arial" w:cs="Arial"/>
          <w:sz w:val="24"/>
          <w:szCs w:val="24"/>
        </w:rPr>
        <w:t>5</w:t>
      </w:r>
      <w:r w:rsidR="00BB3D40" w:rsidRPr="00AE75CD">
        <w:rPr>
          <w:rFonts w:ascii="Arial" w:hAnsi="Arial" w:cs="Arial"/>
          <w:sz w:val="24"/>
          <w:szCs w:val="24"/>
        </w:rPr>
        <w:t>.</w:t>
      </w:r>
    </w:p>
    <w:p w14:paraId="519DB083" w14:textId="77777777" w:rsidR="009B7EEE" w:rsidRPr="00AE75CD" w:rsidRDefault="009B7EEE" w:rsidP="006842CE">
      <w:pPr>
        <w:jc w:val="right"/>
        <w:rPr>
          <w:rFonts w:ascii="Arial" w:hAnsi="Arial" w:cs="Arial"/>
          <w:sz w:val="24"/>
          <w:szCs w:val="24"/>
        </w:rPr>
      </w:pPr>
    </w:p>
    <w:p w14:paraId="3FEABF2A" w14:textId="7D4FAEB4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</w:p>
    <w:p w14:paraId="0BA4FF5D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53E54429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b/>
          <w:sz w:val="24"/>
          <w:szCs w:val="24"/>
        </w:rPr>
        <w:t>José Itamar Dos Santos</w:t>
      </w:r>
    </w:p>
    <w:p w14:paraId="1D74CDA3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2501998B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496C2D3B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56101210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4191E3A7" w14:textId="77777777" w:rsidR="000960F5" w:rsidRPr="00AE75CD" w:rsidRDefault="000960F5" w:rsidP="000960F5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E75CD">
        <w:rPr>
          <w:rFonts w:ascii="Arial" w:hAnsi="Arial" w:cs="Arial"/>
          <w:b/>
          <w:sz w:val="24"/>
          <w:szCs w:val="24"/>
        </w:rPr>
        <w:t>Kivia</w:t>
      </w:r>
      <w:proofErr w:type="spellEnd"/>
      <w:r w:rsidRPr="00AE75CD">
        <w:rPr>
          <w:rFonts w:ascii="Arial" w:hAnsi="Arial" w:cs="Arial"/>
          <w:b/>
          <w:sz w:val="24"/>
          <w:szCs w:val="24"/>
        </w:rPr>
        <w:t xml:space="preserve"> Karoline Gomes Tavares</w:t>
      </w:r>
      <w:r w:rsidRPr="00AE75C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4D75077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Vereadora autora</w:t>
      </w:r>
    </w:p>
    <w:p w14:paraId="2336B40F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04A65A3A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7CE00E13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3A88F925" w14:textId="77777777" w:rsidR="000960F5" w:rsidRPr="00AE75CD" w:rsidRDefault="000960F5" w:rsidP="000960F5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E75CD">
        <w:rPr>
          <w:rFonts w:ascii="Arial" w:hAnsi="Arial" w:cs="Arial"/>
          <w:b/>
          <w:sz w:val="24"/>
          <w:szCs w:val="24"/>
        </w:rPr>
        <w:t>Jocitan</w:t>
      </w:r>
      <w:proofErr w:type="spellEnd"/>
      <w:r w:rsidRPr="00AE75CD">
        <w:rPr>
          <w:rFonts w:ascii="Arial" w:hAnsi="Arial" w:cs="Arial"/>
          <w:b/>
          <w:sz w:val="24"/>
          <w:szCs w:val="24"/>
        </w:rPr>
        <w:t xml:space="preserve"> Ribeiro de Sales</w:t>
      </w:r>
      <w:r w:rsidRPr="00AE75C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3CADF3A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08E2854C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75206430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76B06C63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693B01FB" w14:textId="77777777" w:rsidR="000960F5" w:rsidRPr="00AE75CD" w:rsidRDefault="000960F5" w:rsidP="000960F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E75CD">
        <w:rPr>
          <w:rFonts w:ascii="Arial" w:hAnsi="Arial" w:cs="Arial"/>
          <w:b/>
          <w:sz w:val="24"/>
          <w:szCs w:val="24"/>
        </w:rPr>
        <w:t xml:space="preserve">Richard </w:t>
      </w:r>
      <w:proofErr w:type="spellStart"/>
      <w:r w:rsidRPr="00AE75CD">
        <w:rPr>
          <w:rFonts w:ascii="Arial" w:hAnsi="Arial" w:cs="Arial"/>
          <w:b/>
          <w:sz w:val="24"/>
          <w:szCs w:val="24"/>
        </w:rPr>
        <w:t>Italo</w:t>
      </w:r>
      <w:proofErr w:type="spellEnd"/>
      <w:r w:rsidRPr="00AE75CD">
        <w:rPr>
          <w:rFonts w:ascii="Arial" w:hAnsi="Arial" w:cs="Arial"/>
          <w:b/>
          <w:sz w:val="24"/>
          <w:szCs w:val="24"/>
        </w:rPr>
        <w:t xml:space="preserve"> Melo da Silva</w:t>
      </w:r>
      <w:r w:rsidRPr="00AE75C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7C7E94E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6B4E171F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2DD9EC89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1C540961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5EF89E43" w14:textId="77777777" w:rsidR="000960F5" w:rsidRPr="00AE75CD" w:rsidRDefault="000960F5" w:rsidP="000960F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E75CD">
        <w:rPr>
          <w:rFonts w:ascii="Arial" w:hAnsi="Arial" w:cs="Arial"/>
          <w:b/>
          <w:sz w:val="24"/>
          <w:szCs w:val="24"/>
        </w:rPr>
        <w:t xml:space="preserve">Antônio Olegário </w:t>
      </w:r>
      <w:proofErr w:type="spellStart"/>
      <w:r w:rsidRPr="00AE75CD">
        <w:rPr>
          <w:rFonts w:ascii="Arial" w:hAnsi="Arial" w:cs="Arial"/>
          <w:b/>
          <w:sz w:val="24"/>
          <w:szCs w:val="24"/>
        </w:rPr>
        <w:t>Leonez</w:t>
      </w:r>
      <w:proofErr w:type="spellEnd"/>
      <w:r w:rsidRPr="00AE75CD">
        <w:rPr>
          <w:rFonts w:ascii="Arial" w:hAnsi="Arial" w:cs="Arial"/>
          <w:b/>
          <w:sz w:val="24"/>
          <w:szCs w:val="24"/>
        </w:rPr>
        <w:t xml:space="preserve"> Filho</w:t>
      </w:r>
      <w:r w:rsidRPr="00AE75C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DC49E2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580B18E6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3CC7196E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3D2774B1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2DB47B13" w14:textId="77777777" w:rsidR="000960F5" w:rsidRPr="00AE75CD" w:rsidRDefault="000960F5" w:rsidP="000960F5">
      <w:pPr>
        <w:jc w:val="center"/>
        <w:rPr>
          <w:rFonts w:ascii="Arial" w:hAnsi="Arial" w:cs="Arial"/>
          <w:b/>
          <w:sz w:val="24"/>
          <w:szCs w:val="24"/>
        </w:rPr>
      </w:pPr>
      <w:r w:rsidRPr="00AE75CD">
        <w:rPr>
          <w:rFonts w:ascii="Arial" w:hAnsi="Arial" w:cs="Arial"/>
          <w:b/>
          <w:sz w:val="24"/>
          <w:szCs w:val="24"/>
        </w:rPr>
        <w:t xml:space="preserve">José </w:t>
      </w:r>
      <w:proofErr w:type="spellStart"/>
      <w:r w:rsidRPr="00AE75CD">
        <w:rPr>
          <w:rFonts w:ascii="Arial" w:hAnsi="Arial" w:cs="Arial"/>
          <w:b/>
          <w:sz w:val="24"/>
          <w:szCs w:val="24"/>
        </w:rPr>
        <w:t>Ivanaldo</w:t>
      </w:r>
      <w:proofErr w:type="spellEnd"/>
      <w:r w:rsidRPr="00AE75CD">
        <w:rPr>
          <w:rFonts w:ascii="Arial" w:hAnsi="Arial" w:cs="Arial"/>
          <w:b/>
          <w:sz w:val="24"/>
          <w:szCs w:val="24"/>
        </w:rPr>
        <w:t xml:space="preserve"> Pinheiro</w:t>
      </w:r>
    </w:p>
    <w:p w14:paraId="7FE25A65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29B2D45F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4C8A07C5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6658E070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7AA71AA6" w14:textId="77777777" w:rsidR="000960F5" w:rsidRPr="00AE75CD" w:rsidRDefault="000960F5" w:rsidP="000960F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E75CD">
        <w:rPr>
          <w:rFonts w:ascii="Arial" w:hAnsi="Arial" w:cs="Arial"/>
          <w:b/>
          <w:sz w:val="24"/>
          <w:szCs w:val="24"/>
        </w:rPr>
        <w:t xml:space="preserve">Francisco </w:t>
      </w:r>
      <w:proofErr w:type="spellStart"/>
      <w:r w:rsidRPr="00AE75CD">
        <w:rPr>
          <w:rFonts w:ascii="Arial" w:hAnsi="Arial" w:cs="Arial"/>
          <w:b/>
          <w:sz w:val="24"/>
          <w:szCs w:val="24"/>
        </w:rPr>
        <w:t>Esdres</w:t>
      </w:r>
      <w:proofErr w:type="spellEnd"/>
      <w:r w:rsidRPr="00AE75CD">
        <w:rPr>
          <w:rFonts w:ascii="Arial" w:hAnsi="Arial" w:cs="Arial"/>
          <w:b/>
          <w:sz w:val="24"/>
          <w:szCs w:val="24"/>
        </w:rPr>
        <w:t xml:space="preserve"> da Silva Ferreira</w:t>
      </w:r>
      <w:r w:rsidRPr="00AE75C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7B65D12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2A1D64AA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44ABA19A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0763749B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0D7D01C1" w14:textId="77777777" w:rsidR="000960F5" w:rsidRPr="00AE75CD" w:rsidRDefault="000960F5" w:rsidP="000960F5">
      <w:pPr>
        <w:jc w:val="center"/>
        <w:rPr>
          <w:rFonts w:ascii="Arial" w:hAnsi="Arial" w:cs="Arial"/>
          <w:b/>
          <w:sz w:val="24"/>
          <w:szCs w:val="24"/>
        </w:rPr>
      </w:pPr>
      <w:r w:rsidRPr="00AE75CD">
        <w:rPr>
          <w:rFonts w:ascii="Arial" w:hAnsi="Arial" w:cs="Arial"/>
          <w:b/>
          <w:sz w:val="24"/>
          <w:szCs w:val="24"/>
        </w:rPr>
        <w:t xml:space="preserve">Arlani </w:t>
      </w:r>
      <w:proofErr w:type="spellStart"/>
      <w:r w:rsidRPr="00AE75CD">
        <w:rPr>
          <w:rFonts w:ascii="Arial" w:hAnsi="Arial" w:cs="Arial"/>
          <w:b/>
          <w:sz w:val="24"/>
          <w:szCs w:val="24"/>
        </w:rPr>
        <w:t>Airis</w:t>
      </w:r>
      <w:proofErr w:type="spellEnd"/>
      <w:r w:rsidRPr="00AE75CD">
        <w:rPr>
          <w:rFonts w:ascii="Arial" w:hAnsi="Arial" w:cs="Arial"/>
          <w:b/>
          <w:sz w:val="24"/>
          <w:szCs w:val="24"/>
        </w:rPr>
        <w:t xml:space="preserve"> Silva de Lima </w:t>
      </w:r>
    </w:p>
    <w:p w14:paraId="0FB8F95F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46436417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22639123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60C3A9D4" w14:textId="77777777" w:rsidR="000960F5" w:rsidRPr="00AE75CD" w:rsidRDefault="000960F5" w:rsidP="000960F5">
      <w:pPr>
        <w:jc w:val="center"/>
        <w:rPr>
          <w:rFonts w:ascii="Arial" w:hAnsi="Arial" w:cs="Arial"/>
          <w:sz w:val="24"/>
          <w:szCs w:val="24"/>
        </w:rPr>
      </w:pPr>
      <w:r w:rsidRPr="00AE75CD">
        <w:rPr>
          <w:rFonts w:ascii="Arial" w:hAnsi="Arial" w:cs="Arial"/>
          <w:sz w:val="24"/>
          <w:szCs w:val="24"/>
        </w:rPr>
        <w:t>_____________________________________</w:t>
      </w:r>
    </w:p>
    <w:p w14:paraId="4D571A1C" w14:textId="77777777" w:rsidR="000960F5" w:rsidRPr="00AE75CD" w:rsidRDefault="000960F5" w:rsidP="000960F5">
      <w:pPr>
        <w:jc w:val="center"/>
        <w:rPr>
          <w:rFonts w:ascii="Arial" w:hAnsi="Arial" w:cs="Arial"/>
          <w:b/>
          <w:sz w:val="24"/>
          <w:szCs w:val="24"/>
        </w:rPr>
      </w:pPr>
      <w:r w:rsidRPr="00AE75CD">
        <w:rPr>
          <w:rFonts w:ascii="Arial" w:hAnsi="Arial" w:cs="Arial"/>
          <w:b/>
          <w:sz w:val="24"/>
          <w:szCs w:val="24"/>
        </w:rPr>
        <w:t>Francisco Antônio Nunes de Melo</w:t>
      </w:r>
    </w:p>
    <w:p w14:paraId="219173D3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  <w:r w:rsidRPr="00AE75CD">
        <w:rPr>
          <w:rFonts w:ascii="Arial" w:hAnsi="Arial" w:cs="Arial"/>
          <w:bCs/>
          <w:sz w:val="24"/>
          <w:szCs w:val="24"/>
        </w:rPr>
        <w:t>Vereador autor</w:t>
      </w:r>
    </w:p>
    <w:p w14:paraId="64151C59" w14:textId="77777777" w:rsidR="000960F5" w:rsidRPr="00AE75CD" w:rsidRDefault="000960F5" w:rsidP="000960F5">
      <w:pPr>
        <w:jc w:val="center"/>
        <w:rPr>
          <w:rFonts w:ascii="Arial" w:hAnsi="Arial" w:cs="Arial"/>
          <w:bCs/>
          <w:sz w:val="24"/>
          <w:szCs w:val="24"/>
        </w:rPr>
      </w:pPr>
    </w:p>
    <w:p w14:paraId="3FEABF2C" w14:textId="24DB6428" w:rsidR="005D08AC" w:rsidRDefault="005D08AC" w:rsidP="004D3F6D">
      <w:pPr>
        <w:jc w:val="center"/>
        <w:rPr>
          <w:rFonts w:ascii="Arial" w:hAnsi="Arial" w:cs="Arial"/>
        </w:rPr>
      </w:pPr>
    </w:p>
    <w:p w14:paraId="4BC631C9" w14:textId="77777777" w:rsidR="00EE73FD" w:rsidRDefault="00EE73FD" w:rsidP="004D3F6D">
      <w:pPr>
        <w:jc w:val="center"/>
        <w:rPr>
          <w:rFonts w:ascii="Arial" w:hAnsi="Arial" w:cs="Arial"/>
        </w:rPr>
      </w:pPr>
    </w:p>
    <w:p w14:paraId="3869715B" w14:textId="77777777" w:rsidR="00EE73FD" w:rsidRDefault="00EE73FD" w:rsidP="004D3F6D">
      <w:pPr>
        <w:jc w:val="center"/>
        <w:rPr>
          <w:rFonts w:ascii="Arial" w:hAnsi="Arial" w:cs="Arial"/>
        </w:rPr>
      </w:pPr>
    </w:p>
    <w:p w14:paraId="53D1D536" w14:textId="77777777" w:rsidR="00EE73FD" w:rsidRDefault="00EE73FD" w:rsidP="004D3F6D">
      <w:pPr>
        <w:jc w:val="center"/>
        <w:rPr>
          <w:rFonts w:ascii="Arial" w:hAnsi="Arial" w:cs="Arial"/>
        </w:rPr>
      </w:pPr>
    </w:p>
    <w:p w14:paraId="314AB225" w14:textId="77777777" w:rsidR="00EE73FD" w:rsidRDefault="00EE73FD" w:rsidP="004D3F6D">
      <w:pPr>
        <w:jc w:val="center"/>
        <w:rPr>
          <w:rFonts w:ascii="Arial" w:hAnsi="Arial" w:cs="Arial"/>
        </w:rPr>
      </w:pPr>
    </w:p>
    <w:bookmarkEnd w:id="3"/>
    <w:p w14:paraId="507869FC" w14:textId="77777777" w:rsidR="00EE73FD" w:rsidRDefault="00EE73FD" w:rsidP="004D3F6D">
      <w:pPr>
        <w:jc w:val="center"/>
        <w:rPr>
          <w:rFonts w:ascii="Arial" w:hAnsi="Arial" w:cs="Arial"/>
        </w:rPr>
      </w:pPr>
    </w:p>
    <w:p w14:paraId="1540A65E" w14:textId="77777777" w:rsidR="00EE73FD" w:rsidRDefault="00EE73FD" w:rsidP="004D3F6D">
      <w:pPr>
        <w:jc w:val="center"/>
        <w:rPr>
          <w:rFonts w:ascii="Arial" w:hAnsi="Arial" w:cs="Arial"/>
        </w:rPr>
      </w:pPr>
    </w:p>
    <w:p w14:paraId="34537AA7" w14:textId="77777777" w:rsidR="00EE73FD" w:rsidRDefault="00EE73FD" w:rsidP="004D3F6D">
      <w:pPr>
        <w:jc w:val="center"/>
        <w:rPr>
          <w:rFonts w:ascii="Arial" w:hAnsi="Arial" w:cs="Arial"/>
        </w:rPr>
      </w:pPr>
    </w:p>
    <w:sectPr w:rsidR="00EE73FD" w:rsidSect="009B7EEE">
      <w:headerReference w:type="default" r:id="rId7"/>
      <w:footerReference w:type="default" r:id="rId8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D8C0A" w14:textId="77777777" w:rsidR="006C699E" w:rsidRDefault="006C699E" w:rsidP="00057851">
      <w:r>
        <w:separator/>
      </w:r>
    </w:p>
  </w:endnote>
  <w:endnote w:type="continuationSeparator" w:id="0">
    <w:p w14:paraId="105A0D86" w14:textId="77777777" w:rsidR="006C699E" w:rsidRDefault="006C699E" w:rsidP="00057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5696261"/>
      <w:docPartObj>
        <w:docPartGallery w:val="Page Numbers (Bottom of Page)"/>
        <w:docPartUnique/>
      </w:docPartObj>
    </w:sdtPr>
    <w:sdtEndPr/>
    <w:sdtContent>
      <w:p w14:paraId="296FEA8C" w14:textId="5582EA42" w:rsidR="000960F5" w:rsidRDefault="000960F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600F63" w14:textId="77777777" w:rsidR="000960F5" w:rsidRDefault="000960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7095E" w14:textId="77777777" w:rsidR="006C699E" w:rsidRDefault="006C699E" w:rsidP="00057851">
      <w:r>
        <w:separator/>
      </w:r>
    </w:p>
  </w:footnote>
  <w:footnote w:type="continuationSeparator" w:id="0">
    <w:p w14:paraId="6B9B72EC" w14:textId="77777777" w:rsidR="006C699E" w:rsidRDefault="006C699E" w:rsidP="00057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64410" w14:textId="18FB5FBF" w:rsidR="00F86D2E" w:rsidRPr="001B6855" w:rsidRDefault="00F86D2E" w:rsidP="00F86D2E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1A74234" wp14:editId="60C927FF">
          <wp:simplePos x="0" y="0"/>
          <wp:positionH relativeFrom="margin">
            <wp:posOffset>4895215</wp:posOffset>
          </wp:positionH>
          <wp:positionV relativeFrom="paragraph">
            <wp:posOffset>-90805</wp:posOffset>
          </wp:positionV>
          <wp:extent cx="604520" cy="638175"/>
          <wp:effectExtent l="0" t="0" r="5080" b="9525"/>
          <wp:wrapNone/>
          <wp:docPr id="42" name="Imagem 4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6C1EEF55" wp14:editId="7E94EF42">
          <wp:simplePos x="0" y="0"/>
          <wp:positionH relativeFrom="column">
            <wp:posOffset>-499110</wp:posOffset>
          </wp:positionH>
          <wp:positionV relativeFrom="paragraph">
            <wp:posOffset>-49530</wp:posOffset>
          </wp:positionV>
          <wp:extent cx="1066165" cy="647065"/>
          <wp:effectExtent l="0" t="0" r="635" b="635"/>
          <wp:wrapNone/>
          <wp:docPr id="41" name="Imagem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7F1DE569" w14:textId="77777777" w:rsidR="00F86D2E" w:rsidRPr="001B6855" w:rsidRDefault="00F86D2E" w:rsidP="00F86D2E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38F6F7EA" w14:textId="77777777" w:rsidR="00F86D2E" w:rsidRDefault="00F86D2E" w:rsidP="00F86D2E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5918EC4" w14:textId="77777777" w:rsidR="00F86D2E" w:rsidRPr="00847F3C" w:rsidRDefault="00F86D2E" w:rsidP="00F86D2E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1E203D3A" w14:textId="77777777" w:rsidR="00057851" w:rsidRDefault="000578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B2AAF"/>
    <w:multiLevelType w:val="hybridMultilevel"/>
    <w:tmpl w:val="826A93C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3675757"/>
    <w:multiLevelType w:val="multilevel"/>
    <w:tmpl w:val="FF28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3050B1"/>
    <w:multiLevelType w:val="multilevel"/>
    <w:tmpl w:val="A1CA3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854362">
    <w:abstractNumId w:val="0"/>
  </w:num>
  <w:num w:numId="2" w16cid:durableId="56588785">
    <w:abstractNumId w:val="1"/>
  </w:num>
  <w:num w:numId="3" w16cid:durableId="5486913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66A"/>
    <w:rsid w:val="00002CA4"/>
    <w:rsid w:val="00033FCA"/>
    <w:rsid w:val="00057851"/>
    <w:rsid w:val="00080DBA"/>
    <w:rsid w:val="00085B39"/>
    <w:rsid w:val="0009185E"/>
    <w:rsid w:val="000960F5"/>
    <w:rsid w:val="000B758E"/>
    <w:rsid w:val="000C22E8"/>
    <w:rsid w:val="001114F2"/>
    <w:rsid w:val="0012069A"/>
    <w:rsid w:val="00120A43"/>
    <w:rsid w:val="00126C43"/>
    <w:rsid w:val="0019200F"/>
    <w:rsid w:val="001C7714"/>
    <w:rsid w:val="00243745"/>
    <w:rsid w:val="00276870"/>
    <w:rsid w:val="00287BAF"/>
    <w:rsid w:val="00294C35"/>
    <w:rsid w:val="002B1DA8"/>
    <w:rsid w:val="002F0D90"/>
    <w:rsid w:val="003040AD"/>
    <w:rsid w:val="00310B49"/>
    <w:rsid w:val="00320AF3"/>
    <w:rsid w:val="00324C56"/>
    <w:rsid w:val="003305A5"/>
    <w:rsid w:val="00331703"/>
    <w:rsid w:val="00345EF3"/>
    <w:rsid w:val="00353C26"/>
    <w:rsid w:val="00353F9D"/>
    <w:rsid w:val="00373F58"/>
    <w:rsid w:val="00377A8B"/>
    <w:rsid w:val="003D0D91"/>
    <w:rsid w:val="003E3807"/>
    <w:rsid w:val="003F333F"/>
    <w:rsid w:val="004032CD"/>
    <w:rsid w:val="004852FA"/>
    <w:rsid w:val="004B26C2"/>
    <w:rsid w:val="004C723C"/>
    <w:rsid w:val="004D3F6D"/>
    <w:rsid w:val="004E1095"/>
    <w:rsid w:val="00502A32"/>
    <w:rsid w:val="005115BA"/>
    <w:rsid w:val="0051434B"/>
    <w:rsid w:val="00521915"/>
    <w:rsid w:val="005A6370"/>
    <w:rsid w:val="005B7DD2"/>
    <w:rsid w:val="005D08AC"/>
    <w:rsid w:val="006200A1"/>
    <w:rsid w:val="00621CDF"/>
    <w:rsid w:val="0063513A"/>
    <w:rsid w:val="00663700"/>
    <w:rsid w:val="006842CE"/>
    <w:rsid w:val="006C699E"/>
    <w:rsid w:val="006D3B37"/>
    <w:rsid w:val="00732B4C"/>
    <w:rsid w:val="00765779"/>
    <w:rsid w:val="00767228"/>
    <w:rsid w:val="007734E1"/>
    <w:rsid w:val="00792D03"/>
    <w:rsid w:val="007A1A70"/>
    <w:rsid w:val="007D373B"/>
    <w:rsid w:val="00811CB6"/>
    <w:rsid w:val="0084371C"/>
    <w:rsid w:val="008622A1"/>
    <w:rsid w:val="0086672D"/>
    <w:rsid w:val="00875DAC"/>
    <w:rsid w:val="008A7FEF"/>
    <w:rsid w:val="008B4F5F"/>
    <w:rsid w:val="0091209C"/>
    <w:rsid w:val="0091734E"/>
    <w:rsid w:val="00936647"/>
    <w:rsid w:val="00942D02"/>
    <w:rsid w:val="009631F8"/>
    <w:rsid w:val="00994DD3"/>
    <w:rsid w:val="0099575F"/>
    <w:rsid w:val="009977E4"/>
    <w:rsid w:val="009B7EEE"/>
    <w:rsid w:val="009D3AA9"/>
    <w:rsid w:val="00A07ACF"/>
    <w:rsid w:val="00A51110"/>
    <w:rsid w:val="00A96887"/>
    <w:rsid w:val="00AB1D6F"/>
    <w:rsid w:val="00AE75CD"/>
    <w:rsid w:val="00B2098D"/>
    <w:rsid w:val="00B52C50"/>
    <w:rsid w:val="00B54547"/>
    <w:rsid w:val="00BA6388"/>
    <w:rsid w:val="00BB3D40"/>
    <w:rsid w:val="00BB40F9"/>
    <w:rsid w:val="00BE1609"/>
    <w:rsid w:val="00BE4237"/>
    <w:rsid w:val="00C20875"/>
    <w:rsid w:val="00C522E8"/>
    <w:rsid w:val="00C831D0"/>
    <w:rsid w:val="00C93A94"/>
    <w:rsid w:val="00CA6009"/>
    <w:rsid w:val="00CC3423"/>
    <w:rsid w:val="00D146E2"/>
    <w:rsid w:val="00D30095"/>
    <w:rsid w:val="00D51C78"/>
    <w:rsid w:val="00E212AF"/>
    <w:rsid w:val="00E82CB3"/>
    <w:rsid w:val="00EE4455"/>
    <w:rsid w:val="00EE73FD"/>
    <w:rsid w:val="00EE79D3"/>
    <w:rsid w:val="00EF48F3"/>
    <w:rsid w:val="00F03DAD"/>
    <w:rsid w:val="00F24D0E"/>
    <w:rsid w:val="00F41FA0"/>
    <w:rsid w:val="00F86D2E"/>
    <w:rsid w:val="00FA6A5B"/>
    <w:rsid w:val="00FB366A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ABF11"/>
  <w15:docId w15:val="{533DCB8D-1519-49DA-8C6C-2D7FCBA4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66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366A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B36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2A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2A32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EE79D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B1D6F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0578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78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560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rosimagna.cunha</dc:creator>
  <cp:lastModifiedBy>Secretaria Camara de Alto do Rodrigues</cp:lastModifiedBy>
  <cp:revision>29</cp:revision>
  <cp:lastPrinted>2025-05-14T16:11:00Z</cp:lastPrinted>
  <dcterms:created xsi:type="dcterms:W3CDTF">2022-03-22T12:22:00Z</dcterms:created>
  <dcterms:modified xsi:type="dcterms:W3CDTF">2025-05-14T16:24:00Z</dcterms:modified>
</cp:coreProperties>
</file>