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E6E6E6"/>
        <w:tblCellMar>
          <w:left w:w="0" w:type="dxa"/>
          <w:right w:w="0" w:type="dxa"/>
        </w:tblCellMar>
        <w:tblLook w:val="04A0"/>
      </w:tblPr>
      <w:tblGrid>
        <w:gridCol w:w="7888"/>
        <w:gridCol w:w="616"/>
      </w:tblGrid>
      <w:tr w:rsidR="00CB7863" w:rsidRPr="00CB7863" w:rsidTr="00CB7863">
        <w:trPr>
          <w:tblCellSpacing w:w="0" w:type="dxa"/>
        </w:trPr>
        <w:tc>
          <w:tcPr>
            <w:tcW w:w="0" w:type="auto"/>
            <w:shd w:val="clear" w:color="auto" w:fill="E6E6E6"/>
            <w:hideMark/>
          </w:tcPr>
          <w:tbl>
            <w:tblPr>
              <w:tblW w:w="4750" w:type="pct"/>
              <w:tblCellSpacing w:w="0" w:type="dxa"/>
              <w:shd w:val="clear" w:color="auto" w:fill="E6E6E6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494"/>
            </w:tblGrid>
            <w:tr w:rsidR="00CB7863" w:rsidRPr="00CB7863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CB7863" w:rsidRPr="00CB7863" w:rsidRDefault="00CB7863" w:rsidP="00CB786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CB78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Resolução nº 84/1981</w:t>
                  </w:r>
                </w:p>
                <w:p w:rsidR="00CB7863" w:rsidRPr="00CB7863" w:rsidRDefault="00CB7863" w:rsidP="00CB7863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tbl>
                  <w:tblPr>
                    <w:tblW w:w="6585" w:type="dxa"/>
                    <w:jc w:val="righ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6585"/>
                  </w:tblGrid>
                  <w:tr w:rsidR="00CB7863" w:rsidRPr="00CB7863">
                    <w:trPr>
                      <w:tblCellSpacing w:w="0" w:type="dxa"/>
                      <w:jc w:val="right"/>
                    </w:trPr>
                    <w:tc>
                      <w:tcPr>
                        <w:tcW w:w="63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CB7863" w:rsidRPr="00CB7863" w:rsidRDefault="00CB7863" w:rsidP="00CB78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t-BR"/>
                          </w:rPr>
                        </w:pPr>
                        <w:r w:rsidRPr="00CB78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6"/>
                            <w:lang w:eastAsia="pt-BR"/>
                          </w:rPr>
                          <w:t>Atualiza os subsídios dos Vereadores e dá outras providências.</w:t>
                        </w:r>
                      </w:p>
                    </w:tc>
                  </w:tr>
                </w:tbl>
                <w:p w:rsidR="00CB7863" w:rsidRPr="00CB7863" w:rsidRDefault="00CB7863" w:rsidP="00CB7863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 Mesa da Câmara Municipal de Bicas faz saber que a Câmara Municipal, nos termos da Lei Complementar nº 25 / 75 modificada pela Lei Complementar nº 38 / 79, e tendo em vista a atualização da Remuneração dos Deputados à Assembléia Legislativa do Estado de Minas Gerais pela deliberação da Mesa nº 240 / 81, aprovou, e ela promulga a seguinte: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RESOLUÇÃO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1º _ Os subsídios dos vereadores, fixados na Resolução nº 84 / 81 passa a ter os seguintes valores: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I – de 1º de janeiro a 31 de março de 1981</w:t>
                  </w:r>
                </w:p>
                <w:p w:rsidR="00CB7863" w:rsidRPr="00CB7863" w:rsidRDefault="00CB7863" w:rsidP="00CB7863">
                  <w:pPr>
                    <w:spacing w:after="0" w:line="240" w:lineRule="auto"/>
                    <w:ind w:left="2203" w:hanging="36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a)</w:t>
                  </w:r>
                  <w:r w:rsidRPr="00CB786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      </w:t>
                  </w:r>
                  <w:r w:rsidRPr="00CB786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lang w:eastAsia="pt-BR"/>
                    </w:rPr>
                    <w:t> 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subsídios fixos.........................................................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Cr$ 2.768,00</w:t>
                  </w:r>
                </w:p>
                <w:p w:rsidR="00CB7863" w:rsidRPr="00CB7863" w:rsidRDefault="00CB7863" w:rsidP="00CB7863">
                  <w:pPr>
                    <w:spacing w:after="0" w:line="240" w:lineRule="auto"/>
                    <w:ind w:left="2203" w:hanging="36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b)</w:t>
                  </w:r>
                  <w:r w:rsidRPr="00CB786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      </w:t>
                  </w:r>
                  <w:r w:rsidRPr="00CB786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lang w:eastAsia="pt-BR"/>
                    </w:rPr>
                    <w:t> 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subsídios variáveis...................................................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Cr$ 2.768,00</w:t>
                  </w:r>
                </w:p>
                <w:p w:rsidR="00CB7863" w:rsidRPr="00CB7863" w:rsidRDefault="00CB7863" w:rsidP="00CB7863">
                  <w:pPr>
                    <w:spacing w:after="0" w:line="240" w:lineRule="auto"/>
                    <w:ind w:left="226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Total.......................................................................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Cr$ 5.536,00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II – a partir de 1º de abril de 1981</w:t>
                  </w:r>
                </w:p>
                <w:p w:rsidR="00CB7863" w:rsidRPr="00CB7863" w:rsidRDefault="00CB7863" w:rsidP="00CB7863">
                  <w:pPr>
                    <w:spacing w:after="0" w:line="240" w:lineRule="auto"/>
                    <w:ind w:left="2203" w:hanging="36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a)</w:t>
                  </w:r>
                  <w:r w:rsidRPr="00CB786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    </w:t>
                  </w:r>
                  <w:r w:rsidRPr="00CB786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lang w:eastAsia="pt-BR"/>
                    </w:rPr>
                    <w:t> 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subsídios fixos..........................................................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Cr$ 3.308,50</w:t>
                  </w:r>
                </w:p>
                <w:p w:rsidR="00CB7863" w:rsidRPr="00CB7863" w:rsidRDefault="00CB7863" w:rsidP="00CB7863">
                  <w:pPr>
                    <w:spacing w:after="0" w:line="240" w:lineRule="auto"/>
                    <w:ind w:left="2203" w:hanging="36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b)</w:t>
                  </w:r>
                  <w:r w:rsidRPr="00CB786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    </w:t>
                  </w:r>
                  <w:r w:rsidRPr="00CB786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lang w:eastAsia="pt-BR"/>
                    </w:rPr>
                    <w:t> 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subsídios variáveis....................................................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Cr$ 3.308,50</w:t>
                  </w:r>
                </w:p>
                <w:p w:rsidR="00CB7863" w:rsidRPr="00CB7863" w:rsidRDefault="00CB7863" w:rsidP="00CB7863">
                  <w:pPr>
                    <w:spacing w:after="0" w:line="240" w:lineRule="auto"/>
                    <w:ind w:left="226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val="en-US" w:eastAsia="pt-BR"/>
                    </w:rPr>
                    <w:t>Total.......................................................................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lang w:val="en-US" w:eastAsia="pt-BR"/>
                    </w:rPr>
                    <w:t> </w:t>
                  </w: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val="en-US" w:eastAsia="pt-BR"/>
                    </w:rPr>
                    <w:t>Cr$ 6.617,00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2º _ As despesas decorrentes desta Resolução correrão à conta de dotações próprias, constantes do orçamento vigente.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 w:firstLine="141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3º _ Esta Resolução entrará em vigor na data de sua publicação, retroagindo seus efeitos à 1º de janeiro de 1981, revogadas as disposições em contrário.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jc w:val="right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Sala das Sessões, 09 de abril de 1981.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Gentil Corrêa de Almeida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Vereador Presidente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Urias Alves Barreto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Vereador Vice-Presidente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Roberto de Paula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Vereador 1º Secretário</w:t>
                  </w:r>
                </w:p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</w:tc>
            </w:tr>
            <w:tr w:rsidR="00CB7863" w:rsidRPr="00CB7863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CB7863" w:rsidRPr="00CB7863" w:rsidRDefault="00CB7863" w:rsidP="00CB78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CB78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</w:tbl>
          <w:p w:rsidR="00CB7863" w:rsidRPr="00CB7863" w:rsidRDefault="00CB7863" w:rsidP="00CB78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50" w:type="pct"/>
            <w:shd w:val="clear" w:color="auto" w:fill="E6E6E6"/>
            <w:hideMark/>
          </w:tcPr>
          <w:p w:rsidR="00CB7863" w:rsidRPr="00CB7863" w:rsidRDefault="00CB7863" w:rsidP="00CB786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sz w:val="17"/>
                <w:szCs w:val="17"/>
                <w:lang w:eastAsia="pt-BR"/>
              </w:rPr>
              <w:drawing>
                <wp:inline distT="0" distB="0" distL="0" distR="0">
                  <wp:extent cx="200025" cy="9525"/>
                  <wp:effectExtent l="0" t="0" r="0" b="0"/>
                  <wp:docPr id="1" name="Imagem 1" descr="http://www.camarabicas.mg.gov.br/images/p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amarabicas.mg.gov.br/images/p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7863" w:rsidRPr="00CB7863" w:rsidRDefault="00CB7863" w:rsidP="00CB786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B786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CB7863" w:rsidRPr="00CB7863" w:rsidRDefault="00CB7863" w:rsidP="00CB786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B786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CB7863" w:rsidRPr="00CB7863" w:rsidRDefault="00CB7863" w:rsidP="00CB786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B786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</w:tbl>
    <w:p w:rsidR="00CB7863" w:rsidRPr="00CB7863" w:rsidRDefault="00CB7863" w:rsidP="00CB786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504"/>
      </w:tblGrid>
      <w:tr w:rsidR="00CB7863" w:rsidRPr="00CB7863" w:rsidTr="00CB7863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117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410"/>
              <w:gridCol w:w="7290"/>
            </w:tblGrid>
            <w:tr w:rsidR="00CB7863" w:rsidRPr="00CB7863">
              <w:trPr>
                <w:tblCellSpacing w:w="0" w:type="dxa"/>
              </w:trPr>
              <w:tc>
                <w:tcPr>
                  <w:tcW w:w="4410" w:type="dxa"/>
                  <w:hideMark/>
                </w:tcPr>
                <w:p w:rsidR="00CB7863" w:rsidRPr="00CB7863" w:rsidRDefault="00CB7863" w:rsidP="00CB7863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CB7863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Praça Raul Soares, 12</w:t>
                  </w:r>
                </w:p>
              </w:tc>
              <w:tc>
                <w:tcPr>
                  <w:tcW w:w="7290" w:type="dxa"/>
                  <w:hideMark/>
                </w:tcPr>
                <w:p w:rsidR="00CB7863" w:rsidRPr="00CB7863" w:rsidRDefault="00CB7863" w:rsidP="00CB7863">
                  <w:pPr>
                    <w:spacing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hyperlink r:id="rId5" w:history="1">
                    <w:r w:rsidRPr="00CB7863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Principal</w:t>
                    </w:r>
                  </w:hyperlink>
                  <w:r w:rsidRPr="00CB786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       </w:t>
                  </w:r>
                  <w:r w:rsidRPr="00CB786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pt-BR"/>
                    </w:rPr>
                    <w:t> </w:t>
                  </w:r>
                  <w:hyperlink r:id="rId6" w:history="1">
                    <w:r w:rsidRPr="00CB7863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Vereadores</w:t>
                    </w:r>
                  </w:hyperlink>
                  <w:r w:rsidRPr="00CB786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       </w:t>
                  </w:r>
                  <w:r w:rsidRPr="00CB786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pt-BR"/>
                    </w:rPr>
                    <w:t> </w:t>
                  </w:r>
                  <w:hyperlink r:id="rId7" w:history="1">
                    <w:r w:rsidRPr="00CB7863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Contato</w:t>
                    </w:r>
                  </w:hyperlink>
                </w:p>
              </w:tc>
            </w:tr>
          </w:tbl>
          <w:p w:rsidR="00CB7863" w:rsidRPr="00CB7863" w:rsidRDefault="00CB7863" w:rsidP="00CB78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B7863"/>
    <w:rsid w:val="000867E8"/>
    <w:rsid w:val="00212837"/>
    <w:rsid w:val="002E517D"/>
    <w:rsid w:val="0033453C"/>
    <w:rsid w:val="005F778C"/>
    <w:rsid w:val="00666870"/>
    <w:rsid w:val="008927BE"/>
    <w:rsid w:val="00A67EB1"/>
    <w:rsid w:val="00CB7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B7863"/>
    <w:rPr>
      <w:b/>
      <w:bCs/>
    </w:rPr>
  </w:style>
  <w:style w:type="paragraph" w:styleId="NormalWeb">
    <w:name w:val="Normal (Web)"/>
    <w:basedOn w:val="Normal"/>
    <w:uiPriority w:val="99"/>
    <w:unhideWhenUsed/>
    <w:rsid w:val="00CB7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B7863"/>
  </w:style>
  <w:style w:type="paragraph" w:customStyle="1" w:styleId="menu03">
    <w:name w:val="menu03"/>
    <w:basedOn w:val="Normal"/>
    <w:rsid w:val="00CB7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B786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7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78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0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6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amarabicas.mg.gov.br/contato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bicas.mg.gov.br/vereador.php" TargetMode="External"/><Relationship Id="rId5" Type="http://schemas.openxmlformats.org/officeDocument/2006/relationships/hyperlink" Target="http://www.camarabicas.mg.gov.br/index.php" TargetMode="External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2015-01-27T15:12:00Z</dcterms:created>
  <dcterms:modified xsi:type="dcterms:W3CDTF">2015-01-27T15:12:00Z</dcterms:modified>
</cp:coreProperties>
</file>