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70A8E" w14:textId="77777777" w:rsidR="000F6245" w:rsidRDefault="000F6245" w:rsidP="000F6245">
      <w:pPr>
        <w:rPr>
          <w:b/>
          <w:bCs/>
        </w:rPr>
      </w:pPr>
      <w:r w:rsidRPr="000F6245">
        <w:rPr>
          <w:b/>
          <w:bCs/>
        </w:rPr>
        <w:t>PARECER Nº 96/2025</w:t>
      </w:r>
    </w:p>
    <w:p w14:paraId="1B4E5853" w14:textId="6FCE62C7" w:rsidR="000F6245" w:rsidRPr="000F6245" w:rsidRDefault="000F6245" w:rsidP="000F6245">
      <w:r>
        <w:rPr>
          <w:b/>
          <w:bCs/>
        </w:rPr>
        <w:t>PL 80/2025</w:t>
      </w:r>
      <w:r w:rsidRPr="000F6245">
        <w:br/>
      </w:r>
      <w:r w:rsidRPr="000F6245">
        <w:rPr>
          <w:b/>
          <w:bCs/>
        </w:rPr>
        <w:t>COMISSÃO DE JUSTIÇA E REDAÇÃO</w:t>
      </w:r>
    </w:p>
    <w:p w14:paraId="6FFC60EA" w14:textId="77777777" w:rsidR="000F6245" w:rsidRDefault="000F6245" w:rsidP="000F6245">
      <w:pPr>
        <w:ind w:left="2124"/>
        <w:jc w:val="both"/>
        <w:rPr>
          <w:b/>
          <w:bCs/>
        </w:rPr>
      </w:pPr>
      <w:r w:rsidRPr="000F6245">
        <w:rPr>
          <w:b/>
          <w:bCs/>
        </w:rPr>
        <w:t>EMENTA:</w:t>
      </w:r>
    </w:p>
    <w:p w14:paraId="279F1BA1" w14:textId="0A94B671" w:rsidR="000F6245" w:rsidRPr="000F6245" w:rsidRDefault="000F6245" w:rsidP="000F6245">
      <w:pPr>
        <w:ind w:left="2124"/>
        <w:jc w:val="both"/>
      </w:pPr>
      <w:r w:rsidRPr="000F6245">
        <w:t>INSTITUI O CÓDIGO DE POSTURAS DO MUNICÍPIO DE SANTO ANTONIO DO SUDOESTE - PR E DÁ OUTRAS PROVIDÊNCIAS.</w:t>
      </w:r>
      <w:r w:rsidRPr="000F6245">
        <w:br/>
      </w:r>
    </w:p>
    <w:p w14:paraId="4279B543" w14:textId="77777777" w:rsidR="000F6245" w:rsidRDefault="000F6245" w:rsidP="000F6245">
      <w:pPr>
        <w:jc w:val="both"/>
        <w:rPr>
          <w:b/>
          <w:bCs/>
        </w:rPr>
      </w:pPr>
      <w:r w:rsidRPr="000F6245">
        <w:rPr>
          <w:b/>
          <w:bCs/>
        </w:rPr>
        <w:t>RELATÓRIO:</w:t>
      </w:r>
    </w:p>
    <w:p w14:paraId="1DF3C12A" w14:textId="6992DEC9" w:rsidR="000F6245" w:rsidRPr="000F6245" w:rsidRDefault="000F6245" w:rsidP="000F6245">
      <w:pPr>
        <w:jc w:val="both"/>
      </w:pPr>
      <w:r w:rsidRPr="000F6245">
        <w:br/>
        <w:t xml:space="preserve">O Projeto de Lei nº 080/2025 propõe a instituição do novo </w:t>
      </w:r>
      <w:r w:rsidRPr="000F6245">
        <w:rPr>
          <w:b/>
          <w:bCs/>
        </w:rPr>
        <w:t>Código de Posturas Municipal</w:t>
      </w:r>
      <w:r w:rsidRPr="000F6245">
        <w:t xml:space="preserve">, revogando integralmente a legislação anterior. O código disciplina normas relativas à </w:t>
      </w:r>
      <w:r w:rsidRPr="000F6245">
        <w:rPr>
          <w:b/>
          <w:bCs/>
        </w:rPr>
        <w:t>higiene pública, sossego, segurança, funcionamento de atividades comerciais, uso do espaço urbano, responsabilidade dos munícipes, sanções e procedimentos administrativos</w:t>
      </w:r>
      <w:r w:rsidRPr="000F6245">
        <w:t>, entre outros temas de ordem pública.</w:t>
      </w:r>
    </w:p>
    <w:p w14:paraId="2B461B49" w14:textId="77777777" w:rsidR="000F6245" w:rsidRPr="000F6245" w:rsidRDefault="000F6245" w:rsidP="000F6245">
      <w:pPr>
        <w:jc w:val="both"/>
      </w:pPr>
      <w:r w:rsidRPr="000F6245">
        <w:t>A proposta visa modernizar e unificar as normas de convivência urbana, adaptando-as à realidade atual do Município e integrando-se ao Plano Diretor e às demais legislações urbanísticas e ambientais locais.</w:t>
      </w:r>
    </w:p>
    <w:p w14:paraId="3B918DBF" w14:textId="77777777" w:rsidR="000F6245" w:rsidRPr="000F6245" w:rsidRDefault="000F6245" w:rsidP="000F6245">
      <w:pPr>
        <w:jc w:val="both"/>
      </w:pPr>
      <w:r w:rsidRPr="000F6245">
        <w:rPr>
          <w:b/>
          <w:bCs/>
        </w:rPr>
        <w:t>FUNDAMENTAÇÃO:</w:t>
      </w:r>
      <w:r w:rsidRPr="000F6245">
        <w:br/>
        <w:t>O Município detém competência legislativa plena para disciplinar assuntos de interesse local, conforme artigo 30 da Constituição Federal. O projeto respeita os princípios da legalidade, razoabilidade, proporcionalidade e da função social da cidade. Ademais, está redigido com clareza, sistematização e técnica legislativa adequada, o que contribui para sua aplicação prática e segurança jurídica.</w:t>
      </w:r>
    </w:p>
    <w:p w14:paraId="59F7A423" w14:textId="77777777" w:rsidR="000F6245" w:rsidRPr="000F6245" w:rsidRDefault="000F6245" w:rsidP="000F6245">
      <w:pPr>
        <w:jc w:val="both"/>
      </w:pPr>
      <w:r w:rsidRPr="000F6245">
        <w:t xml:space="preserve">A proposta busca proporcionar </w:t>
      </w:r>
      <w:r w:rsidRPr="000F6245">
        <w:rPr>
          <w:b/>
          <w:bCs/>
        </w:rPr>
        <w:t>melhoria da qualidade de vida urbana</w:t>
      </w:r>
      <w:r w:rsidRPr="000F6245">
        <w:t>, equilíbrio entre direitos individuais e coletivos e fortalecimento da atuação da administração pública na organização do espaço e das atividades urbanas.</w:t>
      </w:r>
    </w:p>
    <w:p w14:paraId="0C60C50F" w14:textId="77777777" w:rsidR="000F6245" w:rsidRPr="000F6245" w:rsidRDefault="000F6245" w:rsidP="000F6245">
      <w:pPr>
        <w:jc w:val="both"/>
      </w:pPr>
      <w:r w:rsidRPr="000F6245">
        <w:rPr>
          <w:b/>
          <w:bCs/>
        </w:rPr>
        <w:t>CONCLUSÃO:</w:t>
      </w:r>
      <w:r w:rsidRPr="000F6245">
        <w:br/>
        <w:t xml:space="preserve">Diante do exposto, esta Comissão opina </w:t>
      </w:r>
      <w:r w:rsidRPr="000F6245">
        <w:rPr>
          <w:b/>
          <w:bCs/>
        </w:rPr>
        <w:t>favoravelmente à tramitação do Projeto de Lei nº 080/2025</w:t>
      </w:r>
      <w:r w:rsidRPr="000F6245">
        <w:t xml:space="preserve">, por entender que está em conformidade com os dispositivos </w:t>
      </w:r>
      <w:r w:rsidRPr="000F6245">
        <w:lastRenderedPageBreak/>
        <w:t>legais e constitucionais, além de promover o interesse público e a boa organização da convivência social no Município.</w:t>
      </w:r>
    </w:p>
    <w:p w14:paraId="77748AF7" w14:textId="77777777" w:rsidR="000F6245" w:rsidRPr="000F6245" w:rsidRDefault="000F6245" w:rsidP="000F6245">
      <w:r w:rsidRPr="000F6245">
        <w:rPr>
          <w:b/>
          <w:bCs/>
        </w:rPr>
        <w:t>Sala das Sessões, 16 de junho de 2025.</w:t>
      </w:r>
    </w:p>
    <w:p w14:paraId="4D04209D" w14:textId="532B28C3" w:rsidR="000F6245" w:rsidRPr="000F6245" w:rsidRDefault="000F6245" w:rsidP="000F6245"/>
    <w:p w14:paraId="3C433754" w14:textId="77777777" w:rsidR="000F6245" w:rsidRDefault="000F6245" w:rsidP="000F6245">
      <w:r w:rsidRPr="000F6245">
        <w:rPr>
          <w:b/>
          <w:bCs/>
        </w:rPr>
        <w:t>CLAUDIO ALAIN GUTERRES DO CARMO</w:t>
      </w:r>
      <w:r w:rsidRPr="000F6245">
        <w:br/>
        <w:t>Presidente</w:t>
      </w:r>
    </w:p>
    <w:p w14:paraId="3211A27A" w14:textId="77777777" w:rsidR="000F6245" w:rsidRDefault="000F6245" w:rsidP="000F6245">
      <w:r w:rsidRPr="000F6245">
        <w:br/>
      </w:r>
      <w:r w:rsidRPr="000F6245">
        <w:rPr>
          <w:b/>
          <w:bCs/>
        </w:rPr>
        <w:t>CLAIRTON ANTONIO CAUDURO</w:t>
      </w:r>
      <w:r w:rsidRPr="000F6245">
        <w:br/>
        <w:t>Relator</w:t>
      </w:r>
    </w:p>
    <w:p w14:paraId="3263FCAE" w14:textId="79AE62CF" w:rsidR="000F6245" w:rsidRPr="000F6245" w:rsidRDefault="000F6245" w:rsidP="000F6245">
      <w:r w:rsidRPr="000F6245">
        <w:br/>
      </w:r>
      <w:r w:rsidRPr="000F6245">
        <w:rPr>
          <w:b/>
          <w:bCs/>
        </w:rPr>
        <w:t>MICHELI ALVES DE LIMA</w:t>
      </w:r>
      <w:r w:rsidRPr="000F6245">
        <w:br/>
        <w:t>Secretária</w:t>
      </w:r>
    </w:p>
    <w:p w14:paraId="27A563D7" w14:textId="77777777" w:rsidR="000F6245" w:rsidRDefault="000F6245"/>
    <w:sectPr w:rsidR="000F6245" w:rsidSect="000F6245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245"/>
    <w:rsid w:val="000F6245"/>
    <w:rsid w:val="00FE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968F0"/>
  <w15:chartTrackingRefBased/>
  <w15:docId w15:val="{20E4E4DA-2B82-4D3D-BEF0-87DB17EF5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F62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F62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62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F62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F62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F62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F62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F62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F62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F62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F62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62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F624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F624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F624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F624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F624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F624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F62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F62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F62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F62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F62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F624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F624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F624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F62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F624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F62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2025-06-16T12:58:00Z</dcterms:created>
  <dcterms:modified xsi:type="dcterms:W3CDTF">2025-06-16T12:59:00Z</dcterms:modified>
</cp:coreProperties>
</file>