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93AD" w14:textId="644A0DA9" w:rsidR="00447599" w:rsidRPr="00A33FB2" w:rsidRDefault="00447599" w:rsidP="00AA1287">
      <w:pPr>
        <w:tabs>
          <w:tab w:val="left" w:pos="708"/>
          <w:tab w:val="left" w:pos="1416"/>
          <w:tab w:val="left" w:pos="2124"/>
          <w:tab w:val="right" w:pos="303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A33FB2">
        <w:rPr>
          <w:rFonts w:cstheme="minorHAnsi"/>
          <w:b/>
          <w:bCs/>
          <w:color w:val="000000"/>
          <w:sz w:val="24"/>
          <w:szCs w:val="24"/>
        </w:rPr>
        <w:t xml:space="preserve">Projeto de Decreto </w:t>
      </w:r>
      <w:r w:rsidR="00E03C71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 w:rsidR="00E03C71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  <w:t>/202</w:t>
      </w:r>
      <w:r w:rsidR="001D3307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0A352A18" w14:textId="77777777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349C90D1" w14:textId="77777777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2AF809AD" w14:textId="6B27652A" w:rsidR="00447599" w:rsidRPr="00A33FB2" w:rsidRDefault="00DD1D7B" w:rsidP="00F34350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/>
        <w:ind w:firstLine="1418"/>
        <w:jc w:val="right"/>
        <w:rPr>
          <w:rFonts w:cstheme="minorHAnsi"/>
          <w:color w:val="000000"/>
          <w:sz w:val="24"/>
          <w:szCs w:val="24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CONCEDE </w:t>
      </w:r>
      <w:r w:rsidR="004B08D3"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O</w:t>
      </w: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4B08D3"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DIPLOMA DE HONRA AO MÉRITO</w:t>
      </w:r>
    </w:p>
    <w:p w14:paraId="399958A3" w14:textId="77777777" w:rsidR="00615652" w:rsidRPr="00A33FB2" w:rsidRDefault="00615652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1559E697" w14:textId="77777777" w:rsidR="00615652" w:rsidRPr="00A33FB2" w:rsidRDefault="00615652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58CDE9D1" w14:textId="58F86AE0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3FB2">
        <w:rPr>
          <w:rFonts w:cstheme="minorHAnsi"/>
          <w:sz w:val="24"/>
          <w:szCs w:val="24"/>
          <w:lang w:eastAsia="pt-BR"/>
        </w:rPr>
        <w:t>A C</w:t>
      </w:r>
      <w:r w:rsidRPr="00A33FB2">
        <w:rPr>
          <w:rFonts w:eastAsia="Times New Roman" w:cstheme="minorHAnsi"/>
          <w:sz w:val="24"/>
          <w:szCs w:val="24"/>
          <w:lang w:eastAsia="pt-BR"/>
        </w:rPr>
        <w:t>âmara Municipal de Varginha, Estado de Minas Gerais, por seus representantes</w:t>
      </w:r>
      <w:r w:rsidR="00F34350" w:rsidRPr="00A33FB2">
        <w:rPr>
          <w:rFonts w:eastAsia="Times New Roman" w:cstheme="minorHAnsi"/>
          <w:sz w:val="24"/>
          <w:szCs w:val="24"/>
          <w:lang w:eastAsia="pt-BR"/>
        </w:rPr>
        <w:t>,</w:t>
      </w:r>
      <w:r w:rsidRPr="00A33FB2">
        <w:rPr>
          <w:rFonts w:eastAsia="Times New Roman" w:cstheme="minorHAnsi"/>
          <w:sz w:val="24"/>
          <w:szCs w:val="24"/>
          <w:lang w:eastAsia="pt-BR"/>
        </w:rPr>
        <w:t xml:space="preserve"> aprova o seguinte</w:t>
      </w:r>
    </w:p>
    <w:p w14:paraId="1DB067BB" w14:textId="77777777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6CD7B48D" w14:textId="28137062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A33FB2">
        <w:rPr>
          <w:rFonts w:cstheme="minorHAnsi"/>
          <w:b/>
          <w:bCs/>
          <w:sz w:val="24"/>
          <w:szCs w:val="24"/>
          <w:lang w:eastAsia="pt-BR"/>
        </w:rPr>
        <w:t>DECRETO LEGISLATIVO:</w:t>
      </w:r>
    </w:p>
    <w:p w14:paraId="0528A0B3" w14:textId="77777777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02A99A72" w14:textId="0FE67266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3FB2">
        <w:rPr>
          <w:rFonts w:cstheme="minorHAnsi"/>
          <w:b/>
          <w:bCs/>
          <w:sz w:val="24"/>
          <w:szCs w:val="24"/>
          <w:lang w:eastAsia="pt-BR"/>
        </w:rPr>
        <w:t>Art. 1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="00ED10D9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33FB2">
        <w:rPr>
          <w:rFonts w:cstheme="minorHAnsi"/>
          <w:sz w:val="24"/>
          <w:szCs w:val="24"/>
          <w:lang w:eastAsia="pt-BR"/>
        </w:rPr>
        <w:t xml:space="preserve">Fica concedido </w:t>
      </w:r>
      <w:r w:rsidR="004D7B6B" w:rsidRPr="00A33FB2">
        <w:rPr>
          <w:rFonts w:cstheme="minorHAnsi"/>
          <w:sz w:val="24"/>
          <w:szCs w:val="24"/>
          <w:lang w:eastAsia="pt-BR"/>
        </w:rPr>
        <w:t xml:space="preserve">a </w:t>
      </w:r>
      <w:proofErr w:type="gramStart"/>
      <w:r w:rsidR="0081616B" w:rsidRPr="00A33FB2">
        <w:rPr>
          <w:rFonts w:cstheme="minorHAnsi"/>
          <w:sz w:val="24"/>
          <w:szCs w:val="24"/>
          <w:lang w:eastAsia="pt-BR"/>
        </w:rPr>
        <w:t>ALIENALGEBRA</w:t>
      </w:r>
      <w:r w:rsidR="004D7B6B" w:rsidRPr="00A33FB2">
        <w:rPr>
          <w:rFonts w:cstheme="minorHAnsi"/>
          <w:b/>
          <w:bCs/>
          <w:sz w:val="24"/>
          <w:szCs w:val="24"/>
        </w:rPr>
        <w:t xml:space="preserve">, </w:t>
      </w:r>
      <w:r w:rsidR="004D7B6B" w:rsidRPr="00A33FB2">
        <w:rPr>
          <w:rFonts w:cstheme="minorHAnsi"/>
          <w:sz w:val="24"/>
          <w:szCs w:val="24"/>
        </w:rPr>
        <w:t xml:space="preserve"> equipe</w:t>
      </w:r>
      <w:proofErr w:type="gramEnd"/>
      <w:r w:rsidR="004D7B6B" w:rsidRPr="00A33FB2">
        <w:rPr>
          <w:rFonts w:cstheme="minorHAnsi"/>
          <w:sz w:val="24"/>
          <w:szCs w:val="24"/>
        </w:rPr>
        <w:t xml:space="preserve"> formada por 11 estudantes do </w:t>
      </w:r>
      <w:r w:rsidR="004D7B6B" w:rsidRPr="00A33FB2">
        <w:rPr>
          <w:rFonts w:cstheme="minorHAnsi"/>
          <w:b/>
          <w:bCs/>
          <w:sz w:val="24"/>
          <w:szCs w:val="24"/>
        </w:rPr>
        <w:t>CEFET-MG – Campus Varginha</w:t>
      </w:r>
      <w:r w:rsidR="004D7B6B" w:rsidRPr="00A33FB2">
        <w:rPr>
          <w:rFonts w:cstheme="minorHAnsi"/>
          <w:sz w:val="24"/>
          <w:szCs w:val="24"/>
          <w:lang w:eastAsia="pt-BR"/>
        </w:rPr>
        <w:t xml:space="preserve">, </w:t>
      </w:r>
      <w:r w:rsidRPr="00A33FB2">
        <w:rPr>
          <w:rFonts w:cstheme="minorHAnsi"/>
          <w:sz w:val="24"/>
          <w:szCs w:val="24"/>
          <w:lang w:eastAsia="pt-BR"/>
        </w:rPr>
        <w:t>o T</w:t>
      </w:r>
      <w:r w:rsidRPr="00A33FB2">
        <w:rPr>
          <w:rFonts w:eastAsia="Times New Roman" w:cstheme="minorHAnsi"/>
          <w:sz w:val="24"/>
          <w:szCs w:val="24"/>
          <w:lang w:eastAsia="pt-BR"/>
        </w:rPr>
        <w:t xml:space="preserve">ítulo de 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>“</w:t>
      </w:r>
      <w:r w:rsidR="000A33E2"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DIPLOMA DE HONRA AO MÉRITO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>”</w:t>
      </w:r>
      <w:r w:rsidRPr="00A33FB2">
        <w:rPr>
          <w:rFonts w:cstheme="minorHAnsi"/>
          <w:sz w:val="24"/>
          <w:szCs w:val="24"/>
          <w:lang w:eastAsia="pt-BR"/>
        </w:rPr>
        <w:t>, pe</w:t>
      </w:r>
      <w:r w:rsidR="0081616B" w:rsidRPr="00A33FB2">
        <w:rPr>
          <w:rFonts w:cstheme="minorHAnsi"/>
          <w:sz w:val="24"/>
          <w:szCs w:val="24"/>
          <w:lang w:eastAsia="pt-BR"/>
        </w:rPr>
        <w:t xml:space="preserve">la </w:t>
      </w:r>
      <w:r w:rsidR="0081616B" w:rsidRPr="00A33FB2">
        <w:rPr>
          <w:rFonts w:cstheme="minorHAnsi"/>
          <w:sz w:val="24"/>
          <w:szCs w:val="24"/>
        </w:rPr>
        <w:t>conquista de duas medalhas de prata, uma de bronze e duas menções honrosas, integrando a</w:t>
      </w:r>
      <w:r w:rsidR="0081616B" w:rsidRPr="00A33FB2">
        <w:rPr>
          <w:rFonts w:cstheme="minorHAnsi"/>
          <w:sz w:val="24"/>
          <w:szCs w:val="24"/>
          <w:lang w:eastAsia="pt-BR"/>
        </w:rPr>
        <w:t xml:space="preserve"> </w:t>
      </w:r>
      <w:r w:rsidR="0081616B" w:rsidRPr="00A33FB2">
        <w:rPr>
          <w:rFonts w:cstheme="minorHAnsi"/>
          <w:sz w:val="24"/>
          <w:szCs w:val="24"/>
        </w:rPr>
        <w:t xml:space="preserve">delegação brasileira na </w:t>
      </w:r>
      <w:proofErr w:type="spellStart"/>
      <w:r w:rsidR="0081616B" w:rsidRPr="00ED10D9">
        <w:rPr>
          <w:rFonts w:cstheme="minorHAnsi"/>
          <w:sz w:val="24"/>
          <w:szCs w:val="24"/>
        </w:rPr>
        <w:t>International</w:t>
      </w:r>
      <w:proofErr w:type="spellEnd"/>
      <w:r w:rsidR="0081616B" w:rsidRPr="00ED10D9">
        <w:rPr>
          <w:rFonts w:cstheme="minorHAnsi"/>
          <w:sz w:val="24"/>
          <w:szCs w:val="24"/>
        </w:rPr>
        <w:t xml:space="preserve"> </w:t>
      </w:r>
      <w:proofErr w:type="spellStart"/>
      <w:r w:rsidR="0081616B" w:rsidRPr="00ED10D9">
        <w:rPr>
          <w:rFonts w:cstheme="minorHAnsi"/>
          <w:sz w:val="24"/>
          <w:szCs w:val="24"/>
        </w:rPr>
        <w:t>Talent</w:t>
      </w:r>
      <w:proofErr w:type="spellEnd"/>
      <w:r w:rsidR="0081616B" w:rsidRPr="00ED10D9">
        <w:rPr>
          <w:rFonts w:cstheme="minorHAnsi"/>
          <w:sz w:val="24"/>
          <w:szCs w:val="24"/>
        </w:rPr>
        <w:t xml:space="preserve"> </w:t>
      </w:r>
      <w:proofErr w:type="spellStart"/>
      <w:r w:rsidR="0081616B" w:rsidRPr="00ED10D9">
        <w:rPr>
          <w:rFonts w:cstheme="minorHAnsi"/>
          <w:sz w:val="24"/>
          <w:szCs w:val="24"/>
        </w:rPr>
        <w:t>Mathematics</w:t>
      </w:r>
      <w:proofErr w:type="spellEnd"/>
      <w:r w:rsidR="0081616B" w:rsidRPr="00ED10D9">
        <w:rPr>
          <w:rFonts w:cstheme="minorHAnsi"/>
          <w:sz w:val="24"/>
          <w:szCs w:val="24"/>
        </w:rPr>
        <w:t xml:space="preserve"> Contest</w:t>
      </w:r>
      <w:r w:rsidR="00ED10D9" w:rsidRPr="00ED10D9">
        <w:rPr>
          <w:rFonts w:cstheme="minorHAnsi"/>
          <w:sz w:val="24"/>
          <w:szCs w:val="24"/>
        </w:rPr>
        <w:t xml:space="preserve"> – ITMC 2026</w:t>
      </w:r>
      <w:r w:rsidR="0081616B" w:rsidRPr="00A33FB2">
        <w:rPr>
          <w:rFonts w:cstheme="minorHAnsi"/>
          <w:sz w:val="24"/>
          <w:szCs w:val="24"/>
        </w:rPr>
        <w:t>, que foi realizada em Bangkok, na Tailândia.</w:t>
      </w:r>
    </w:p>
    <w:p w14:paraId="11EBECC5" w14:textId="16BF6C87" w:rsidR="00447599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3FB2">
        <w:rPr>
          <w:rFonts w:cstheme="minorHAnsi"/>
          <w:b/>
          <w:bCs/>
          <w:sz w:val="24"/>
          <w:szCs w:val="24"/>
          <w:lang w:eastAsia="pt-BR"/>
        </w:rPr>
        <w:t>Art. 2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="00ED10D9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33FB2">
        <w:rPr>
          <w:rFonts w:cstheme="minorHAnsi"/>
          <w:sz w:val="24"/>
          <w:szCs w:val="24"/>
          <w:lang w:eastAsia="pt-BR"/>
        </w:rPr>
        <w:t>O T</w:t>
      </w:r>
      <w:r w:rsidRPr="00A33FB2">
        <w:rPr>
          <w:rFonts w:eastAsia="Times New Roman" w:cstheme="minorHAnsi"/>
          <w:sz w:val="24"/>
          <w:szCs w:val="24"/>
          <w:lang w:eastAsia="pt-BR"/>
        </w:rPr>
        <w:t>ítulo de que trata o artigo anterior será assinado pelos Senhores Presidente da Câmara Municipal, Prefeito, Vice-prefeito e Vereadores.</w:t>
      </w:r>
    </w:p>
    <w:p w14:paraId="20D4F9F1" w14:textId="48B336BB" w:rsidR="00715DEB" w:rsidRPr="00A33FB2" w:rsidRDefault="00447599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  <w:r w:rsidRPr="00A33FB2">
        <w:rPr>
          <w:rFonts w:cstheme="minorHAnsi"/>
          <w:b/>
          <w:bCs/>
          <w:sz w:val="24"/>
          <w:szCs w:val="24"/>
          <w:lang w:eastAsia="pt-BR"/>
        </w:rPr>
        <w:t>Art. 3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 w:rsidR="00ED10D9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  <w:r w:rsidRPr="00A33FB2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A33FB2">
        <w:rPr>
          <w:rFonts w:cstheme="minorHAnsi"/>
          <w:sz w:val="24"/>
          <w:szCs w:val="24"/>
          <w:lang w:eastAsia="pt-BR"/>
        </w:rPr>
        <w:t>Este Decreto Legislativo entra em vigor na data de sua publica</w:t>
      </w:r>
      <w:r w:rsidRPr="00A33FB2">
        <w:rPr>
          <w:rFonts w:eastAsia="Times New Roman" w:cstheme="minorHAnsi"/>
          <w:sz w:val="24"/>
          <w:szCs w:val="24"/>
          <w:lang w:eastAsia="pt-BR"/>
        </w:rPr>
        <w:t>ção</w:t>
      </w:r>
      <w:r w:rsidR="00715DEB" w:rsidRPr="00A33FB2">
        <w:rPr>
          <w:rFonts w:eastAsia="Times New Roman" w:cstheme="minorHAnsi"/>
          <w:sz w:val="24"/>
          <w:szCs w:val="24"/>
          <w:lang w:eastAsia="pt-BR"/>
        </w:rPr>
        <w:t>, revogadas as disposições em contrário.</w:t>
      </w:r>
    </w:p>
    <w:p w14:paraId="4116DF8B" w14:textId="77777777" w:rsidR="00B95B21" w:rsidRPr="00A33FB2" w:rsidRDefault="00B95B21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shd w:val="clear" w:color="auto" w:fill="FFFFFF"/>
          <w:lang w:eastAsia="pt-BR"/>
        </w:rPr>
      </w:pPr>
    </w:p>
    <w:p w14:paraId="6A3A7E75" w14:textId="56352777" w:rsidR="00615652" w:rsidRPr="00A33FB2" w:rsidRDefault="00ED4F9E" w:rsidP="006565B2">
      <w:pPr>
        <w:spacing w:after="0"/>
        <w:jc w:val="center"/>
        <w:rPr>
          <w:rFonts w:cstheme="minorHAnsi"/>
          <w:b/>
          <w:sz w:val="24"/>
          <w:szCs w:val="24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C517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13</w:t>
      </w:r>
      <w:r w:rsidR="00BF41FB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1D3307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 maio</w:t>
      </w:r>
      <w:r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1D3307"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61123D79" w14:textId="77777777" w:rsidR="00615652" w:rsidRPr="00A33FB2" w:rsidRDefault="00615652" w:rsidP="00AA1287">
      <w:pPr>
        <w:spacing w:after="0"/>
        <w:ind w:firstLine="1418"/>
        <w:jc w:val="both"/>
        <w:rPr>
          <w:rFonts w:cstheme="minorHAnsi"/>
          <w:b/>
          <w:sz w:val="24"/>
          <w:szCs w:val="24"/>
        </w:rPr>
      </w:pPr>
    </w:p>
    <w:p w14:paraId="13CD252C" w14:textId="77777777" w:rsidR="00615652" w:rsidRPr="00A33FB2" w:rsidRDefault="00615652" w:rsidP="00AA1287">
      <w:pPr>
        <w:spacing w:after="0"/>
        <w:ind w:firstLine="1418"/>
        <w:jc w:val="both"/>
        <w:rPr>
          <w:rFonts w:cstheme="minorHAnsi"/>
          <w:b/>
          <w:sz w:val="24"/>
          <w:szCs w:val="24"/>
        </w:rPr>
      </w:pPr>
    </w:p>
    <w:p w14:paraId="4017D723" w14:textId="77777777" w:rsidR="00615652" w:rsidRPr="00A33FB2" w:rsidRDefault="00615652" w:rsidP="00AA1287">
      <w:pPr>
        <w:spacing w:after="0"/>
        <w:ind w:firstLine="1418"/>
        <w:jc w:val="both"/>
        <w:rPr>
          <w:rFonts w:cstheme="minorHAnsi"/>
          <w:b/>
          <w:sz w:val="24"/>
          <w:szCs w:val="24"/>
        </w:rPr>
      </w:pPr>
    </w:p>
    <w:p w14:paraId="2F419095" w14:textId="62DDD219" w:rsidR="00ED4F9E" w:rsidRPr="00A33FB2" w:rsidRDefault="001D3307" w:rsidP="00ED4F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ANA RIOS FONTOURA</w:t>
      </w:r>
    </w:p>
    <w:p w14:paraId="01547BB9" w14:textId="613749E6" w:rsidR="00ED4F9E" w:rsidRPr="00A33FB2" w:rsidRDefault="00ED4F9E" w:rsidP="00ED4F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VEREADOR</w:t>
      </w:r>
      <w:r w:rsidR="00A50756"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A</w:t>
      </w:r>
    </w:p>
    <w:p w14:paraId="2EBE64A4" w14:textId="617F5561" w:rsidR="00615652" w:rsidRPr="00A33FB2" w:rsidRDefault="00615652" w:rsidP="00AA1287">
      <w:pPr>
        <w:spacing w:after="0"/>
        <w:ind w:firstLine="1418"/>
        <w:rPr>
          <w:rFonts w:cstheme="minorHAns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shd w:val="clear" w:color="auto" w:fill="FFFFFF"/>
          <w:lang w:eastAsia="pt-BR"/>
        </w:rPr>
        <w:br w:type="page"/>
      </w:r>
    </w:p>
    <w:p w14:paraId="206884BD" w14:textId="77777777" w:rsidR="00447599" w:rsidRPr="00A33FB2" w:rsidRDefault="00447599" w:rsidP="009A4B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1D68BA4E" w14:textId="77777777" w:rsidR="001D3307" w:rsidRPr="00A33FB2" w:rsidRDefault="001D3307" w:rsidP="00AA12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ind w:firstLine="1418"/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D384933" w14:textId="59473A64" w:rsidR="008D6276" w:rsidRPr="008D6276" w:rsidRDefault="008D6276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8D6276">
        <w:rPr>
          <w:rFonts w:cstheme="minorHAnsi"/>
          <w:sz w:val="24"/>
          <w:szCs w:val="24"/>
        </w:rPr>
        <w:t xml:space="preserve">A </w:t>
      </w:r>
      <w:proofErr w:type="spellStart"/>
      <w:r w:rsidRPr="008D6276">
        <w:rPr>
          <w:rFonts w:cstheme="minorHAnsi"/>
          <w:sz w:val="24"/>
          <w:szCs w:val="24"/>
        </w:rPr>
        <w:t>AlienAlgebra</w:t>
      </w:r>
      <w:proofErr w:type="spellEnd"/>
      <w:r w:rsidRPr="008D6276">
        <w:rPr>
          <w:rFonts w:cstheme="minorHAnsi"/>
          <w:sz w:val="24"/>
          <w:szCs w:val="24"/>
        </w:rPr>
        <w:t xml:space="preserve"> é uma equipe formada por 11 estudantes do CEFET-MG – Campus Varginha, unida pela paixão pela matemática. Os integrantes do grupo destacam-se pelo comprometimento e pela participação ativa em olimpíadas científicas e projetos acadêmicos. Em 2025, a equipe foi formada para participar da Olimpíada Internacional de Matemática Sem Fronteiras</w:t>
      </w:r>
      <w:r w:rsidR="00ED10D9" w:rsidRPr="00ED10D9">
        <w:rPr>
          <w:rFonts w:cstheme="minorHAnsi"/>
          <w:sz w:val="24"/>
          <w:szCs w:val="24"/>
        </w:rPr>
        <w:t xml:space="preserve"> </w:t>
      </w:r>
      <w:r w:rsidR="00ED10D9">
        <w:rPr>
          <w:rFonts w:cstheme="minorHAnsi"/>
          <w:sz w:val="24"/>
          <w:szCs w:val="24"/>
        </w:rPr>
        <w:t xml:space="preserve">– </w:t>
      </w:r>
      <w:r w:rsidR="00ED10D9" w:rsidRPr="008D6276">
        <w:rPr>
          <w:rFonts w:cstheme="minorHAnsi"/>
          <w:sz w:val="24"/>
          <w:szCs w:val="24"/>
        </w:rPr>
        <w:t>OIMSF</w:t>
      </w:r>
      <w:r w:rsidRPr="008D6276">
        <w:rPr>
          <w:rFonts w:cstheme="minorHAnsi"/>
          <w:sz w:val="24"/>
          <w:szCs w:val="24"/>
        </w:rPr>
        <w:t xml:space="preserve">, conquistando medalha de ouro em nível regional e medalha de prata em nível nacional. Essas conquistas colocaram a </w:t>
      </w:r>
      <w:proofErr w:type="spellStart"/>
      <w:r w:rsidRPr="008D6276">
        <w:rPr>
          <w:rFonts w:cstheme="minorHAnsi"/>
          <w:sz w:val="24"/>
          <w:szCs w:val="24"/>
        </w:rPr>
        <w:t>AlienAlgebra</w:t>
      </w:r>
      <w:proofErr w:type="spellEnd"/>
      <w:r w:rsidRPr="008D6276">
        <w:rPr>
          <w:rFonts w:cstheme="minorHAnsi"/>
          <w:sz w:val="24"/>
          <w:szCs w:val="24"/>
        </w:rPr>
        <w:t xml:space="preserve"> entre as melhores equipes do Brasil e garantiram ao grupo um convite oficial para integrar a delegação brasileira na </w:t>
      </w:r>
      <w:proofErr w:type="spellStart"/>
      <w:r w:rsidR="00ED10D9" w:rsidRPr="008D6276">
        <w:rPr>
          <w:rFonts w:cstheme="minorHAnsi"/>
          <w:sz w:val="24"/>
          <w:szCs w:val="24"/>
        </w:rPr>
        <w:t>International</w:t>
      </w:r>
      <w:proofErr w:type="spellEnd"/>
      <w:r w:rsidR="00ED10D9" w:rsidRPr="008D6276">
        <w:rPr>
          <w:rFonts w:cstheme="minorHAnsi"/>
          <w:sz w:val="24"/>
          <w:szCs w:val="24"/>
        </w:rPr>
        <w:t xml:space="preserve"> </w:t>
      </w:r>
      <w:proofErr w:type="spellStart"/>
      <w:r w:rsidR="00ED10D9" w:rsidRPr="008D6276">
        <w:rPr>
          <w:rFonts w:cstheme="minorHAnsi"/>
          <w:sz w:val="24"/>
          <w:szCs w:val="24"/>
        </w:rPr>
        <w:t>Talent</w:t>
      </w:r>
      <w:proofErr w:type="spellEnd"/>
      <w:r w:rsidR="00ED10D9" w:rsidRPr="008D6276">
        <w:rPr>
          <w:rFonts w:cstheme="minorHAnsi"/>
          <w:sz w:val="24"/>
          <w:szCs w:val="24"/>
        </w:rPr>
        <w:t xml:space="preserve"> </w:t>
      </w:r>
      <w:proofErr w:type="spellStart"/>
      <w:r w:rsidR="00ED10D9" w:rsidRPr="008D6276">
        <w:rPr>
          <w:rFonts w:cstheme="minorHAnsi"/>
          <w:sz w:val="24"/>
          <w:szCs w:val="24"/>
        </w:rPr>
        <w:t>Mathematics</w:t>
      </w:r>
      <w:proofErr w:type="spellEnd"/>
      <w:r w:rsidR="00ED10D9" w:rsidRPr="008D6276">
        <w:rPr>
          <w:rFonts w:cstheme="minorHAnsi"/>
          <w:sz w:val="24"/>
          <w:szCs w:val="24"/>
        </w:rPr>
        <w:t xml:space="preserve"> Contest </w:t>
      </w:r>
      <w:r w:rsidR="00ED10D9">
        <w:rPr>
          <w:rFonts w:cstheme="minorHAnsi"/>
          <w:sz w:val="24"/>
          <w:szCs w:val="24"/>
        </w:rPr>
        <w:t xml:space="preserve">– </w:t>
      </w:r>
      <w:r w:rsidRPr="008D6276">
        <w:rPr>
          <w:rFonts w:cstheme="minorHAnsi"/>
          <w:sz w:val="24"/>
          <w:szCs w:val="24"/>
        </w:rPr>
        <w:t>ITMC</w:t>
      </w:r>
      <w:r w:rsidR="00ED10D9">
        <w:rPr>
          <w:rFonts w:cstheme="minorHAnsi"/>
          <w:sz w:val="24"/>
          <w:szCs w:val="24"/>
        </w:rPr>
        <w:t xml:space="preserve"> </w:t>
      </w:r>
      <w:r w:rsidRPr="008D6276">
        <w:rPr>
          <w:rFonts w:cstheme="minorHAnsi"/>
          <w:sz w:val="24"/>
          <w:szCs w:val="24"/>
        </w:rPr>
        <w:t>2026, realizada em Bangkok, na Tailândia.</w:t>
      </w:r>
    </w:p>
    <w:p w14:paraId="035CFB21" w14:textId="77777777" w:rsidR="008D6276" w:rsidRPr="008D6276" w:rsidRDefault="008D6276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8D6276">
        <w:rPr>
          <w:rFonts w:cstheme="minorHAnsi"/>
          <w:sz w:val="24"/>
          <w:szCs w:val="24"/>
        </w:rPr>
        <w:t>Entretanto, a viagem teria um custo que a instituição e os alunos não conseguiriam arcar sozinhos. A partir desse momento, iniciou-se uma nova etapa: transformar o convite em realidade. A equipe mobilizou-se em busca de recursos para viabilizar a viagem, enfrentando inúmeros desafios financeiros. Foram realizadas campanhas, como vaquinhas, rifas, parcerias, patrocínios e eventos, além do apoio e apadrinhamento de familiares e amigos. Mesmo diante das dificuldades, a união do grupo se manteve firme, pois cada integrante teve papel essencial nessa caminhada, contribuindo com apoio mútuo. A ida à Tailândia representava a concretização de um sonho construído com dedicação, união e educação pública de qualidade.</w:t>
      </w:r>
    </w:p>
    <w:p w14:paraId="211ACD0C" w14:textId="77777777" w:rsidR="008D6276" w:rsidRPr="008D6276" w:rsidRDefault="008D6276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8D6276">
        <w:rPr>
          <w:rFonts w:cstheme="minorHAnsi"/>
          <w:sz w:val="24"/>
          <w:szCs w:val="24"/>
        </w:rPr>
        <w:t>Apesar do esforço coletivo, o intervalo entre o convite e a viagem — de apenas três meses — mostrou-se insuficiente para a arrecadação integral dos recursos necessários. A equipe buscou apoio em diferentes esferas — municipal, estadual e nacional —, mas não alcançou o montante exigido para custear a participação de todos os integrantes. Diante disso, somente os alunos que conseguiram complementar os valores com recursos próprios, provenientes do apoio de familiares e amigos, puderam participar. Assim, considerando também os prazos estabelecidos e a necessidade de acompanhamento institucional, a delegação foi composta por cinco alunos e um professor responsável.</w:t>
      </w:r>
    </w:p>
    <w:p w14:paraId="1C3917B5" w14:textId="1C97F8BB" w:rsidR="008D6276" w:rsidRPr="008D6276" w:rsidRDefault="008D6276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8D6276">
        <w:rPr>
          <w:rFonts w:cstheme="minorHAnsi"/>
          <w:sz w:val="24"/>
          <w:szCs w:val="24"/>
        </w:rPr>
        <w:t>A viagem para a Tailândia foi realizada com alguns dias de antecedência, permitindo a adaptação ao fuso horário e uma preparação mais adequada para a competição. Nesse período inicial, a equipe teve a oportunidade de conhecer aspectos da cultura local e do país. Com o início oficial do evento, os participantes foram alojados em um hotel que reunia competidores de diversas partes do mundo, proporcionando uma rica troca cultural com estudantes de diferentes idades e nacionalidades, especialmente da Ásia. Paralelamente, intensificaram a preparação por meio da resolução de provas anteriores e de estudos direcionados. No dia da competição, enfrentaram uma prova desafiadora, inteiramente em língua inglesa, composta por 30 questões a serem resolvidas em 1h30, realizada em uma universidade tailandesa.</w:t>
      </w:r>
    </w:p>
    <w:p w14:paraId="554F4621" w14:textId="77777777" w:rsidR="008D6276" w:rsidRPr="008D6276" w:rsidRDefault="008D6276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8D6276">
        <w:rPr>
          <w:rFonts w:cstheme="minorHAnsi"/>
          <w:sz w:val="24"/>
          <w:szCs w:val="24"/>
        </w:rPr>
        <w:t xml:space="preserve">Por fim, a cerimônia de premiação contou com apresentações culturais de diversos países e momentos de intercâmbio entre as delegações. Como resultado de todo o empenho, a equipe conquistou duas medalhas de prata, uma medalha de bronze e duas menções </w:t>
      </w:r>
      <w:r w:rsidRPr="008D6276">
        <w:rPr>
          <w:rFonts w:cstheme="minorHAnsi"/>
          <w:sz w:val="24"/>
          <w:szCs w:val="24"/>
        </w:rPr>
        <w:lastRenderedPageBreak/>
        <w:t>honrosas. Esse resultado reforça a gratidão a todos que contribuíram para essa conquista, tornando possível a realização de um sonho coletivo, especialmente em reconhecimento aos outros seis alunos que não tiveram a oportunidade de estar presentes do outro lado do mundo.</w:t>
      </w:r>
    </w:p>
    <w:p w14:paraId="7596BEEA" w14:textId="540E33A4" w:rsidR="0081616B" w:rsidRPr="00A33FB2" w:rsidRDefault="0081616B" w:rsidP="00ED10D9">
      <w:pPr>
        <w:spacing w:before="240" w:after="240"/>
        <w:ind w:firstLine="1418"/>
        <w:jc w:val="both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>Fazem parte da homenagem:</w:t>
      </w:r>
    </w:p>
    <w:p w14:paraId="3FC72128" w14:textId="77777777" w:rsidR="00A33FB2" w:rsidRDefault="00A33FB2" w:rsidP="00A33FB2">
      <w:pPr>
        <w:spacing w:before="240" w:after="240"/>
        <w:jc w:val="both"/>
        <w:rPr>
          <w:rFonts w:cstheme="minorHAnsi"/>
          <w:b/>
          <w:bCs/>
          <w:sz w:val="24"/>
          <w:szCs w:val="24"/>
        </w:rPr>
      </w:pPr>
      <w:r w:rsidRPr="00A33FB2">
        <w:rPr>
          <w:rFonts w:cstheme="minorHAnsi"/>
          <w:b/>
          <w:bCs/>
          <w:sz w:val="24"/>
          <w:szCs w:val="24"/>
        </w:rPr>
        <w:t>Integrantes da Equipe</w:t>
      </w:r>
    </w:p>
    <w:p w14:paraId="554FD465" w14:textId="77777777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>Francisco Saleh Cota Pacheco — 2º ano Mecatrônica</w:t>
      </w:r>
      <w:r w:rsidRPr="00A33FB2">
        <w:rPr>
          <w:rFonts w:cstheme="minorHAnsi"/>
          <w:sz w:val="24"/>
          <w:szCs w:val="24"/>
        </w:rPr>
        <w:br/>
        <w:t xml:space="preserve">Letícia </w:t>
      </w:r>
      <w:proofErr w:type="spellStart"/>
      <w:r w:rsidRPr="00A33FB2">
        <w:rPr>
          <w:rFonts w:cstheme="minorHAnsi"/>
          <w:sz w:val="24"/>
          <w:szCs w:val="24"/>
        </w:rPr>
        <w:t>Levini</w:t>
      </w:r>
      <w:proofErr w:type="spellEnd"/>
      <w:r w:rsidRPr="00A33FB2">
        <w:rPr>
          <w:rFonts w:cstheme="minorHAnsi"/>
          <w:sz w:val="24"/>
          <w:szCs w:val="24"/>
        </w:rPr>
        <w:t xml:space="preserve"> Cerutti — 2º ano Mecatrônica</w:t>
      </w:r>
      <w:r w:rsidRPr="00A33FB2">
        <w:rPr>
          <w:rFonts w:cstheme="minorHAnsi"/>
          <w:sz w:val="24"/>
          <w:szCs w:val="24"/>
        </w:rPr>
        <w:br/>
        <w:t>Luiz Felipe Leite Miranda — 2º ano Mecatrônica</w:t>
      </w:r>
      <w:r w:rsidRPr="00A33FB2">
        <w:rPr>
          <w:rFonts w:cstheme="minorHAnsi"/>
          <w:sz w:val="24"/>
          <w:szCs w:val="24"/>
        </w:rPr>
        <w:br/>
        <w:t>Júlio Prosperi Rodrigues — 2º ano Mecatrônica</w:t>
      </w:r>
      <w:r w:rsidRPr="00A33FB2">
        <w:rPr>
          <w:rFonts w:cstheme="minorHAnsi"/>
          <w:sz w:val="24"/>
          <w:szCs w:val="24"/>
        </w:rPr>
        <w:br/>
        <w:t>Sarah da Silva Romão — 2º ano Mecatrônica</w:t>
      </w:r>
      <w:r w:rsidRPr="00A33FB2">
        <w:rPr>
          <w:rFonts w:cstheme="minorHAnsi"/>
          <w:sz w:val="24"/>
          <w:szCs w:val="24"/>
        </w:rPr>
        <w:br/>
        <w:t xml:space="preserve">Rui </w:t>
      </w:r>
      <w:proofErr w:type="spellStart"/>
      <w:r w:rsidRPr="00A33FB2">
        <w:rPr>
          <w:rFonts w:cstheme="minorHAnsi"/>
          <w:sz w:val="24"/>
          <w:szCs w:val="24"/>
        </w:rPr>
        <w:t>Meneguci</w:t>
      </w:r>
      <w:proofErr w:type="spellEnd"/>
      <w:r w:rsidRPr="00A33FB2">
        <w:rPr>
          <w:rFonts w:cstheme="minorHAnsi"/>
          <w:sz w:val="24"/>
          <w:szCs w:val="24"/>
        </w:rPr>
        <w:t xml:space="preserve"> Gomes — 2º ano Mecatrônica</w:t>
      </w:r>
      <w:r w:rsidRPr="00A33FB2">
        <w:rPr>
          <w:rFonts w:cstheme="minorHAnsi"/>
          <w:sz w:val="24"/>
          <w:szCs w:val="24"/>
        </w:rPr>
        <w:br/>
        <w:t>César Gabriel Barbosa Mendes — 2º ano Mecatrônica</w:t>
      </w:r>
      <w:r w:rsidRPr="00A33FB2">
        <w:rPr>
          <w:rFonts w:cstheme="minorHAnsi"/>
          <w:sz w:val="24"/>
          <w:szCs w:val="24"/>
        </w:rPr>
        <w:br/>
        <w:t>Vinícius Henrique Abreu Silva — 2º ano Edificações</w:t>
      </w:r>
      <w:r w:rsidRPr="00A33FB2">
        <w:rPr>
          <w:rFonts w:cstheme="minorHAnsi"/>
          <w:sz w:val="24"/>
          <w:szCs w:val="24"/>
        </w:rPr>
        <w:br/>
        <w:t xml:space="preserve">Ana Carolina Rodrigues </w:t>
      </w:r>
      <w:proofErr w:type="spellStart"/>
      <w:r w:rsidRPr="00A33FB2">
        <w:rPr>
          <w:rFonts w:cstheme="minorHAnsi"/>
          <w:sz w:val="24"/>
          <w:szCs w:val="24"/>
        </w:rPr>
        <w:t>Palmuti</w:t>
      </w:r>
      <w:proofErr w:type="spellEnd"/>
      <w:r w:rsidRPr="00A33FB2">
        <w:rPr>
          <w:rFonts w:cstheme="minorHAnsi"/>
          <w:sz w:val="24"/>
          <w:szCs w:val="24"/>
        </w:rPr>
        <w:t xml:space="preserve"> — 2º ano Edificações</w:t>
      </w:r>
      <w:r w:rsidRPr="00A33FB2">
        <w:rPr>
          <w:rFonts w:cstheme="minorHAnsi"/>
          <w:sz w:val="24"/>
          <w:szCs w:val="24"/>
        </w:rPr>
        <w:br/>
        <w:t>Rafael Guimarães Carvalho — 2º ano Edificações</w:t>
      </w:r>
      <w:r w:rsidRPr="00A33FB2">
        <w:rPr>
          <w:rFonts w:cstheme="minorHAnsi"/>
          <w:sz w:val="24"/>
          <w:szCs w:val="24"/>
        </w:rPr>
        <w:br/>
        <w:t xml:space="preserve">Lorenzo Marcelo </w:t>
      </w:r>
      <w:proofErr w:type="spellStart"/>
      <w:r w:rsidRPr="00A33FB2">
        <w:rPr>
          <w:rFonts w:cstheme="minorHAnsi"/>
          <w:sz w:val="24"/>
          <w:szCs w:val="24"/>
        </w:rPr>
        <w:t>Loesch</w:t>
      </w:r>
      <w:proofErr w:type="spellEnd"/>
      <w:r w:rsidRPr="00A33FB2">
        <w:rPr>
          <w:rFonts w:cstheme="minorHAnsi"/>
          <w:sz w:val="24"/>
          <w:szCs w:val="24"/>
        </w:rPr>
        <w:t xml:space="preserve"> — 1º ano Mecatrônica</w:t>
      </w:r>
    </w:p>
    <w:p w14:paraId="3145A4E6" w14:textId="77777777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</w:p>
    <w:p w14:paraId="5003C512" w14:textId="77777777" w:rsidR="00A33FB2" w:rsidRPr="00A33FB2" w:rsidRDefault="00A33FB2" w:rsidP="00A33FB2">
      <w:pPr>
        <w:spacing w:after="0"/>
        <w:rPr>
          <w:rFonts w:cstheme="minorHAnsi"/>
          <w:b/>
          <w:bCs/>
          <w:sz w:val="24"/>
          <w:szCs w:val="24"/>
        </w:rPr>
      </w:pPr>
      <w:r w:rsidRPr="00A33FB2">
        <w:rPr>
          <w:rFonts w:cstheme="minorHAnsi"/>
          <w:b/>
          <w:bCs/>
          <w:sz w:val="24"/>
          <w:szCs w:val="24"/>
        </w:rPr>
        <w:t>Os que viajaram pra Tailândia foram</w:t>
      </w:r>
    </w:p>
    <w:p w14:paraId="6D8D552C" w14:textId="315FFF79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>Francisco Saleh Cota Pacheco</w:t>
      </w:r>
      <w:r w:rsidR="00ED10D9">
        <w:rPr>
          <w:rFonts w:cstheme="minorHAnsi"/>
          <w:sz w:val="24"/>
          <w:szCs w:val="24"/>
        </w:rPr>
        <w:t xml:space="preserve"> -</w:t>
      </w:r>
      <w:r w:rsidRPr="00A33FB2">
        <w:rPr>
          <w:rFonts w:cstheme="minorHAnsi"/>
          <w:sz w:val="24"/>
          <w:szCs w:val="24"/>
        </w:rPr>
        <w:t xml:space="preserve"> conquistou medalha de prata</w:t>
      </w:r>
    </w:p>
    <w:p w14:paraId="7C03685E" w14:textId="4AD89940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>Rafael Guimarães Carvalho</w:t>
      </w:r>
      <w:r w:rsidR="00ED10D9">
        <w:rPr>
          <w:rFonts w:cstheme="minorHAnsi"/>
          <w:sz w:val="24"/>
          <w:szCs w:val="24"/>
        </w:rPr>
        <w:t xml:space="preserve"> </w:t>
      </w:r>
      <w:r w:rsidRPr="00A33FB2">
        <w:rPr>
          <w:rFonts w:cstheme="minorHAnsi"/>
          <w:sz w:val="24"/>
          <w:szCs w:val="24"/>
        </w:rPr>
        <w:t xml:space="preserve">- conquistou medalha de prata </w:t>
      </w:r>
    </w:p>
    <w:p w14:paraId="710952B4" w14:textId="727C1359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>César Gabriel Barbosa Mendes</w:t>
      </w:r>
      <w:r w:rsidR="00ED10D9">
        <w:rPr>
          <w:rFonts w:cstheme="minorHAnsi"/>
          <w:sz w:val="24"/>
          <w:szCs w:val="24"/>
        </w:rPr>
        <w:t xml:space="preserve"> </w:t>
      </w:r>
      <w:r w:rsidRPr="00A33FB2">
        <w:rPr>
          <w:rFonts w:cstheme="minorHAnsi"/>
          <w:sz w:val="24"/>
          <w:szCs w:val="24"/>
        </w:rPr>
        <w:t>- conquistou medalha de bronze</w:t>
      </w:r>
    </w:p>
    <w:p w14:paraId="337DFDCD" w14:textId="71BCCB36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 xml:space="preserve">Sarah da Silva Romão </w:t>
      </w:r>
      <w:r w:rsidR="00ED10D9">
        <w:rPr>
          <w:rFonts w:cstheme="minorHAnsi"/>
          <w:sz w:val="24"/>
          <w:szCs w:val="24"/>
        </w:rPr>
        <w:t>- c</w:t>
      </w:r>
      <w:r w:rsidR="00ED10D9" w:rsidRPr="00A33FB2">
        <w:rPr>
          <w:rFonts w:cstheme="minorHAnsi"/>
          <w:sz w:val="24"/>
          <w:szCs w:val="24"/>
        </w:rPr>
        <w:t>onquist</w:t>
      </w:r>
      <w:r w:rsidR="00ED10D9">
        <w:rPr>
          <w:rFonts w:cstheme="minorHAnsi"/>
          <w:sz w:val="24"/>
          <w:szCs w:val="24"/>
        </w:rPr>
        <w:t>ou</w:t>
      </w:r>
      <w:r w:rsidR="00ED10D9" w:rsidRPr="00A33FB2">
        <w:rPr>
          <w:rFonts w:cstheme="minorHAnsi"/>
          <w:sz w:val="24"/>
          <w:szCs w:val="24"/>
        </w:rPr>
        <w:t xml:space="preserve"> menção honrosa</w:t>
      </w:r>
    </w:p>
    <w:p w14:paraId="745C84A8" w14:textId="4D7F8321" w:rsidR="00A33FB2" w:rsidRPr="00A33FB2" w:rsidRDefault="00A33FB2" w:rsidP="00A33FB2">
      <w:pPr>
        <w:spacing w:after="0"/>
        <w:rPr>
          <w:rFonts w:cstheme="minorHAnsi"/>
          <w:sz w:val="24"/>
          <w:szCs w:val="24"/>
        </w:rPr>
      </w:pPr>
      <w:r w:rsidRPr="00A33FB2">
        <w:rPr>
          <w:rFonts w:cstheme="minorHAnsi"/>
          <w:sz w:val="24"/>
          <w:szCs w:val="24"/>
        </w:rPr>
        <w:t xml:space="preserve">Letícia </w:t>
      </w:r>
      <w:proofErr w:type="spellStart"/>
      <w:r w:rsidRPr="00A33FB2">
        <w:rPr>
          <w:rFonts w:cstheme="minorHAnsi"/>
          <w:sz w:val="24"/>
          <w:szCs w:val="24"/>
        </w:rPr>
        <w:t>Levini</w:t>
      </w:r>
      <w:proofErr w:type="spellEnd"/>
      <w:r w:rsidRPr="00A33FB2">
        <w:rPr>
          <w:rFonts w:cstheme="minorHAnsi"/>
          <w:sz w:val="24"/>
          <w:szCs w:val="24"/>
        </w:rPr>
        <w:t xml:space="preserve"> Cerutti </w:t>
      </w:r>
      <w:r w:rsidR="00ED10D9">
        <w:rPr>
          <w:rFonts w:cstheme="minorHAnsi"/>
          <w:sz w:val="24"/>
          <w:szCs w:val="24"/>
        </w:rPr>
        <w:t>- c</w:t>
      </w:r>
      <w:r w:rsidRPr="00A33FB2">
        <w:rPr>
          <w:rFonts w:cstheme="minorHAnsi"/>
          <w:sz w:val="24"/>
          <w:szCs w:val="24"/>
        </w:rPr>
        <w:t>onquist</w:t>
      </w:r>
      <w:r w:rsidR="00ED10D9">
        <w:rPr>
          <w:rFonts w:cstheme="minorHAnsi"/>
          <w:sz w:val="24"/>
          <w:szCs w:val="24"/>
        </w:rPr>
        <w:t>ou</w:t>
      </w:r>
      <w:r w:rsidRPr="00A33FB2">
        <w:rPr>
          <w:rFonts w:cstheme="minorHAnsi"/>
          <w:sz w:val="24"/>
          <w:szCs w:val="24"/>
        </w:rPr>
        <w:t xml:space="preserve"> menção honrosa</w:t>
      </w:r>
    </w:p>
    <w:p w14:paraId="27BC7EB5" w14:textId="77777777" w:rsidR="00A33FB2" w:rsidRDefault="00A33FB2" w:rsidP="00A33FB2">
      <w:pPr>
        <w:spacing w:after="0"/>
        <w:jc w:val="both"/>
        <w:rPr>
          <w:rFonts w:cstheme="minorHAnsi"/>
          <w:sz w:val="24"/>
          <w:szCs w:val="24"/>
        </w:rPr>
      </w:pPr>
    </w:p>
    <w:p w14:paraId="57746B2D" w14:textId="014D428A" w:rsidR="008C5D9D" w:rsidRPr="008C5D9D" w:rsidRDefault="008C5D9D" w:rsidP="008C5D9D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8C5D9D">
        <w:rPr>
          <w:rFonts w:cstheme="minorHAnsi"/>
          <w:b/>
          <w:bCs/>
          <w:sz w:val="24"/>
          <w:szCs w:val="24"/>
        </w:rPr>
        <w:t>Michael Ferreira</w:t>
      </w:r>
    </w:p>
    <w:p w14:paraId="28407A56" w14:textId="77777777" w:rsidR="008C5D9D" w:rsidRDefault="008C5D9D" w:rsidP="008C5D9D">
      <w:pPr>
        <w:spacing w:after="0"/>
        <w:jc w:val="both"/>
        <w:rPr>
          <w:rFonts w:cstheme="minorHAnsi"/>
          <w:sz w:val="24"/>
          <w:szCs w:val="24"/>
        </w:rPr>
      </w:pPr>
      <w:r w:rsidRPr="008C5D9D">
        <w:rPr>
          <w:rFonts w:cstheme="minorHAnsi"/>
          <w:sz w:val="24"/>
          <w:szCs w:val="24"/>
        </w:rPr>
        <w:t>Professor de matemática, responsável pela inscrição e acompanhamento da equipe na Olimpíada de Matemática sem Fronteiras, onde a equipe conquistou medalha de ouro Regional e medalha de prata Nacional, conquistas que culminaram no convite para ITMC na Tailândia</w:t>
      </w:r>
    </w:p>
    <w:p w14:paraId="34DA0634" w14:textId="77777777" w:rsidR="008C5D9D" w:rsidRPr="008C5D9D" w:rsidRDefault="008C5D9D" w:rsidP="008C5D9D">
      <w:pPr>
        <w:spacing w:after="0"/>
        <w:jc w:val="both"/>
        <w:rPr>
          <w:rFonts w:cstheme="minorHAnsi"/>
          <w:sz w:val="24"/>
          <w:szCs w:val="24"/>
        </w:rPr>
      </w:pPr>
    </w:p>
    <w:p w14:paraId="7CCDF0F7" w14:textId="2B2CCF06" w:rsidR="008C5D9D" w:rsidRPr="008C5D9D" w:rsidRDefault="008C5D9D" w:rsidP="008C5D9D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8C5D9D">
        <w:rPr>
          <w:rFonts w:cstheme="minorHAnsi"/>
          <w:b/>
          <w:bCs/>
          <w:sz w:val="24"/>
          <w:szCs w:val="24"/>
        </w:rPr>
        <w:t>Hercules Alfredo Batista Alves</w:t>
      </w:r>
    </w:p>
    <w:p w14:paraId="70CA82E9" w14:textId="599B6BAC" w:rsidR="008C5D9D" w:rsidRPr="00A33FB2" w:rsidRDefault="008C5D9D" w:rsidP="008C5D9D">
      <w:pPr>
        <w:spacing w:after="0"/>
        <w:jc w:val="both"/>
        <w:rPr>
          <w:rFonts w:cstheme="minorHAnsi"/>
          <w:sz w:val="24"/>
          <w:szCs w:val="24"/>
        </w:rPr>
      </w:pPr>
      <w:r w:rsidRPr="008C5D9D">
        <w:rPr>
          <w:rFonts w:cstheme="minorHAnsi"/>
          <w:sz w:val="24"/>
          <w:szCs w:val="24"/>
        </w:rPr>
        <w:t>Professor de História, que acompanhou e orientou a equipe em todos os processos burocráticos de preparação para a viagem e durante</w:t>
      </w:r>
      <w:r w:rsidR="00ED10D9">
        <w:rPr>
          <w:rFonts w:cstheme="minorHAnsi"/>
          <w:sz w:val="24"/>
          <w:szCs w:val="24"/>
        </w:rPr>
        <w:t xml:space="preserve"> ela</w:t>
      </w:r>
      <w:r w:rsidRPr="008C5D9D">
        <w:rPr>
          <w:rFonts w:cstheme="minorHAnsi"/>
          <w:sz w:val="24"/>
          <w:szCs w:val="24"/>
        </w:rPr>
        <w:t>. Foi fundamental para que a equipe pudesse ter a melhor experiência cultural e tranquilidade para realização da prova, além de transmitir segurança e tranquilidade aos pais durante essa experiência.</w:t>
      </w:r>
    </w:p>
    <w:p w14:paraId="392D5242" w14:textId="77777777" w:rsidR="00A33FB2" w:rsidRPr="00A33FB2" w:rsidRDefault="00A33FB2" w:rsidP="00A33FB2">
      <w:pPr>
        <w:spacing w:after="0"/>
        <w:jc w:val="both"/>
        <w:rPr>
          <w:rFonts w:cstheme="minorHAnsi"/>
          <w:sz w:val="24"/>
          <w:szCs w:val="24"/>
        </w:rPr>
      </w:pPr>
    </w:p>
    <w:p w14:paraId="63A3E121" w14:textId="330907F3" w:rsidR="00A33FB2" w:rsidRPr="00A33FB2" w:rsidRDefault="00A33FB2" w:rsidP="00A33FB2">
      <w:pPr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8D62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13</w:t>
      </w:r>
      <w:r w:rsidRPr="00A33FB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maio de 2026.</w:t>
      </w:r>
    </w:p>
    <w:p w14:paraId="2DBEB0FB" w14:textId="77777777" w:rsidR="00A33FB2" w:rsidRPr="00A33FB2" w:rsidRDefault="00A33FB2" w:rsidP="00A33FB2">
      <w:pPr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AED37B4" w14:textId="77777777" w:rsidR="00A33FB2" w:rsidRPr="00A33FB2" w:rsidRDefault="00A33FB2" w:rsidP="00A33FB2">
      <w:pPr>
        <w:spacing w:after="0"/>
        <w:ind w:firstLine="1418"/>
        <w:jc w:val="both"/>
        <w:rPr>
          <w:rFonts w:cstheme="minorHAnsi"/>
          <w:b/>
          <w:sz w:val="24"/>
          <w:szCs w:val="24"/>
        </w:rPr>
      </w:pPr>
    </w:p>
    <w:p w14:paraId="497EAD1C" w14:textId="77777777" w:rsidR="00A33FB2" w:rsidRPr="00A33FB2" w:rsidRDefault="00A33FB2" w:rsidP="00A33F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ANA RIOS FONTOURA</w:t>
      </w:r>
    </w:p>
    <w:p w14:paraId="241096A6" w14:textId="1BC3F845" w:rsidR="00A33FB2" w:rsidRPr="00A33FB2" w:rsidRDefault="00A33FB2" w:rsidP="00A33FB2">
      <w:pPr>
        <w:spacing w:after="0"/>
        <w:jc w:val="center"/>
        <w:rPr>
          <w:rFonts w:cstheme="minorHAnsi"/>
          <w:sz w:val="24"/>
          <w:szCs w:val="24"/>
        </w:rPr>
      </w:pPr>
      <w:r w:rsidRPr="00A33FB2">
        <w:rPr>
          <w:rFonts w:cstheme="minorHAnsi"/>
          <w:b/>
          <w:bCs/>
          <w:color w:val="000000"/>
          <w:sz w:val="24"/>
          <w:szCs w:val="24"/>
          <w:lang w:eastAsia="pt-BR"/>
        </w:rPr>
        <w:t>VEREADORA</w:t>
      </w:r>
    </w:p>
    <w:p w14:paraId="0EE410B5" w14:textId="33FC91F7" w:rsidR="0081616B" w:rsidRDefault="0081616B" w:rsidP="004E37CE">
      <w:pPr>
        <w:spacing w:before="240" w:after="240"/>
        <w:jc w:val="center"/>
      </w:pPr>
      <w:r w:rsidRPr="00A33FB2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04D2A5DD" wp14:editId="0CCCB01C">
            <wp:extent cx="2895136" cy="4288155"/>
            <wp:effectExtent l="0" t="0" r="635" b="0"/>
            <wp:docPr id="998856120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22" cy="4297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3FB2">
        <w:rPr>
          <w:rFonts w:cstheme="minorHAnsi"/>
          <w:noProof/>
          <w:sz w:val="24"/>
          <w:szCs w:val="24"/>
        </w:rPr>
        <w:drawing>
          <wp:inline distT="0" distB="0" distL="0" distR="0" wp14:anchorId="2031CEC0" wp14:editId="6B07296A">
            <wp:extent cx="3009265" cy="4292455"/>
            <wp:effectExtent l="0" t="0" r="635" b="0"/>
            <wp:docPr id="1389478685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885" cy="431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D56FD2" wp14:editId="42950C56">
            <wp:extent cx="2894965" cy="3797935"/>
            <wp:effectExtent l="0" t="0" r="635" b="0"/>
            <wp:docPr id="452231656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49" cy="381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2F9D7C" wp14:editId="6221B7CD">
            <wp:extent cx="3009900" cy="3799456"/>
            <wp:effectExtent l="0" t="0" r="0" b="0"/>
            <wp:docPr id="520187302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596" cy="380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B981DB" wp14:editId="1186240D">
            <wp:extent cx="3009900" cy="4096127"/>
            <wp:effectExtent l="0" t="0" r="0" b="0"/>
            <wp:docPr id="129297808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238" cy="411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B75FF0" wp14:editId="6F2C4CAB">
            <wp:extent cx="2865755" cy="4101192"/>
            <wp:effectExtent l="0" t="0" r="0" b="0"/>
            <wp:docPr id="72927159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55" cy="412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E84890" wp14:editId="790C7D35">
            <wp:extent cx="3009265" cy="4037905"/>
            <wp:effectExtent l="0" t="0" r="635" b="1270"/>
            <wp:docPr id="126747383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170" cy="405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837F22" wp14:editId="3BE5C6E8">
            <wp:extent cx="2857500" cy="4039870"/>
            <wp:effectExtent l="0" t="0" r="0" b="0"/>
            <wp:docPr id="2042628499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646" cy="404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B11497" wp14:editId="3674DA41">
            <wp:extent cx="3019425" cy="3743325"/>
            <wp:effectExtent l="0" t="0" r="9525" b="9525"/>
            <wp:docPr id="520586736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02" cy="376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6FCB82" wp14:editId="0B577D76">
            <wp:extent cx="2846705" cy="3743325"/>
            <wp:effectExtent l="0" t="0" r="0" b="9525"/>
            <wp:docPr id="1026831990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513" cy="376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37CE">
        <w:rPr>
          <w:noProof/>
        </w:rPr>
        <w:drawing>
          <wp:inline distT="0" distB="0" distL="0" distR="0" wp14:anchorId="222BB948" wp14:editId="3D01DBBC">
            <wp:extent cx="3235325" cy="3448050"/>
            <wp:effectExtent l="0" t="0" r="3175" b="0"/>
            <wp:docPr id="636276781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738" cy="345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616B" w:rsidSect="00F21303">
      <w:headerReference w:type="default" r:id="rId17"/>
      <w:footerReference w:type="default" r:id="rId18"/>
      <w:pgSz w:w="11907" w:h="16840" w:code="9"/>
      <w:pgMar w:top="2552" w:right="1134" w:bottom="1418" w:left="1418" w:header="851" w:footer="62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B2047" w14:textId="77777777" w:rsidR="005F47F0" w:rsidRDefault="005F47F0">
      <w:pPr>
        <w:spacing w:after="0"/>
      </w:pPr>
      <w:r>
        <w:separator/>
      </w:r>
    </w:p>
  </w:endnote>
  <w:endnote w:type="continuationSeparator" w:id="0">
    <w:p w14:paraId="69144FAD" w14:textId="77777777" w:rsidR="005F47F0" w:rsidRDefault="005F47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3A75" w14:textId="459901B4" w:rsidR="006F773E" w:rsidRPr="00036EDA" w:rsidRDefault="00447599" w:rsidP="00036EDA">
    <w:pPr>
      <w:pStyle w:val="Standard"/>
      <w:tabs>
        <w:tab w:val="center" w:pos="4419"/>
        <w:tab w:val="right" w:pos="9071"/>
      </w:tabs>
      <w:jc w:val="center"/>
      <w:rPr>
        <w:rFonts w:asciiTheme="minorHAnsi" w:hAnsiTheme="minorHAnsi" w:cstheme="minorHAnsi"/>
        <w:lang w:val="en-US"/>
      </w:rPr>
    </w:pPr>
    <w:r w:rsidRPr="00036EDA">
      <w:rPr>
        <w:rFonts w:asciiTheme="minorHAnsi" w:hAnsiTheme="minorHAnsi" w:cstheme="minorHAnsi"/>
        <w:lang w:val="en-US"/>
      </w:rPr>
      <w:fldChar w:fldCharType="begin"/>
    </w:r>
    <w:r w:rsidRPr="00036EDA">
      <w:rPr>
        <w:rFonts w:asciiTheme="minorHAnsi" w:hAnsiTheme="minorHAnsi" w:cstheme="minorHAnsi"/>
        <w:lang w:val="en-US"/>
      </w:rPr>
      <w:instrText xml:space="preserve"> PAGE \* Arabic </w:instrText>
    </w:r>
    <w:r w:rsidRPr="00036EDA">
      <w:rPr>
        <w:rFonts w:asciiTheme="minorHAnsi" w:hAnsiTheme="minorHAnsi" w:cstheme="minorHAnsi"/>
        <w:lang w:val="en-US"/>
      </w:rPr>
      <w:fldChar w:fldCharType="separate"/>
    </w:r>
    <w:r w:rsidR="003D48E8">
      <w:rPr>
        <w:rFonts w:asciiTheme="minorHAnsi" w:hAnsiTheme="minorHAnsi" w:cstheme="minorHAnsi"/>
        <w:noProof/>
        <w:lang w:val="en-US"/>
      </w:rPr>
      <w:t>2</w:t>
    </w:r>
    <w:r w:rsidRPr="00036EDA">
      <w:rPr>
        <w:rFonts w:asciiTheme="minorHAnsi" w:hAnsiTheme="minorHAnsi" w:cstheme="minorHAnsi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9FB95" w14:textId="77777777" w:rsidR="005F47F0" w:rsidRDefault="005F47F0">
      <w:pPr>
        <w:spacing w:after="0"/>
      </w:pPr>
      <w:r>
        <w:separator/>
      </w:r>
    </w:p>
  </w:footnote>
  <w:footnote w:type="continuationSeparator" w:id="0">
    <w:p w14:paraId="2D058802" w14:textId="77777777" w:rsidR="005F47F0" w:rsidRDefault="005F47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7C35" w14:textId="77777777" w:rsidR="006F773E" w:rsidRPr="00036EDA" w:rsidRDefault="006F773E">
    <w:pPr>
      <w:pStyle w:val="Standard"/>
      <w:tabs>
        <w:tab w:val="center" w:pos="4419"/>
        <w:tab w:val="right" w:pos="9071"/>
      </w:tabs>
      <w:rPr>
        <w:rFonts w:asciiTheme="minorHAnsi" w:hAnsiTheme="minorHAnsi" w:cstheme="minorHAnsi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599"/>
    <w:rsid w:val="000332C9"/>
    <w:rsid w:val="00036EDA"/>
    <w:rsid w:val="00064975"/>
    <w:rsid w:val="0008472E"/>
    <w:rsid w:val="000A0BE2"/>
    <w:rsid w:val="000A33E2"/>
    <w:rsid w:val="000D4299"/>
    <w:rsid w:val="000E3038"/>
    <w:rsid w:val="000E4046"/>
    <w:rsid w:val="00133053"/>
    <w:rsid w:val="001A6009"/>
    <w:rsid w:val="001D3307"/>
    <w:rsid w:val="002A6FC9"/>
    <w:rsid w:val="002B20F5"/>
    <w:rsid w:val="002D2D68"/>
    <w:rsid w:val="002E6ADF"/>
    <w:rsid w:val="00335676"/>
    <w:rsid w:val="003739CA"/>
    <w:rsid w:val="003D48E8"/>
    <w:rsid w:val="004267CC"/>
    <w:rsid w:val="00441E93"/>
    <w:rsid w:val="00447599"/>
    <w:rsid w:val="004815D3"/>
    <w:rsid w:val="004A0F3A"/>
    <w:rsid w:val="004B08D3"/>
    <w:rsid w:val="004C5FA9"/>
    <w:rsid w:val="004D0590"/>
    <w:rsid w:val="004D7B6B"/>
    <w:rsid w:val="004E37CE"/>
    <w:rsid w:val="00572680"/>
    <w:rsid w:val="00587CBF"/>
    <w:rsid w:val="005B5992"/>
    <w:rsid w:val="005C37D6"/>
    <w:rsid w:val="005F47F0"/>
    <w:rsid w:val="00606FBA"/>
    <w:rsid w:val="00615652"/>
    <w:rsid w:val="0065115E"/>
    <w:rsid w:val="006513DD"/>
    <w:rsid w:val="006565B2"/>
    <w:rsid w:val="006A7166"/>
    <w:rsid w:val="006A7BC0"/>
    <w:rsid w:val="006F773E"/>
    <w:rsid w:val="00713D6B"/>
    <w:rsid w:val="00715DEB"/>
    <w:rsid w:val="007265E8"/>
    <w:rsid w:val="00730ACF"/>
    <w:rsid w:val="00743F6A"/>
    <w:rsid w:val="007C57CE"/>
    <w:rsid w:val="008112BB"/>
    <w:rsid w:val="00812118"/>
    <w:rsid w:val="0081616B"/>
    <w:rsid w:val="008C5D9D"/>
    <w:rsid w:val="008C6B6F"/>
    <w:rsid w:val="008D6276"/>
    <w:rsid w:val="00903396"/>
    <w:rsid w:val="00942646"/>
    <w:rsid w:val="00965E1E"/>
    <w:rsid w:val="00967A35"/>
    <w:rsid w:val="0097213D"/>
    <w:rsid w:val="009901AA"/>
    <w:rsid w:val="009A4B31"/>
    <w:rsid w:val="009D530D"/>
    <w:rsid w:val="00A14C17"/>
    <w:rsid w:val="00A33FB2"/>
    <w:rsid w:val="00A4708C"/>
    <w:rsid w:val="00A50756"/>
    <w:rsid w:val="00A86946"/>
    <w:rsid w:val="00AA1287"/>
    <w:rsid w:val="00AD0C4A"/>
    <w:rsid w:val="00B31226"/>
    <w:rsid w:val="00B91A47"/>
    <w:rsid w:val="00B95B21"/>
    <w:rsid w:val="00BB6429"/>
    <w:rsid w:val="00BF41FB"/>
    <w:rsid w:val="00C01857"/>
    <w:rsid w:val="00DD1D7B"/>
    <w:rsid w:val="00DE670D"/>
    <w:rsid w:val="00E03C71"/>
    <w:rsid w:val="00E32550"/>
    <w:rsid w:val="00E37531"/>
    <w:rsid w:val="00EB3435"/>
    <w:rsid w:val="00ED10D9"/>
    <w:rsid w:val="00ED4F9E"/>
    <w:rsid w:val="00EF7967"/>
    <w:rsid w:val="00F142BA"/>
    <w:rsid w:val="00F21303"/>
    <w:rsid w:val="00F34350"/>
    <w:rsid w:val="00F92A10"/>
    <w:rsid w:val="00FB42E0"/>
    <w:rsid w:val="00FB47B7"/>
    <w:rsid w:val="00FC5173"/>
    <w:rsid w:val="00FE4863"/>
    <w:rsid w:val="00FF0B7B"/>
    <w:rsid w:val="00FF277B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B01D02C7-1C7F-477D-9937-570D2DE6D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EB3435"/>
  </w:style>
  <w:style w:type="paragraph" w:styleId="Rodap">
    <w:name w:val="footer"/>
    <w:basedOn w:val="Normal"/>
    <w:link w:val="RodapChar"/>
    <w:uiPriority w:val="99"/>
    <w:unhideWhenUsed/>
    <w:rsid w:val="00EB343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B3435"/>
  </w:style>
  <w:style w:type="paragraph" w:styleId="NormalWeb">
    <w:name w:val="Normal (Web)"/>
    <w:basedOn w:val="Normal"/>
    <w:uiPriority w:val="99"/>
    <w:semiHidden/>
    <w:unhideWhenUsed/>
    <w:rsid w:val="001A60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A60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02.2</cp:lastModifiedBy>
  <cp:revision>2</cp:revision>
  <cp:lastPrinted>2025-11-03T18:19:00Z</cp:lastPrinted>
  <dcterms:created xsi:type="dcterms:W3CDTF">2026-05-11T19:17:00Z</dcterms:created>
  <dcterms:modified xsi:type="dcterms:W3CDTF">2026-05-11T19:17:00Z</dcterms:modified>
</cp:coreProperties>
</file>