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1268" w:rsidRPr="0097662A" w:rsidRDefault="007B1268" w:rsidP="007B1268">
      <w:pPr>
        <w:spacing w:before="32" w:line="360" w:lineRule="auto"/>
        <w:jc w:val="center"/>
        <w:rPr>
          <w:rFonts w:ascii="Courier New" w:eastAsia="Arial" w:hAnsi="Courier New" w:cs="Courier New"/>
          <w:b/>
          <w:sz w:val="20"/>
          <w:szCs w:val="20"/>
        </w:rPr>
      </w:pPr>
      <w:r>
        <w:rPr>
          <w:rFonts w:ascii="Courier New" w:eastAsia="Arial" w:hAnsi="Courier New" w:cs="Courier New"/>
          <w:b/>
          <w:sz w:val="20"/>
          <w:szCs w:val="20"/>
        </w:rPr>
        <w:t xml:space="preserve">PROJETO DE </w:t>
      </w:r>
      <w:r w:rsidRPr="0097662A">
        <w:rPr>
          <w:rFonts w:ascii="Courier New" w:eastAsia="Arial" w:hAnsi="Courier New" w:cs="Courier New"/>
          <w:b/>
          <w:sz w:val="20"/>
          <w:szCs w:val="20"/>
        </w:rPr>
        <w:t xml:space="preserve">LEI </w:t>
      </w:r>
      <w:r w:rsidRPr="0097662A">
        <w:rPr>
          <w:rFonts w:ascii="Courier New" w:eastAsia="Arial" w:hAnsi="Courier New" w:cs="Courier New"/>
          <w:b/>
          <w:spacing w:val="-1"/>
          <w:sz w:val="20"/>
          <w:szCs w:val="20"/>
        </w:rPr>
        <w:t>N.</w:t>
      </w:r>
      <w:r w:rsidR="00757F10">
        <w:rPr>
          <w:rFonts w:ascii="Courier New" w:eastAsia="Arial" w:hAnsi="Courier New" w:cs="Courier New"/>
          <w:b/>
          <w:sz w:val="20"/>
          <w:szCs w:val="20"/>
        </w:rPr>
        <w:t xml:space="preserve">º28 </w:t>
      </w:r>
      <w:r>
        <w:rPr>
          <w:rFonts w:ascii="Courier New" w:eastAsia="Arial" w:hAnsi="Courier New" w:cs="Courier New"/>
          <w:b/>
          <w:sz w:val="20"/>
          <w:szCs w:val="20"/>
        </w:rPr>
        <w:t xml:space="preserve"> DE 16</w:t>
      </w:r>
      <w:r w:rsidRPr="0097662A">
        <w:rPr>
          <w:rFonts w:ascii="Courier New" w:eastAsia="Arial" w:hAnsi="Courier New" w:cs="Courier New"/>
          <w:b/>
          <w:sz w:val="20"/>
          <w:szCs w:val="20"/>
        </w:rPr>
        <w:t xml:space="preserve"> DE MARÇO DE 2.017.</w:t>
      </w:r>
    </w:p>
    <w:p w:rsidR="007B1268" w:rsidRPr="0097662A" w:rsidRDefault="007B1268" w:rsidP="007B1268">
      <w:pPr>
        <w:spacing w:before="32" w:line="360" w:lineRule="auto"/>
        <w:jc w:val="center"/>
        <w:rPr>
          <w:rFonts w:ascii="Courier New" w:eastAsia="Arial" w:hAnsi="Courier New" w:cs="Courier New"/>
          <w:b/>
          <w:sz w:val="20"/>
          <w:szCs w:val="20"/>
        </w:rPr>
      </w:pPr>
    </w:p>
    <w:p w:rsidR="007B1268" w:rsidRPr="0097662A" w:rsidRDefault="007B1268" w:rsidP="007B1268">
      <w:pPr>
        <w:spacing w:line="360" w:lineRule="auto"/>
        <w:rPr>
          <w:rFonts w:ascii="Courier New" w:hAnsi="Courier New" w:cs="Courier New"/>
          <w:b/>
          <w:sz w:val="20"/>
          <w:szCs w:val="20"/>
        </w:rPr>
      </w:pPr>
      <w:r w:rsidRPr="0097662A">
        <w:rPr>
          <w:rFonts w:ascii="Courier New" w:hAnsi="Courier New" w:cs="Courier New"/>
          <w:b/>
          <w:sz w:val="20"/>
          <w:szCs w:val="20"/>
        </w:rPr>
        <w:t>“DISPÕE SOBRE ABERTURA DE CRÉDITO ADICIONAL SUPLEMENTAR.“</w:t>
      </w:r>
    </w:p>
    <w:p w:rsidR="007B1268" w:rsidRPr="0097662A" w:rsidRDefault="007B1268" w:rsidP="007B1268">
      <w:pPr>
        <w:spacing w:line="360" w:lineRule="auto"/>
        <w:ind w:left="708"/>
        <w:jc w:val="both"/>
        <w:rPr>
          <w:rFonts w:ascii="Courier New" w:hAnsi="Courier New" w:cs="Courier New"/>
          <w:b/>
          <w:sz w:val="20"/>
          <w:szCs w:val="20"/>
          <w:u w:val="single"/>
        </w:rPr>
      </w:pPr>
    </w:p>
    <w:p w:rsidR="007B1268" w:rsidRPr="0097662A" w:rsidRDefault="007B1268" w:rsidP="007B1268">
      <w:pPr>
        <w:tabs>
          <w:tab w:val="left" w:pos="0"/>
        </w:tabs>
        <w:spacing w:line="360" w:lineRule="auto"/>
        <w:jc w:val="both"/>
        <w:rPr>
          <w:rFonts w:ascii="Courier New" w:hAnsi="Courier New" w:cs="Courier New"/>
          <w:sz w:val="20"/>
          <w:szCs w:val="20"/>
        </w:rPr>
      </w:pPr>
      <w:r w:rsidRPr="0097662A">
        <w:rPr>
          <w:rFonts w:ascii="Courier New" w:hAnsi="Courier New" w:cs="Courier New"/>
          <w:b/>
          <w:sz w:val="20"/>
          <w:szCs w:val="20"/>
        </w:rPr>
        <w:t>Gisele Tonchis</w:t>
      </w:r>
      <w:r w:rsidRPr="0097662A">
        <w:rPr>
          <w:rFonts w:ascii="Courier New" w:hAnsi="Courier New" w:cs="Courier New"/>
          <w:sz w:val="20"/>
          <w:szCs w:val="20"/>
        </w:rPr>
        <w:t>, Prefeita do Município de Lourdes, Comarca de Buritama, Estado de São Paulo.</w:t>
      </w:r>
    </w:p>
    <w:p w:rsidR="007B1268" w:rsidRPr="0097662A" w:rsidRDefault="007B1268" w:rsidP="007B1268">
      <w:pPr>
        <w:tabs>
          <w:tab w:val="left" w:pos="0"/>
        </w:tabs>
        <w:spacing w:line="360" w:lineRule="auto"/>
        <w:jc w:val="both"/>
        <w:rPr>
          <w:rFonts w:ascii="Courier New" w:hAnsi="Courier New" w:cs="Courier New"/>
          <w:b/>
          <w:sz w:val="20"/>
          <w:szCs w:val="20"/>
        </w:rPr>
      </w:pPr>
    </w:p>
    <w:p w:rsidR="007B1268" w:rsidRPr="0097662A" w:rsidRDefault="007B1268" w:rsidP="007B1268">
      <w:pPr>
        <w:tabs>
          <w:tab w:val="left" w:pos="0"/>
        </w:tabs>
        <w:spacing w:line="360" w:lineRule="auto"/>
        <w:jc w:val="both"/>
        <w:rPr>
          <w:rFonts w:ascii="Courier New" w:hAnsi="Courier New" w:cs="Courier New"/>
          <w:sz w:val="20"/>
          <w:szCs w:val="20"/>
        </w:rPr>
      </w:pPr>
      <w:r w:rsidRPr="0097662A">
        <w:rPr>
          <w:rFonts w:ascii="Courier New" w:hAnsi="Courier New" w:cs="Courier New"/>
          <w:sz w:val="20"/>
          <w:szCs w:val="20"/>
        </w:rPr>
        <w:t>Faz saber que a Câmara Municipal de Lourdes aprovou e ela sanciona e promulga a seguinte lei:</w:t>
      </w:r>
    </w:p>
    <w:p w:rsidR="007B1268" w:rsidRPr="0097662A" w:rsidRDefault="007B1268" w:rsidP="007B1268">
      <w:pPr>
        <w:spacing w:line="360" w:lineRule="auto"/>
        <w:ind w:firstLine="708"/>
        <w:jc w:val="both"/>
        <w:rPr>
          <w:rFonts w:ascii="Courier New" w:hAnsi="Courier New" w:cs="Courier New"/>
          <w:b/>
          <w:sz w:val="20"/>
          <w:szCs w:val="20"/>
          <w:u w:val="single"/>
        </w:rPr>
      </w:pPr>
    </w:p>
    <w:p w:rsidR="007B1268" w:rsidRPr="0097662A" w:rsidRDefault="007B1268" w:rsidP="007B1268">
      <w:pPr>
        <w:spacing w:line="360" w:lineRule="auto"/>
        <w:jc w:val="both"/>
        <w:rPr>
          <w:rFonts w:ascii="Courier New" w:hAnsi="Courier New" w:cs="Courier New"/>
          <w:sz w:val="20"/>
          <w:szCs w:val="20"/>
        </w:rPr>
      </w:pPr>
      <w:r w:rsidRPr="0097662A">
        <w:rPr>
          <w:rFonts w:ascii="Courier New" w:hAnsi="Courier New" w:cs="Courier New"/>
          <w:b/>
          <w:sz w:val="20"/>
          <w:szCs w:val="20"/>
        </w:rPr>
        <w:t>Art. 1º -</w:t>
      </w:r>
      <w:r w:rsidRPr="0097662A">
        <w:rPr>
          <w:rFonts w:ascii="Courier New" w:hAnsi="Courier New" w:cs="Courier New"/>
          <w:sz w:val="20"/>
          <w:szCs w:val="20"/>
        </w:rPr>
        <w:t xml:space="preserve"> Fica aberto na contadoria municipal, um crédito adicional suplementar na importância de até R$ 20.000,00 (vinte mil reais), visando suplementar a seguinte dotação do orçamento vigente.</w:t>
      </w:r>
    </w:p>
    <w:p w:rsidR="007B1268" w:rsidRPr="0097662A" w:rsidRDefault="007B1268" w:rsidP="007B1268">
      <w:pPr>
        <w:spacing w:line="360" w:lineRule="auto"/>
        <w:ind w:firstLine="708"/>
        <w:jc w:val="both"/>
        <w:rPr>
          <w:rFonts w:ascii="Courier New" w:hAnsi="Courier New" w:cs="Courier New"/>
          <w:sz w:val="20"/>
          <w:szCs w:val="20"/>
        </w:rPr>
      </w:pPr>
    </w:p>
    <w:p w:rsidR="007B1268" w:rsidRPr="0097662A" w:rsidRDefault="007B1268" w:rsidP="007B1268">
      <w:pPr>
        <w:spacing w:line="360" w:lineRule="auto"/>
        <w:jc w:val="both"/>
        <w:rPr>
          <w:rFonts w:ascii="Courier New" w:hAnsi="Courier New" w:cs="Courier New"/>
          <w:sz w:val="20"/>
          <w:szCs w:val="20"/>
        </w:rPr>
      </w:pPr>
      <w:r w:rsidRPr="0097662A">
        <w:rPr>
          <w:rFonts w:ascii="Courier New" w:hAnsi="Courier New" w:cs="Courier New"/>
          <w:sz w:val="20"/>
          <w:szCs w:val="20"/>
        </w:rPr>
        <w:t>0201 – PODER EXECUTIVO</w:t>
      </w:r>
    </w:p>
    <w:p w:rsidR="007B1268" w:rsidRPr="0097662A" w:rsidRDefault="007B1268" w:rsidP="007B1268">
      <w:pPr>
        <w:spacing w:line="360" w:lineRule="auto"/>
        <w:jc w:val="both"/>
        <w:rPr>
          <w:rFonts w:ascii="Courier New" w:hAnsi="Courier New" w:cs="Courier New"/>
          <w:sz w:val="20"/>
          <w:szCs w:val="20"/>
        </w:rPr>
      </w:pPr>
      <w:r w:rsidRPr="0097662A">
        <w:rPr>
          <w:rFonts w:ascii="Courier New" w:hAnsi="Courier New" w:cs="Courier New"/>
          <w:sz w:val="20"/>
          <w:szCs w:val="20"/>
        </w:rPr>
        <w:t>020102- FUNDO SOCIAL DE SOLIDARIEDADE</w:t>
      </w:r>
    </w:p>
    <w:p w:rsidR="007B1268" w:rsidRPr="0097662A" w:rsidRDefault="007B1268" w:rsidP="007B1268">
      <w:pPr>
        <w:spacing w:line="360" w:lineRule="auto"/>
        <w:jc w:val="both"/>
        <w:rPr>
          <w:rFonts w:ascii="Courier New" w:hAnsi="Courier New" w:cs="Courier New"/>
          <w:sz w:val="20"/>
          <w:szCs w:val="20"/>
        </w:rPr>
      </w:pPr>
      <w:r w:rsidRPr="0097662A">
        <w:rPr>
          <w:rFonts w:ascii="Courier New" w:hAnsi="Courier New" w:cs="Courier New"/>
          <w:sz w:val="20"/>
          <w:szCs w:val="20"/>
        </w:rPr>
        <w:t>04.122.0003.2007.0000 – Atividades do Programa de Benefício Eventual</w:t>
      </w:r>
    </w:p>
    <w:p w:rsidR="007B1268" w:rsidRPr="0097662A" w:rsidRDefault="007B1268" w:rsidP="007B1268">
      <w:pPr>
        <w:spacing w:line="360" w:lineRule="auto"/>
        <w:jc w:val="both"/>
        <w:rPr>
          <w:rFonts w:ascii="Courier New" w:hAnsi="Courier New" w:cs="Courier New"/>
          <w:sz w:val="20"/>
          <w:szCs w:val="20"/>
        </w:rPr>
      </w:pPr>
      <w:r w:rsidRPr="0097662A">
        <w:rPr>
          <w:rFonts w:ascii="Courier New" w:hAnsi="Courier New" w:cs="Courier New"/>
          <w:sz w:val="20"/>
          <w:szCs w:val="20"/>
        </w:rPr>
        <w:t>025-33903200- Material, Bem ou Serviço de Distribuição Gratuito……R$ 20.000,00.</w:t>
      </w:r>
    </w:p>
    <w:p w:rsidR="007B1268" w:rsidRPr="0097662A" w:rsidRDefault="007B1268" w:rsidP="007B1268">
      <w:pPr>
        <w:spacing w:line="360" w:lineRule="auto"/>
        <w:jc w:val="both"/>
        <w:rPr>
          <w:rFonts w:ascii="Courier New" w:hAnsi="Courier New" w:cs="Courier New"/>
          <w:sz w:val="20"/>
          <w:szCs w:val="20"/>
        </w:rPr>
      </w:pPr>
    </w:p>
    <w:p w:rsidR="007B1268" w:rsidRPr="0097662A" w:rsidRDefault="007B1268" w:rsidP="007B1268">
      <w:pPr>
        <w:jc w:val="both"/>
        <w:rPr>
          <w:rFonts w:ascii="Courier New" w:hAnsi="Courier New" w:cs="Courier New"/>
          <w:sz w:val="20"/>
          <w:szCs w:val="20"/>
        </w:rPr>
      </w:pPr>
      <w:r w:rsidRPr="0097662A">
        <w:rPr>
          <w:rFonts w:ascii="Courier New" w:hAnsi="Courier New" w:cs="Courier New"/>
          <w:b/>
          <w:sz w:val="20"/>
          <w:szCs w:val="20"/>
        </w:rPr>
        <w:t xml:space="preserve">Art. 2º - </w:t>
      </w:r>
      <w:r w:rsidRPr="0097662A">
        <w:rPr>
          <w:rFonts w:ascii="Courier New" w:hAnsi="Courier New" w:cs="Courier New"/>
          <w:sz w:val="20"/>
          <w:szCs w:val="20"/>
        </w:rPr>
        <w:t>O crédito aberto pelo artigo anterior será coberto com recursos provenientes do Superávit do Exercício Anterior – Fonte 1 – Recursos Próprios.</w:t>
      </w:r>
    </w:p>
    <w:p w:rsidR="007B1268" w:rsidRPr="0097662A" w:rsidRDefault="007B1268" w:rsidP="007B1268">
      <w:pPr>
        <w:spacing w:line="360" w:lineRule="auto"/>
        <w:jc w:val="both"/>
        <w:rPr>
          <w:rFonts w:ascii="Courier New" w:hAnsi="Courier New" w:cs="Courier New"/>
          <w:sz w:val="20"/>
          <w:szCs w:val="20"/>
        </w:rPr>
      </w:pPr>
    </w:p>
    <w:p w:rsidR="007B1268" w:rsidRPr="0097662A" w:rsidRDefault="007B1268" w:rsidP="007B1268">
      <w:pPr>
        <w:spacing w:line="360" w:lineRule="auto"/>
        <w:jc w:val="both"/>
        <w:rPr>
          <w:rFonts w:ascii="Courier New" w:hAnsi="Courier New" w:cs="Courier New"/>
          <w:sz w:val="20"/>
          <w:szCs w:val="20"/>
        </w:rPr>
      </w:pPr>
      <w:r w:rsidRPr="0097662A">
        <w:rPr>
          <w:rFonts w:ascii="Courier New" w:hAnsi="Courier New" w:cs="Courier New"/>
          <w:b/>
          <w:sz w:val="20"/>
          <w:szCs w:val="20"/>
        </w:rPr>
        <w:t>Art. 3º -</w:t>
      </w:r>
      <w:r w:rsidRPr="0097662A">
        <w:rPr>
          <w:rFonts w:ascii="Courier New" w:hAnsi="Courier New" w:cs="Courier New"/>
          <w:sz w:val="20"/>
          <w:szCs w:val="20"/>
        </w:rPr>
        <w:t xml:space="preserve"> Esta lei entrará em vigor na data de sua publicação, revogadas as disposições em contrário.  </w:t>
      </w:r>
    </w:p>
    <w:p w:rsidR="007B1268" w:rsidRPr="0097662A" w:rsidRDefault="007B1268" w:rsidP="007B1268">
      <w:pPr>
        <w:tabs>
          <w:tab w:val="left" w:pos="2977"/>
        </w:tabs>
        <w:spacing w:line="360" w:lineRule="auto"/>
        <w:ind w:left="-142" w:firstLine="142"/>
        <w:jc w:val="both"/>
        <w:rPr>
          <w:rFonts w:ascii="Courier New" w:hAnsi="Courier New" w:cs="Courier New"/>
          <w:sz w:val="20"/>
          <w:szCs w:val="20"/>
        </w:rPr>
      </w:pPr>
    </w:p>
    <w:p w:rsidR="007B1268" w:rsidRPr="0097662A" w:rsidRDefault="007B1268" w:rsidP="007B1268">
      <w:pPr>
        <w:spacing w:line="360" w:lineRule="auto"/>
        <w:jc w:val="center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Município de Lourdes (SP), 16</w:t>
      </w:r>
      <w:r w:rsidRPr="0097662A">
        <w:rPr>
          <w:rFonts w:ascii="Courier New" w:hAnsi="Courier New" w:cs="Courier New"/>
          <w:sz w:val="20"/>
          <w:szCs w:val="20"/>
        </w:rPr>
        <w:t xml:space="preserve"> de março de 2017.</w:t>
      </w:r>
    </w:p>
    <w:p w:rsidR="007B1268" w:rsidRPr="0097662A" w:rsidRDefault="007B1268" w:rsidP="007B1268">
      <w:pPr>
        <w:spacing w:line="360" w:lineRule="auto"/>
        <w:jc w:val="center"/>
        <w:rPr>
          <w:rFonts w:ascii="Courier New" w:hAnsi="Courier New" w:cs="Courier New"/>
          <w:sz w:val="20"/>
          <w:szCs w:val="20"/>
        </w:rPr>
      </w:pPr>
    </w:p>
    <w:p w:rsidR="007B1268" w:rsidRPr="0097662A" w:rsidRDefault="007B1268" w:rsidP="007B1268">
      <w:pPr>
        <w:spacing w:line="360" w:lineRule="auto"/>
        <w:jc w:val="center"/>
        <w:rPr>
          <w:rFonts w:ascii="Courier New" w:hAnsi="Courier New" w:cs="Courier New"/>
          <w:sz w:val="20"/>
          <w:szCs w:val="20"/>
        </w:rPr>
      </w:pPr>
    </w:p>
    <w:p w:rsidR="007B1268" w:rsidRPr="0097662A" w:rsidRDefault="007B1268" w:rsidP="007B1268">
      <w:pPr>
        <w:spacing w:line="360" w:lineRule="auto"/>
        <w:jc w:val="center"/>
        <w:rPr>
          <w:rFonts w:ascii="Courier New" w:hAnsi="Courier New" w:cs="Courier New"/>
          <w:sz w:val="20"/>
          <w:szCs w:val="20"/>
        </w:rPr>
      </w:pPr>
    </w:p>
    <w:p w:rsidR="007B1268" w:rsidRPr="0097662A" w:rsidRDefault="007B1268" w:rsidP="007B1268">
      <w:pPr>
        <w:spacing w:line="360" w:lineRule="auto"/>
        <w:jc w:val="center"/>
        <w:rPr>
          <w:rFonts w:ascii="Courier New" w:hAnsi="Courier New" w:cs="Courier New"/>
          <w:bCs/>
          <w:sz w:val="20"/>
          <w:szCs w:val="20"/>
        </w:rPr>
      </w:pPr>
    </w:p>
    <w:p w:rsidR="007B1268" w:rsidRPr="0097662A" w:rsidRDefault="007B1268" w:rsidP="007B1268">
      <w:pPr>
        <w:spacing w:line="360" w:lineRule="auto"/>
        <w:jc w:val="center"/>
        <w:rPr>
          <w:rFonts w:ascii="Courier New" w:hAnsi="Courier New" w:cs="Courier New"/>
          <w:bCs/>
          <w:sz w:val="20"/>
          <w:szCs w:val="20"/>
        </w:rPr>
      </w:pPr>
      <w:r w:rsidRPr="0097662A">
        <w:rPr>
          <w:rFonts w:ascii="Courier New" w:hAnsi="Courier New" w:cs="Courier New"/>
          <w:bCs/>
          <w:sz w:val="20"/>
          <w:szCs w:val="20"/>
        </w:rPr>
        <w:t>Gisele Tonchis</w:t>
      </w:r>
    </w:p>
    <w:p w:rsidR="007B1268" w:rsidRPr="0097662A" w:rsidRDefault="007B1268" w:rsidP="007B1268">
      <w:pPr>
        <w:spacing w:line="360" w:lineRule="auto"/>
        <w:jc w:val="center"/>
        <w:rPr>
          <w:rFonts w:ascii="Courier New" w:hAnsi="Courier New" w:cs="Courier New"/>
          <w:bCs/>
          <w:sz w:val="20"/>
          <w:szCs w:val="20"/>
        </w:rPr>
      </w:pPr>
      <w:r w:rsidRPr="0097662A">
        <w:rPr>
          <w:rFonts w:ascii="Courier New" w:hAnsi="Courier New" w:cs="Courier New"/>
          <w:bCs/>
          <w:sz w:val="20"/>
          <w:szCs w:val="20"/>
        </w:rPr>
        <w:t>Prefeita Municipal</w:t>
      </w:r>
    </w:p>
    <w:p w:rsidR="007B1268" w:rsidRPr="0097662A" w:rsidRDefault="007B1268" w:rsidP="007B1268">
      <w:pPr>
        <w:spacing w:line="360" w:lineRule="auto"/>
        <w:jc w:val="center"/>
        <w:rPr>
          <w:rFonts w:ascii="Courier New" w:hAnsi="Courier New" w:cs="Courier New"/>
          <w:bCs/>
          <w:sz w:val="20"/>
          <w:szCs w:val="20"/>
        </w:rPr>
      </w:pPr>
    </w:p>
    <w:p w:rsidR="00D466B6" w:rsidRPr="008C51DC" w:rsidRDefault="00D466B6">
      <w:pPr>
        <w:rPr>
          <w:rFonts w:ascii="Courier New" w:hAnsi="Courier New" w:cs="Courier New"/>
        </w:rPr>
      </w:pPr>
    </w:p>
    <w:sectPr w:rsidR="00D466B6" w:rsidRPr="008C51DC" w:rsidSect="008C51DC">
      <w:headerReference w:type="default" r:id="rId6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27965" w:rsidRDefault="00327965" w:rsidP="008C51DC">
      <w:r>
        <w:separator/>
      </w:r>
    </w:p>
  </w:endnote>
  <w:endnote w:type="continuationSeparator" w:id="1">
    <w:p w:rsidR="00327965" w:rsidRDefault="00327965" w:rsidP="008C51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27965" w:rsidRDefault="00327965" w:rsidP="008C51DC">
      <w:r>
        <w:separator/>
      </w:r>
    </w:p>
  </w:footnote>
  <w:footnote w:type="continuationSeparator" w:id="1">
    <w:p w:rsidR="00327965" w:rsidRDefault="00327965" w:rsidP="008C51D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51DC" w:rsidRPr="00C451F0" w:rsidRDefault="008C51DC" w:rsidP="008C51DC">
    <w:pPr>
      <w:pStyle w:val="Cabealho"/>
      <w:jc w:val="center"/>
      <w:rPr>
        <w:rFonts w:ascii="Constantia" w:hAnsi="Constantia"/>
        <w:b/>
        <w:sz w:val="36"/>
      </w:rPr>
    </w:pPr>
    <w:r>
      <w:rPr>
        <w:rFonts w:ascii="Constantia" w:hAnsi="Constantia"/>
        <w:b/>
        <w:noProof/>
        <w:sz w:val="36"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32385</wp:posOffset>
          </wp:positionH>
          <wp:positionV relativeFrom="paragraph">
            <wp:posOffset>-147873</wp:posOffset>
          </wp:positionV>
          <wp:extent cx="895350" cy="914605"/>
          <wp:effectExtent l="19050" t="0" r="0" b="0"/>
          <wp:wrapNone/>
          <wp:docPr id="1" name="Imagem 0" descr="sp-lourdes-brasa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p-lourdes-brasao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95350" cy="9146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C451F0">
      <w:rPr>
        <w:rFonts w:ascii="Constantia" w:hAnsi="Constantia"/>
        <w:b/>
        <w:sz w:val="36"/>
      </w:rPr>
      <w:t>Município de Lourdes</w:t>
    </w:r>
  </w:p>
  <w:p w:rsidR="008C51DC" w:rsidRPr="00C451F0" w:rsidRDefault="008C51DC" w:rsidP="008C51DC">
    <w:pPr>
      <w:pStyle w:val="Cabealho"/>
      <w:jc w:val="center"/>
    </w:pPr>
    <w:r w:rsidRPr="00C451F0">
      <w:rPr>
        <w:b/>
      </w:rPr>
      <w:t>CNPJ</w:t>
    </w:r>
    <w:r w:rsidRPr="00C451F0">
      <w:t xml:space="preserve">: 59.767.921/0001-27    </w:t>
    </w:r>
    <w:r w:rsidRPr="00C451F0">
      <w:rPr>
        <w:b/>
      </w:rPr>
      <w:t>E-mail:</w:t>
    </w:r>
    <w:r w:rsidRPr="00C451F0">
      <w:t xml:space="preserve"> </w:t>
    </w:r>
    <w:hyperlink r:id="rId2" w:history="1">
      <w:r w:rsidRPr="00C451F0">
        <w:rPr>
          <w:rStyle w:val="Hyperlink"/>
        </w:rPr>
        <w:t>prefeita@lourdes.sp.gov.br</w:t>
      </w:r>
    </w:hyperlink>
  </w:p>
  <w:p w:rsidR="008C51DC" w:rsidRDefault="003F3417" w:rsidP="008C51DC">
    <w:pPr>
      <w:pStyle w:val="Cabealho"/>
      <w:jc w:val="center"/>
    </w:pPr>
    <w:hyperlink r:id="rId3" w:history="1">
      <w:r w:rsidR="008C51DC" w:rsidRPr="00AE3888">
        <w:rPr>
          <w:rStyle w:val="Hyperlink"/>
        </w:rPr>
        <w:t>www.lourdes.sp.gov.br</w:t>
      </w:r>
    </w:hyperlink>
  </w:p>
  <w:p w:rsidR="008C51DC" w:rsidRDefault="008C51DC">
    <w:pPr>
      <w:pStyle w:val="Cabealho"/>
    </w:pPr>
  </w:p>
  <w:p w:rsidR="008C51DC" w:rsidRDefault="008C51DC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C51DC"/>
    <w:rsid w:val="00036693"/>
    <w:rsid w:val="00107274"/>
    <w:rsid w:val="00327965"/>
    <w:rsid w:val="003279B0"/>
    <w:rsid w:val="003F3417"/>
    <w:rsid w:val="006945D5"/>
    <w:rsid w:val="00757F10"/>
    <w:rsid w:val="00780C05"/>
    <w:rsid w:val="007B1268"/>
    <w:rsid w:val="008C51DC"/>
    <w:rsid w:val="009A70E4"/>
    <w:rsid w:val="00B168B2"/>
    <w:rsid w:val="00D466B6"/>
    <w:rsid w:val="00E643CB"/>
    <w:rsid w:val="00EB27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12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C51D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C51DC"/>
  </w:style>
  <w:style w:type="paragraph" w:styleId="Rodap">
    <w:name w:val="footer"/>
    <w:basedOn w:val="Normal"/>
    <w:link w:val="RodapChar"/>
    <w:uiPriority w:val="99"/>
    <w:semiHidden/>
    <w:unhideWhenUsed/>
    <w:rsid w:val="008C51D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8C51DC"/>
  </w:style>
  <w:style w:type="paragraph" w:styleId="Textodebalo">
    <w:name w:val="Balloon Text"/>
    <w:basedOn w:val="Normal"/>
    <w:link w:val="TextodebaloChar"/>
    <w:uiPriority w:val="99"/>
    <w:semiHidden/>
    <w:unhideWhenUsed/>
    <w:rsid w:val="008C51D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C51DC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8C51D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ourdes.sp.gov.br" TargetMode="External"/><Relationship Id="rId2" Type="http://schemas.openxmlformats.org/officeDocument/2006/relationships/hyperlink" Target="mailto:prefeita@lourdes.sp.gov.br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163</Words>
  <Characters>886</Characters>
  <Application>Microsoft Office Word</Application>
  <DocSecurity>0</DocSecurity>
  <Lines>7</Lines>
  <Paragraphs>2</Paragraphs>
  <ScaleCrop>false</ScaleCrop>
  <Company/>
  <LinksUpToDate>false</LinksUpToDate>
  <CharactersWithSpaces>1047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2017-07-21T17:31:00Z</dcterms:created>
  <dcterms:modified xsi:type="dcterms:W3CDTF">2017-07-21T17:31:00Z</dcterms:modified>
</cp:coreProperties>
</file>