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96DE84" w14:textId="77777777" w:rsidR="00025C19" w:rsidRDefault="00000000">
      <w:pPr>
        <w:spacing w:after="0"/>
        <w:ind w:left="358" w:right="-252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8FEDF35" wp14:editId="34C5AD3C">
            <wp:simplePos x="0" y="0"/>
            <wp:positionH relativeFrom="column">
              <wp:posOffset>-253000</wp:posOffset>
            </wp:positionH>
            <wp:positionV relativeFrom="paragraph">
              <wp:posOffset>-184316</wp:posOffset>
            </wp:positionV>
            <wp:extent cx="679750" cy="594417"/>
            <wp:effectExtent l="0" t="0" r="0" b="0"/>
            <wp:wrapSquare wrapText="bothSides"/>
            <wp:docPr id="2339" name="Picture 23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9" name="Picture 233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9750" cy="5944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0"/>
        </w:rPr>
        <w:t>ESTADO DO RIO GRANDE DO NORTE</w:t>
      </w:r>
    </w:p>
    <w:p w14:paraId="48E35055" w14:textId="77777777" w:rsidR="00025C19" w:rsidRDefault="00000000">
      <w:pPr>
        <w:spacing w:after="0"/>
        <w:ind w:left="358" w:right="-214"/>
        <w:jc w:val="center"/>
      </w:pPr>
      <w:r>
        <w:rPr>
          <w:rFonts w:ascii="Times New Roman" w:eastAsia="Times New Roman" w:hAnsi="Times New Roman" w:cs="Times New Roman"/>
          <w:sz w:val="20"/>
        </w:rPr>
        <w:t>CÂMARA MUNICIPAL DE EQUADOR</w:t>
      </w:r>
    </w:p>
    <w:p w14:paraId="538DB9AD" w14:textId="77777777" w:rsidR="00025C19" w:rsidRDefault="00000000">
      <w:pPr>
        <w:spacing w:after="36" w:line="216" w:lineRule="auto"/>
        <w:ind w:left="0" w:right="120" w:firstLine="0"/>
        <w:jc w:val="left"/>
      </w:pPr>
      <w:r>
        <w:rPr>
          <w:sz w:val="20"/>
        </w:rPr>
        <w:t>Rua São Sebastião, 62 - Centro - Equador - CEP 59.355-000 -</w:t>
      </w:r>
      <w:proofErr w:type="gramStart"/>
      <w:r>
        <w:rPr>
          <w:sz w:val="20"/>
        </w:rPr>
        <w:t>Tel.(</w:t>
      </w:r>
      <w:proofErr w:type="gramEnd"/>
      <w:r>
        <w:rPr>
          <w:sz w:val="20"/>
        </w:rPr>
        <w:t>084) 3475-0002</w:t>
      </w:r>
    </w:p>
    <w:p w14:paraId="7F18F1CB" w14:textId="77777777" w:rsidR="00025C19" w:rsidRDefault="00000000">
      <w:pPr>
        <w:pStyle w:val="Ttulo1"/>
      </w:pPr>
      <w:r>
        <w:t>CNPJ. 10.873.396/0001-35</w:t>
      </w:r>
    </w:p>
    <w:p w14:paraId="7B00F1AD" w14:textId="77777777" w:rsidR="00025C19" w:rsidRDefault="00000000">
      <w:pPr>
        <w:spacing w:after="356"/>
        <w:ind w:left="-10" w:right="-562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1E93B21C" wp14:editId="23249857">
                <wp:extent cx="5776348" cy="9145"/>
                <wp:effectExtent l="0" t="0" r="0" b="0"/>
                <wp:docPr id="5581" name="Group 55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6348" cy="9145"/>
                          <a:chOff x="0" y="0"/>
                          <a:chExt cx="5776348" cy="9145"/>
                        </a:xfrm>
                      </wpg:grpSpPr>
                      <wps:wsp>
                        <wps:cNvPr id="5580" name="Shape 5580"/>
                        <wps:cNvSpPr/>
                        <wps:spPr>
                          <a:xfrm>
                            <a:off x="0" y="0"/>
                            <a:ext cx="5776348" cy="9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6348" h="9145">
                                <a:moveTo>
                                  <a:pt x="0" y="4572"/>
                                </a:moveTo>
                                <a:lnTo>
                                  <a:pt x="5776348" y="4572"/>
                                </a:lnTo>
                              </a:path>
                            </a:pathLst>
                          </a:custGeom>
                          <a:ln w="914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581" style="width:454.831pt;height:0.72007pt;mso-position-horizontal-relative:char;mso-position-vertical-relative:line" coordsize="57763,91">
                <v:shape id="Shape 5580" style="position:absolute;width:57763;height:91;left:0;top:0;" coordsize="5776348,9145" path="m0,4572l5776348,4572">
                  <v:stroke weight="0.72007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6E4480A4" w14:textId="77777777" w:rsidR="00025C19" w:rsidRDefault="00000000">
      <w:pPr>
        <w:spacing w:line="345" w:lineRule="auto"/>
        <w:ind w:left="53"/>
      </w:pPr>
      <w:r>
        <w:t xml:space="preserve">Ata da 7? Sessão Ordinária da Câmara Municipal de Equador, realizada no dia 07 de abril de 2022. Às dezenove horas, presentes os senhores vereadores: Mariano Noberto da Silva, Josenildo Alexandrino da Nóbrega, </w:t>
      </w:r>
      <w:proofErr w:type="spellStart"/>
      <w:r>
        <w:t>Lutembergue</w:t>
      </w:r>
      <w:proofErr w:type="spellEnd"/>
      <w:r>
        <w:t xml:space="preserve"> Guedes Vanderlei; atual Presidente, José </w:t>
      </w:r>
      <w:proofErr w:type="spellStart"/>
      <w:r>
        <w:t>Frankiney</w:t>
      </w:r>
      <w:proofErr w:type="spellEnd"/>
      <w:r>
        <w:t xml:space="preserve"> de Souza Andrade, Fábio Aurélio Bulcão, José Geraldo da Silva Júnior e Petrônio Felipe Diniz. O sr. Presidente declara aberta a sessão. É lida a ata da sessão anterior que é aprovada por unanimidade e lê os seguintes expedientes: Requerimentos de n </w:t>
      </w:r>
      <w:r>
        <w:rPr>
          <w:vertAlign w:val="superscript"/>
        </w:rPr>
        <w:t>e</w:t>
      </w:r>
      <w:r>
        <w:t xml:space="preserve">s 022 e 023/2022 de autoria do edil Josenildo Alexandrino da Nóbrega solicitando, serviço de colocação de tela de proteção para a quadra da comunidade Pau dos Ferros e o segundo </w:t>
      </w:r>
      <w:proofErr w:type="spellStart"/>
      <w:r>
        <w:t>solitando</w:t>
      </w:r>
      <w:proofErr w:type="spellEnd"/>
      <w:r>
        <w:t xml:space="preserve">„ concessão de comenda José Marcelino de Oliveira ao empresário Cláudio Damião Pereira da Silva; 024 e 025/2022 de autoria do edil José Geraldo da Silva Júnior solicitando, moção de pesar aos familiares da senhora Terezinha Etelvina e o segundo solicitando moção de aplausos ao consultório de psicologia COGNI. Em seguida o sr. Presidente justificou as ausências dos edis Welson Bezerra e Francisco Grangeiro Diniz Neto e submeteu à discussão e votação o Projeto de Lei de </w:t>
      </w:r>
      <w:proofErr w:type="gramStart"/>
      <w:r>
        <w:t xml:space="preserve">n </w:t>
      </w:r>
      <w:r>
        <w:rPr>
          <w:vertAlign w:val="superscript"/>
        </w:rPr>
        <w:t>o</w:t>
      </w:r>
      <w:proofErr w:type="gramEnd"/>
      <w:r>
        <w:rPr>
          <w:vertAlign w:val="superscript"/>
        </w:rPr>
        <w:t xml:space="preserve"> </w:t>
      </w:r>
      <w:r>
        <w:t xml:space="preserve">007/2022 que foi aprovado por unanimidade e os requerimentos de n </w:t>
      </w:r>
      <w:r>
        <w:rPr>
          <w:vertAlign w:val="superscript"/>
        </w:rPr>
        <w:t>o</w:t>
      </w:r>
      <w:r>
        <w:t xml:space="preserve">s 014, 016 também aprovados por unanimidade, o de n </w:t>
      </w:r>
      <w:r>
        <w:rPr>
          <w:vertAlign w:val="superscript"/>
        </w:rPr>
        <w:t xml:space="preserve">o </w:t>
      </w:r>
      <w:r>
        <w:t xml:space="preserve">019/2022 que foi aprovado por 05 votos favoráveis e 01 abstenção e os de n </w:t>
      </w:r>
      <w:r>
        <w:rPr>
          <w:vertAlign w:val="superscript"/>
        </w:rPr>
        <w:t xml:space="preserve">o </w:t>
      </w:r>
      <w:r>
        <w:t xml:space="preserve">s 020, 021 e 025 que também foram aprovados por unanimidade. Logo a palavra foi facultada aos edis. o edil José </w:t>
      </w:r>
      <w:proofErr w:type="spellStart"/>
      <w:r>
        <w:t>Frankiney</w:t>
      </w:r>
      <w:proofErr w:type="spellEnd"/>
      <w:r>
        <w:t xml:space="preserve"> de Souza Andrade, pediu para unirem forças para que o DENIT retome o recapeamento do asfalto da RN 086 que liga Equador a Parelhas, ao pedir ao edil Júnior que interceda junto ao deputado Francisco e a governadora para que o serviço seja concluído. Pediu também que ele cobrasse os reservatórios de água para o conjunto novo, foi quando o edil Júnior informou que falou com eles e os moradores do referido conjunto terão os devidos reservatórios quando fizerem o pedido de ligação da água para suas casas. Enfatizou o trabalho da secretaria de agricultura e informou que a FUNASA estará aqui perfurando mais dois poços através do projeto Brasil rural e isso foi mais uma batalha do mandato de General Girão. Nada mais havendo a tratar, o sr. Presidente encerra a sessão convocando, a próxima para o dia</w:t>
      </w:r>
    </w:p>
    <w:p w14:paraId="55080B16" w14:textId="77777777" w:rsidR="00025C19" w:rsidRDefault="00000000">
      <w:pPr>
        <w:spacing w:after="101"/>
        <w:ind w:left="53"/>
      </w:pPr>
      <w:r>
        <w:t>28 de abril de 2022.</w:t>
      </w:r>
    </w:p>
    <w:p w14:paraId="309E4068" w14:textId="77777777" w:rsidR="00025C19" w:rsidRDefault="00000000">
      <w:pPr>
        <w:ind w:left="53"/>
      </w:pPr>
      <w:r>
        <w:t>Sala das Sessões, em 07 de abri! de 2022.</w:t>
      </w:r>
    </w:p>
    <w:p w14:paraId="3396A7D8" w14:textId="77777777" w:rsidR="00025C19" w:rsidRDefault="00000000">
      <w:pPr>
        <w:spacing w:after="59"/>
        <w:ind w:left="216"/>
        <w:jc w:val="center"/>
      </w:pPr>
      <w:proofErr w:type="spellStart"/>
      <w:r>
        <w:rPr>
          <w:sz w:val="16"/>
        </w:rPr>
        <w:t>Lutemb</w:t>
      </w:r>
      <w:proofErr w:type="spellEnd"/>
      <w:r>
        <w:rPr>
          <w:sz w:val="16"/>
        </w:rPr>
        <w:t xml:space="preserve"> g Gue es Vanderlei</w:t>
      </w:r>
    </w:p>
    <w:p w14:paraId="35B1C9D5" w14:textId="77777777" w:rsidR="00025C19" w:rsidRDefault="00000000">
      <w:pPr>
        <w:ind w:left="216" w:right="173"/>
        <w:jc w:val="center"/>
      </w:pPr>
      <w:r>
        <w:rPr>
          <w:sz w:val="16"/>
        </w:rPr>
        <w:t>Presidente</w:t>
      </w:r>
    </w:p>
    <w:p w14:paraId="0098CB59" w14:textId="77777777" w:rsidR="00025C19" w:rsidRDefault="00000000">
      <w:pPr>
        <w:spacing w:after="140"/>
        <w:ind w:left="3246" w:firstLine="0"/>
        <w:jc w:val="left"/>
      </w:pPr>
      <w:r>
        <w:rPr>
          <w:noProof/>
        </w:rPr>
        <w:drawing>
          <wp:inline distT="0" distB="0" distL="0" distR="0" wp14:anchorId="56DD2AD5" wp14:editId="7DC1015F">
            <wp:extent cx="1326328" cy="365847"/>
            <wp:effectExtent l="0" t="0" r="0" b="0"/>
            <wp:docPr id="3251" name="Picture 32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1" name="Picture 325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26328" cy="365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DB614" w14:textId="77777777" w:rsidR="00025C19" w:rsidRDefault="00000000">
      <w:pPr>
        <w:ind w:left="216" w:right="173"/>
        <w:jc w:val="center"/>
      </w:pPr>
      <w:r>
        <w:rPr>
          <w:sz w:val="16"/>
        </w:rPr>
        <w:t xml:space="preserve">1 </w:t>
      </w:r>
      <w:r>
        <w:rPr>
          <w:sz w:val="16"/>
          <w:vertAlign w:val="superscript"/>
        </w:rPr>
        <w:t xml:space="preserve">e </w:t>
      </w:r>
      <w:r>
        <w:rPr>
          <w:sz w:val="16"/>
        </w:rPr>
        <w:t>Secretário</w:t>
      </w:r>
    </w:p>
    <w:sectPr w:rsidR="00025C19" w:rsidSect="00C84DA6">
      <w:pgSz w:w="11900" w:h="16840"/>
      <w:pgMar w:top="694" w:right="1632" w:bottom="426" w:left="174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C19"/>
    <w:rsid w:val="00025C19"/>
    <w:rsid w:val="001F4FBA"/>
    <w:rsid w:val="00C84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DAFF4"/>
  <w15:docId w15:val="{217F6324-F588-4296-AF5A-BC7DBFEC1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/>
      <w:ind w:left="10" w:hanging="10"/>
      <w:jc w:val="both"/>
    </w:pPr>
    <w:rPr>
      <w:rFonts w:ascii="Calibri" w:eastAsia="Calibri" w:hAnsi="Calibri" w:cs="Calibri"/>
      <w:color w:val="000000"/>
      <w:sz w:val="24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right="48"/>
      <w:jc w:val="center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color w:val="000000"/>
      <w:sz w:val="2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405</Words>
  <Characters>2187</Characters>
  <Application>Microsoft Office Word</Application>
  <DocSecurity>0</DocSecurity>
  <Lines>18</Lines>
  <Paragraphs>5</Paragraphs>
  <ScaleCrop>false</ScaleCrop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AVScan X</dc:creator>
  <cp:keywords/>
  <cp:lastModifiedBy>PROCURADORIA</cp:lastModifiedBy>
  <cp:revision>2</cp:revision>
  <dcterms:created xsi:type="dcterms:W3CDTF">2025-08-12T16:53:00Z</dcterms:created>
  <dcterms:modified xsi:type="dcterms:W3CDTF">2025-08-12T16:53:00Z</dcterms:modified>
</cp:coreProperties>
</file>