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E43B6" w14:textId="4AA6F729" w:rsidR="004C06E4" w:rsidRPr="0077395E" w:rsidRDefault="004C06E4" w:rsidP="004C06E4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694B7CE" wp14:editId="425C4F40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27116094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A00CE" w14:textId="77777777" w:rsidR="004C06E4" w:rsidRDefault="004C06E4" w:rsidP="004C06E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42D910A" w14:textId="77777777" w:rsidR="004C06E4" w:rsidRDefault="004C06E4" w:rsidP="004C06E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3349/2026</w:t>
                            </w:r>
                          </w:p>
                          <w:p w14:paraId="3321FAEF" w14:textId="77777777" w:rsidR="004C06E4" w:rsidRDefault="004C06E4" w:rsidP="004C06E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15/04/2026</w:t>
                            </w:r>
                          </w:p>
                          <w:p w14:paraId="39A4758C" w14:textId="77777777" w:rsidR="004C06E4" w:rsidRDefault="004C06E4" w:rsidP="004C06E4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94B7CE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8EA00CE" w14:textId="77777777" w:rsidR="004C06E4" w:rsidRDefault="004C06E4" w:rsidP="004C06E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142D910A" w14:textId="77777777" w:rsidR="004C06E4" w:rsidRDefault="004C06E4" w:rsidP="004C06E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3349/2026</w:t>
                      </w:r>
                    </w:p>
                    <w:p w14:paraId="3321FAEF" w14:textId="77777777" w:rsidR="004C06E4" w:rsidRDefault="004C06E4" w:rsidP="004C06E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15/04/2026</w:t>
                      </w:r>
                    </w:p>
                    <w:p w14:paraId="39A4758C" w14:textId="77777777" w:rsidR="004C06E4" w:rsidRDefault="004C06E4" w:rsidP="004C06E4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4</w:t>
      </w:r>
    </w:p>
    <w:p w14:paraId="70B8A4BC" w14:textId="77777777" w:rsidR="004C06E4" w:rsidRPr="002E74F9" w:rsidRDefault="004C06E4" w:rsidP="004C06E4">
      <w:pPr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E74F9">
        <w:rPr>
          <w:rFonts w:ascii="Arial" w:hAnsi="Arial" w:cs="Arial"/>
          <w:noProof/>
          <w:sz w:val="24"/>
          <w:szCs w:val="24"/>
        </w:rPr>
        <w:t>De 15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D589EB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52CC7">
        <w:rPr>
          <w:rFonts w:ascii="Arial" w:eastAsia="Arial" w:hAnsi="Arial" w:cs="Arial"/>
          <w:b/>
          <w:bCs/>
          <w:color w:val="000000"/>
          <w:sz w:val="24"/>
          <w:szCs w:val="24"/>
        </w:rPr>
        <w:t>12.748,51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52CC7">
        <w:rPr>
          <w:rFonts w:ascii="Arial" w:eastAsia="Arial" w:hAnsi="Arial" w:cs="Arial"/>
          <w:b/>
          <w:bCs/>
          <w:color w:val="000000"/>
          <w:sz w:val="24"/>
          <w:szCs w:val="24"/>
        </w:rPr>
        <w:t>doze mil, setecentos e quarenta e oito reais e cinquenta e um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5BA5407" w:rsidR="00081855" w:rsidRPr="0009362D" w:rsidRDefault="00081855" w:rsidP="004C06E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352CC7">
        <w:rPr>
          <w:rFonts w:ascii="Arial" w:hAnsi="Arial" w:cs="Arial"/>
          <w:sz w:val="24"/>
          <w:szCs w:val="24"/>
        </w:rPr>
        <w:t>9580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826039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52CC7">
        <w:rPr>
          <w:rFonts w:ascii="Arial" w:eastAsia="Arial" w:hAnsi="Arial" w:cs="Arial"/>
          <w:b/>
          <w:bCs/>
          <w:color w:val="000000"/>
          <w:sz w:val="24"/>
          <w:szCs w:val="24"/>
        </w:rPr>
        <w:t>12.748,51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52CC7">
        <w:rPr>
          <w:rFonts w:ascii="Arial" w:eastAsia="Arial" w:hAnsi="Arial" w:cs="Arial"/>
          <w:b/>
          <w:bCs/>
          <w:color w:val="000000"/>
          <w:sz w:val="24"/>
          <w:szCs w:val="24"/>
        </w:rPr>
        <w:t>doze mil, setecentos e quarenta e oito reais e cinquenta e um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EB7ABF6" w14:textId="77777777" w:rsidR="00352CC7" w:rsidRDefault="00352CC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352CC7" w14:paraId="1EA429C9" w14:textId="77777777" w:rsidTr="004C06E4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F3D7A1" w14:textId="77777777" w:rsidR="00352CC7" w:rsidRDefault="00352CC7" w:rsidP="004C06E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52CC7" w14:paraId="2F2B3BFB" w14:textId="77777777" w:rsidTr="004C06E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3C5E2" w14:textId="77777777" w:rsidR="00352CC7" w:rsidRDefault="00352CC7" w:rsidP="004C06E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352CC7" w14:paraId="4312BD3B" w14:textId="77777777" w:rsidTr="004C06E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8CD99" w14:textId="77777777" w:rsidR="00352CC7" w:rsidRDefault="00352CC7" w:rsidP="004C06E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43002" w14:textId="77777777" w:rsidR="00352CC7" w:rsidRDefault="00352CC7" w:rsidP="004C06E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GADAC</w:t>
            </w:r>
          </w:p>
        </w:tc>
      </w:tr>
      <w:tr w:rsidR="00352CC7" w14:paraId="24C686F4" w14:textId="77777777" w:rsidTr="004C06E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247B1" w14:textId="77777777" w:rsidR="00352CC7" w:rsidRDefault="00352CC7" w:rsidP="004C06E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16.002.0004.0122.0002.2050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5212D" w14:textId="274CCAE5" w:rsidR="00352CC7" w:rsidRDefault="00352CC7" w:rsidP="004C06E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da Secretaria Municipal de Assuntos da Comunidade</w:t>
            </w:r>
          </w:p>
        </w:tc>
      </w:tr>
      <w:tr w:rsidR="00352CC7" w14:paraId="5F1D72A5" w14:textId="77777777" w:rsidTr="004C06E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33FCAE" w14:textId="77777777" w:rsidR="00352CC7" w:rsidRDefault="00352CC7" w:rsidP="004C06E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718856" w14:textId="77777777" w:rsidR="00352CC7" w:rsidRDefault="00352CC7" w:rsidP="004C06E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881F15" w14:textId="77777777" w:rsidR="00352CC7" w:rsidRDefault="00352CC7" w:rsidP="004C06E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52CC7" w14:paraId="048B6D57" w14:textId="77777777" w:rsidTr="004C06E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41443" w14:textId="77777777" w:rsidR="00352CC7" w:rsidRDefault="00352CC7" w:rsidP="004C06E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A0C89" w14:textId="77777777" w:rsidR="00352CC7" w:rsidRDefault="00352CC7" w:rsidP="004C06E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01058 - CEF 672008-0 - Emenda Parlamentar (202228490003)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F8E1B" w14:textId="77777777" w:rsidR="00352CC7" w:rsidRDefault="00352CC7" w:rsidP="004C06E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R$ 12.748,51</w:t>
            </w:r>
          </w:p>
        </w:tc>
      </w:tr>
      <w:tr w:rsidR="00352CC7" w14:paraId="19F32F19" w14:textId="77777777" w:rsidTr="004C06E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EE59AD" w14:textId="77777777" w:rsidR="00352CC7" w:rsidRDefault="00352CC7" w:rsidP="004C06E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R$ 12.748,51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5C1172D5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4C06E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EEB1856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4C06E4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4C06E4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8"/>
          <w:szCs w:val="8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475456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6234B">
        <w:rPr>
          <w:rFonts w:ascii="Arial" w:hAnsi="Arial" w:cs="Arial"/>
          <w:sz w:val="24"/>
          <w:szCs w:val="24"/>
        </w:rPr>
        <w:t>1</w:t>
      </w:r>
      <w:r w:rsidR="004C06E4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A6492A4" w14:textId="77777777" w:rsidR="004C06E4" w:rsidRDefault="004C06E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EF71AC6" w14:textId="77777777" w:rsidR="004C06E4" w:rsidRDefault="004C06E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C2302A9" w14:textId="77777777" w:rsidR="004C06E4" w:rsidRPr="00F07E39" w:rsidRDefault="004C06E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96827CF" w14:textId="77777777" w:rsidR="004C06E4" w:rsidRDefault="004C06E4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3DC13DAF" w:rsidR="003C5A6A" w:rsidRDefault="009F3255" w:rsidP="004C06E4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11F7D">
        <w:rPr>
          <w:rFonts w:ascii="Arial" w:hAnsi="Arial" w:cs="Arial"/>
          <w:sz w:val="24"/>
          <w:szCs w:val="24"/>
        </w:rPr>
        <w:t>e Ass</w:t>
      </w:r>
      <w:r w:rsidR="007A575D">
        <w:rPr>
          <w:rFonts w:ascii="Arial" w:hAnsi="Arial" w:cs="Arial"/>
          <w:sz w:val="24"/>
          <w:szCs w:val="24"/>
        </w:rPr>
        <w:t>untos da Comunidade</w:t>
      </w:r>
    </w:p>
    <w:p w14:paraId="72605344" w14:textId="1A484F4D" w:rsidR="009F3255" w:rsidRPr="009F3255" w:rsidRDefault="009F3255" w:rsidP="004C06E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543C9D">
        <w:rPr>
          <w:rFonts w:ascii="Arial" w:hAnsi="Arial" w:cs="Arial"/>
          <w:bCs/>
          <w:color w:val="000000" w:themeColor="text1"/>
          <w:sz w:val="24"/>
          <w:szCs w:val="28"/>
        </w:rPr>
        <w:t>12.748,51</w:t>
      </w:r>
    </w:p>
    <w:p w14:paraId="74673CC7" w14:textId="77777777" w:rsidR="009F3255" w:rsidRPr="009F3255" w:rsidRDefault="009F3255" w:rsidP="004C06E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6364CC" w14:textId="550AD9AC" w:rsidR="00811F7D" w:rsidRDefault="009F3255" w:rsidP="004C06E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7A575D">
        <w:rPr>
          <w:rStyle w:val="pspdfkit-6fq5ysqkmc2gc1fek9b659qfh8"/>
          <w:rFonts w:ascii="Arial" w:hAnsi="Arial" w:cs="Arial"/>
          <w:color w:val="000000"/>
        </w:rPr>
        <w:t xml:space="preserve"> da fonte de recursos:</w:t>
      </w:r>
      <w:r w:rsidR="00C4584E" w:rsidRPr="00C4584E">
        <w:rPr>
          <w:rFonts w:ascii="Arial" w:hAnsi="Arial" w:cs="Arial"/>
          <w:color w:val="000000"/>
        </w:rPr>
        <w:t xml:space="preserve"> </w:t>
      </w:r>
      <w:r w:rsidR="007A575D">
        <w:rPr>
          <w:rFonts w:ascii="Arial" w:hAnsi="Arial" w:cs="Arial"/>
          <w:color w:val="000000"/>
        </w:rPr>
        <w:t>0</w:t>
      </w:r>
      <w:r w:rsidR="00543C9D">
        <w:rPr>
          <w:rFonts w:ascii="Arial" w:hAnsi="Arial" w:cs="Arial"/>
          <w:color w:val="000000"/>
        </w:rPr>
        <w:t>1058 – CEF 672008-0 – Emenda Parlamentar (202228490003)</w:t>
      </w:r>
      <w:r w:rsidR="00F641E0">
        <w:rPr>
          <w:rFonts w:ascii="Arial" w:hAnsi="Arial" w:cs="Arial"/>
          <w:color w:val="000000"/>
        </w:rPr>
        <w:t xml:space="preserve"> R$ </w:t>
      </w:r>
      <w:r w:rsidR="00543C9D">
        <w:rPr>
          <w:rFonts w:ascii="Arial" w:hAnsi="Arial" w:cs="Arial"/>
          <w:color w:val="000000"/>
        </w:rPr>
        <w:t>12.748,51</w:t>
      </w:r>
    </w:p>
    <w:p w14:paraId="32EE9AE8" w14:textId="6FA52087" w:rsidR="004807F2" w:rsidRPr="009F3255" w:rsidRDefault="004807F2" w:rsidP="004C06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4C06E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73CA74FF" w:rsidR="006871AB" w:rsidRDefault="006871AB" w:rsidP="004C06E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</w:t>
      </w:r>
      <w:r w:rsidR="007A575D">
        <w:rPr>
          <w:rFonts w:ascii="Arial" w:hAnsi="Arial" w:cs="Arial"/>
          <w:color w:val="000000" w:themeColor="text1"/>
        </w:rPr>
        <w:t>6</w:t>
      </w:r>
      <w:r w:rsidRPr="006871AB">
        <w:rPr>
          <w:rFonts w:ascii="Arial" w:hAnsi="Arial" w:cs="Arial"/>
          <w:color w:val="000000" w:themeColor="text1"/>
        </w:rPr>
        <w:t>.00</w:t>
      </w:r>
      <w:r w:rsidR="007A575D">
        <w:rPr>
          <w:rFonts w:ascii="Arial" w:hAnsi="Arial" w:cs="Arial"/>
          <w:color w:val="000000" w:themeColor="text1"/>
        </w:rPr>
        <w:t>2</w:t>
      </w:r>
      <w:r w:rsidRPr="006871AB">
        <w:rPr>
          <w:rFonts w:ascii="Arial" w:hAnsi="Arial" w:cs="Arial"/>
          <w:color w:val="000000" w:themeColor="text1"/>
        </w:rPr>
        <w:t>.000</w:t>
      </w:r>
      <w:r w:rsidR="007A575D">
        <w:rPr>
          <w:rFonts w:ascii="Arial" w:hAnsi="Arial" w:cs="Arial"/>
          <w:color w:val="000000" w:themeColor="text1"/>
        </w:rPr>
        <w:t>4</w:t>
      </w:r>
      <w:r w:rsidRPr="006871AB">
        <w:rPr>
          <w:rFonts w:ascii="Arial" w:hAnsi="Arial" w:cs="Arial"/>
          <w:color w:val="000000" w:themeColor="text1"/>
        </w:rPr>
        <w:t>.0</w:t>
      </w:r>
      <w:r w:rsidR="007A575D">
        <w:rPr>
          <w:rFonts w:ascii="Arial" w:hAnsi="Arial" w:cs="Arial"/>
          <w:color w:val="000000" w:themeColor="text1"/>
        </w:rPr>
        <w:t>122</w:t>
      </w:r>
      <w:r w:rsidRPr="006871AB">
        <w:rPr>
          <w:rFonts w:ascii="Arial" w:hAnsi="Arial" w:cs="Arial"/>
          <w:color w:val="000000" w:themeColor="text1"/>
        </w:rPr>
        <w:t>.00</w:t>
      </w:r>
      <w:r w:rsidR="007A575D">
        <w:rPr>
          <w:rFonts w:ascii="Arial" w:hAnsi="Arial" w:cs="Arial"/>
          <w:color w:val="000000" w:themeColor="text1"/>
        </w:rPr>
        <w:t>02</w:t>
      </w:r>
      <w:r w:rsidRPr="006871AB">
        <w:rPr>
          <w:rFonts w:ascii="Arial" w:hAnsi="Arial" w:cs="Arial"/>
          <w:color w:val="000000" w:themeColor="text1"/>
        </w:rPr>
        <w:t>.205</w:t>
      </w:r>
      <w:r w:rsidR="007A575D">
        <w:rPr>
          <w:rFonts w:ascii="Arial" w:hAnsi="Arial" w:cs="Arial"/>
          <w:color w:val="000000" w:themeColor="text1"/>
        </w:rPr>
        <w:t>0</w:t>
      </w:r>
      <w:r w:rsidRPr="006871AB">
        <w:rPr>
          <w:rFonts w:ascii="Arial" w:hAnsi="Arial" w:cs="Arial"/>
          <w:color w:val="000000" w:themeColor="text1"/>
        </w:rPr>
        <w:t xml:space="preserve"> – </w:t>
      </w:r>
      <w:r w:rsidR="007A575D">
        <w:rPr>
          <w:rFonts w:ascii="Arial" w:hAnsi="Arial" w:cs="Arial"/>
          <w:color w:val="000000" w:themeColor="text1"/>
        </w:rPr>
        <w:t>Gestão Administrativa da Secretaria Municipal de Assuntos da Comunidade</w:t>
      </w:r>
    </w:p>
    <w:p w14:paraId="2A9A32C9" w14:textId="365C8516" w:rsidR="006871AB" w:rsidRPr="006871AB" w:rsidRDefault="007A575D" w:rsidP="004C06E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4.4.90.52.00 – Equipamentos e Material Permanente</w:t>
      </w:r>
      <w:r w:rsidR="006871AB" w:rsidRPr="006871AB">
        <w:rPr>
          <w:rFonts w:ascii="Arial" w:hAnsi="Arial" w:cs="Arial"/>
          <w:color w:val="000000" w:themeColor="text1"/>
        </w:rPr>
        <w:t xml:space="preserve"> R$ </w:t>
      </w:r>
      <w:r w:rsidR="00543C9D">
        <w:rPr>
          <w:rFonts w:ascii="Arial" w:hAnsi="Arial" w:cs="Arial"/>
          <w:color w:val="000000" w:themeColor="text1"/>
        </w:rPr>
        <w:t>12.748,51</w:t>
      </w:r>
    </w:p>
    <w:p w14:paraId="590814FA" w14:textId="77777777" w:rsidR="00761627" w:rsidRDefault="00761627" w:rsidP="004C06E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FF52DCA" w14:textId="77777777" w:rsidR="00543C9D" w:rsidRDefault="009F3255" w:rsidP="004C06E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543C9D">
        <w:rPr>
          <w:rStyle w:val="pspdfkit-6fq5ysqkmc2gc1fek9b659qfh8"/>
          <w:rFonts w:ascii="Arial" w:hAnsi="Arial" w:cs="Arial"/>
          <w:color w:val="000000"/>
        </w:rPr>
        <w:t>Superávit Financeiro da fonte de recursos:</w:t>
      </w:r>
      <w:r w:rsidR="00543C9D" w:rsidRPr="00C4584E">
        <w:rPr>
          <w:rFonts w:ascii="Arial" w:hAnsi="Arial" w:cs="Arial"/>
          <w:color w:val="000000"/>
        </w:rPr>
        <w:t xml:space="preserve"> </w:t>
      </w:r>
      <w:r w:rsidR="00543C9D">
        <w:rPr>
          <w:rFonts w:ascii="Arial" w:hAnsi="Arial" w:cs="Arial"/>
          <w:color w:val="000000"/>
        </w:rPr>
        <w:t>01058 – CEF 672008-0 – Emenda Parlamentar (202228490003) R$ 12.748,51</w:t>
      </w:r>
    </w:p>
    <w:p w14:paraId="2C97EE8B" w14:textId="3BEA8449" w:rsidR="005A770A" w:rsidRDefault="005A770A" w:rsidP="004C06E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58F1CB2" w14:textId="5495C3EF" w:rsidR="00C32B6D" w:rsidRPr="00C32B6D" w:rsidRDefault="009F3255" w:rsidP="004C06E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C32B6D" w:rsidRPr="00C32B6D">
        <w:rPr>
          <w:rFonts w:ascii="Arial" w:hAnsi="Arial" w:cs="Arial"/>
          <w:color w:val="000000" w:themeColor="text1"/>
          <w:szCs w:val="28"/>
        </w:rPr>
        <w:t>Em razão da utilização de recurso de emenda</w:t>
      </w:r>
      <w:r w:rsidR="005A054B">
        <w:rPr>
          <w:rFonts w:ascii="Arial" w:hAnsi="Arial" w:cs="Arial"/>
          <w:color w:val="000000" w:themeColor="text1"/>
          <w:szCs w:val="28"/>
        </w:rPr>
        <w:t xml:space="preserve"> </w:t>
      </w:r>
      <w:r w:rsidR="00C32B6D" w:rsidRPr="00C32B6D">
        <w:rPr>
          <w:rFonts w:ascii="Arial" w:hAnsi="Arial" w:cs="Arial"/>
          <w:color w:val="000000" w:themeColor="text1"/>
          <w:szCs w:val="28"/>
        </w:rPr>
        <w:t>parlamentar tem por finalidade</w:t>
      </w:r>
      <w:r w:rsidR="005A054B">
        <w:rPr>
          <w:rFonts w:ascii="Arial" w:hAnsi="Arial" w:cs="Arial"/>
          <w:color w:val="000000" w:themeColor="text1"/>
          <w:szCs w:val="28"/>
        </w:rPr>
        <w:t xml:space="preserve"> </w:t>
      </w:r>
      <w:r w:rsidR="00C32B6D" w:rsidRPr="00C32B6D">
        <w:rPr>
          <w:rFonts w:ascii="Arial" w:hAnsi="Arial" w:cs="Arial"/>
          <w:color w:val="000000" w:themeColor="text1"/>
          <w:szCs w:val="28"/>
        </w:rPr>
        <w:t>destinar recursos ao Município de Campo Mourão,</w:t>
      </w:r>
      <w:r w:rsidR="005A054B">
        <w:rPr>
          <w:rFonts w:ascii="Arial" w:hAnsi="Arial" w:cs="Arial"/>
          <w:color w:val="000000" w:themeColor="text1"/>
          <w:szCs w:val="28"/>
        </w:rPr>
        <w:t xml:space="preserve"> </w:t>
      </w:r>
      <w:r w:rsidR="00C32B6D" w:rsidRPr="00C32B6D">
        <w:rPr>
          <w:rFonts w:ascii="Arial" w:hAnsi="Arial" w:cs="Arial"/>
          <w:color w:val="000000" w:themeColor="text1"/>
          <w:szCs w:val="28"/>
        </w:rPr>
        <w:t>especificamente à Secretaria</w:t>
      </w:r>
      <w:r w:rsidR="005A054B">
        <w:rPr>
          <w:rFonts w:ascii="Arial" w:hAnsi="Arial" w:cs="Arial"/>
          <w:color w:val="000000" w:themeColor="text1"/>
          <w:szCs w:val="28"/>
        </w:rPr>
        <w:t xml:space="preserve"> </w:t>
      </w:r>
      <w:r w:rsidR="00C32B6D" w:rsidRPr="00C32B6D">
        <w:rPr>
          <w:rFonts w:ascii="Arial" w:hAnsi="Arial" w:cs="Arial"/>
          <w:color w:val="000000" w:themeColor="text1"/>
          <w:szCs w:val="28"/>
        </w:rPr>
        <w:t>Municipal de Assuntos da Comunidade (SEMAC),</w:t>
      </w:r>
      <w:r w:rsidR="005A054B">
        <w:rPr>
          <w:rFonts w:ascii="Arial" w:hAnsi="Arial" w:cs="Arial"/>
          <w:color w:val="000000" w:themeColor="text1"/>
          <w:szCs w:val="28"/>
        </w:rPr>
        <w:t xml:space="preserve"> </w:t>
      </w:r>
      <w:r w:rsidR="00C32B6D" w:rsidRPr="00C32B6D">
        <w:rPr>
          <w:rFonts w:ascii="Arial" w:hAnsi="Arial" w:cs="Arial"/>
          <w:color w:val="000000" w:themeColor="text1"/>
          <w:szCs w:val="28"/>
        </w:rPr>
        <w:t>com o objetivo de fortalecer e ampliar as ações desenvolvidas junto à população, sobretudo nas áreas de atendimento social, apoio às comunidades e promoção de políticas públicas voltadas à inclusão e melhoria da qualidade de vida.</w:t>
      </w:r>
      <w:r w:rsidR="005A054B">
        <w:rPr>
          <w:rFonts w:ascii="Arial" w:hAnsi="Arial" w:cs="Arial"/>
          <w:color w:val="000000" w:themeColor="text1"/>
          <w:szCs w:val="28"/>
        </w:rPr>
        <w:t xml:space="preserve"> </w:t>
      </w:r>
      <w:r w:rsidR="00C32B6D" w:rsidRPr="00C32B6D">
        <w:rPr>
          <w:rFonts w:ascii="Arial" w:hAnsi="Arial" w:cs="Arial"/>
          <w:color w:val="000000" w:themeColor="text1"/>
          <w:szCs w:val="28"/>
        </w:rPr>
        <w:t>O saldo remanescente dos recursos destinados por esta emenda não poderá ser devolvido, devendo obrigatoriamente ser aplicado nas finalidades previstas, em</w:t>
      </w:r>
      <w:r w:rsidR="005A054B">
        <w:rPr>
          <w:rFonts w:ascii="Arial" w:hAnsi="Arial" w:cs="Arial"/>
          <w:color w:val="000000" w:themeColor="text1"/>
          <w:szCs w:val="28"/>
        </w:rPr>
        <w:t xml:space="preserve"> </w:t>
      </w:r>
      <w:r w:rsidR="00C32B6D" w:rsidRPr="00C32B6D">
        <w:rPr>
          <w:rFonts w:ascii="Arial" w:hAnsi="Arial" w:cs="Arial"/>
          <w:color w:val="000000" w:themeColor="text1"/>
          <w:szCs w:val="28"/>
        </w:rPr>
        <w:t>conformidade com o plano de trabalho aprovado.</w:t>
      </w:r>
    </w:p>
    <w:p w14:paraId="79CB8E04" w14:textId="2E4C8E64" w:rsidR="00C34BC6" w:rsidRDefault="00C34BC6" w:rsidP="004C06E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19CD127" w14:textId="531A269F" w:rsidR="00707224" w:rsidRPr="00707224" w:rsidRDefault="009F3255" w:rsidP="004C06E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07224" w:rsidRPr="00707224">
        <w:rPr>
          <w:rFonts w:ascii="Arial" w:hAnsi="Arial" w:cs="Arial"/>
          <w:color w:val="000000" w:themeColor="text1"/>
          <w:szCs w:val="28"/>
        </w:rPr>
        <w:t>Não</w:t>
      </w:r>
      <w:r w:rsidR="00707224">
        <w:rPr>
          <w:rFonts w:ascii="Arial" w:hAnsi="Arial" w:cs="Arial"/>
          <w:color w:val="000000" w:themeColor="text1"/>
          <w:szCs w:val="28"/>
        </w:rPr>
        <w:t xml:space="preserve"> </w:t>
      </w:r>
      <w:r w:rsidR="00707224" w:rsidRPr="00707224">
        <w:rPr>
          <w:rFonts w:ascii="Arial" w:hAnsi="Arial" w:cs="Arial"/>
          <w:color w:val="000000" w:themeColor="text1"/>
          <w:szCs w:val="28"/>
        </w:rPr>
        <w:t>haverá impacto orçamentário ou financeiro, em razão da utilização de emenda</w:t>
      </w:r>
      <w:r w:rsidR="00707224">
        <w:rPr>
          <w:rFonts w:ascii="Arial" w:hAnsi="Arial" w:cs="Arial"/>
          <w:color w:val="000000" w:themeColor="text1"/>
          <w:szCs w:val="28"/>
        </w:rPr>
        <w:t xml:space="preserve"> </w:t>
      </w:r>
      <w:r w:rsidR="00707224" w:rsidRPr="00707224">
        <w:rPr>
          <w:rFonts w:ascii="Arial" w:hAnsi="Arial" w:cs="Arial"/>
          <w:color w:val="000000" w:themeColor="text1"/>
          <w:szCs w:val="28"/>
        </w:rPr>
        <w:t>parlamentar.</w:t>
      </w:r>
    </w:p>
    <w:p w14:paraId="5FA0C3E8" w14:textId="77777777" w:rsidR="00561E6E" w:rsidRPr="004C06E4" w:rsidRDefault="00561E6E" w:rsidP="004C06E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C06E4">
        <w:rPr>
          <w:rFonts w:ascii="Arial" w:hAnsi="Arial" w:cs="Arial"/>
          <w:sz w:val="24"/>
          <w:szCs w:val="24"/>
        </w:rPr>
        <w:t>Ricardo Borges Botaro</w:t>
      </w:r>
    </w:p>
    <w:p w14:paraId="7DE7DA9C" w14:textId="1CCD1210" w:rsidR="0091603A" w:rsidRPr="004C06E4" w:rsidRDefault="0091603A" w:rsidP="004C06E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C06E4">
        <w:rPr>
          <w:rFonts w:ascii="Arial" w:hAnsi="Arial" w:cs="Arial"/>
          <w:b/>
          <w:bCs/>
          <w:sz w:val="24"/>
          <w:szCs w:val="24"/>
        </w:rPr>
        <w:t>Secretári</w:t>
      </w:r>
      <w:r w:rsidR="00561E6E" w:rsidRPr="004C06E4">
        <w:rPr>
          <w:rFonts w:ascii="Arial" w:hAnsi="Arial" w:cs="Arial"/>
          <w:b/>
          <w:bCs/>
          <w:sz w:val="24"/>
          <w:szCs w:val="24"/>
        </w:rPr>
        <w:t>o</w:t>
      </w:r>
      <w:r w:rsidRPr="004C06E4">
        <w:rPr>
          <w:rFonts w:ascii="Arial" w:hAnsi="Arial" w:cs="Arial"/>
          <w:b/>
          <w:bCs/>
          <w:sz w:val="24"/>
          <w:szCs w:val="24"/>
        </w:rPr>
        <w:t xml:space="preserve"> Municipal d</w:t>
      </w:r>
      <w:r w:rsidR="00C34BC6" w:rsidRPr="004C06E4">
        <w:rPr>
          <w:rFonts w:ascii="Arial" w:hAnsi="Arial" w:cs="Arial"/>
          <w:b/>
          <w:bCs/>
          <w:sz w:val="24"/>
          <w:szCs w:val="24"/>
        </w:rPr>
        <w:t>e Ass</w:t>
      </w:r>
      <w:r w:rsidR="00561E6E" w:rsidRPr="004C06E4">
        <w:rPr>
          <w:rFonts w:ascii="Arial" w:hAnsi="Arial" w:cs="Arial"/>
          <w:b/>
          <w:bCs/>
          <w:sz w:val="24"/>
          <w:szCs w:val="24"/>
        </w:rPr>
        <w:t>untos da Comunidade</w:t>
      </w:r>
    </w:p>
    <w:sectPr w:rsidR="0091603A" w:rsidRPr="004C06E4" w:rsidSect="004C06E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0F2C1" w14:textId="77777777" w:rsidR="008B6E34" w:rsidRDefault="008B6E34" w:rsidP="0051638F">
      <w:pPr>
        <w:spacing w:after="0" w:line="240" w:lineRule="auto"/>
      </w:pPr>
      <w:r>
        <w:separator/>
      </w:r>
    </w:p>
  </w:endnote>
  <w:endnote w:type="continuationSeparator" w:id="0">
    <w:p w14:paraId="5840C492" w14:textId="77777777" w:rsidR="008B6E34" w:rsidRDefault="008B6E34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8A8E2" w14:textId="77777777" w:rsidR="008B6E34" w:rsidRDefault="008B6E34" w:rsidP="0051638F">
      <w:pPr>
        <w:spacing w:after="0" w:line="240" w:lineRule="auto"/>
      </w:pPr>
      <w:r>
        <w:separator/>
      </w:r>
    </w:p>
  </w:footnote>
  <w:footnote w:type="continuationSeparator" w:id="0">
    <w:p w14:paraId="49B5056F" w14:textId="77777777" w:rsidR="008B6E34" w:rsidRDefault="008B6E34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12EDC2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4C06E4">
      <w:rPr>
        <w:rFonts w:ascii="Arial" w:hAnsi="Arial" w:cs="Arial"/>
        <w:sz w:val="16"/>
      </w:rPr>
      <w:t>12664/2026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2CC7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06E4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3C9D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1E6E"/>
    <w:rsid w:val="00562084"/>
    <w:rsid w:val="00564E3F"/>
    <w:rsid w:val="00566A68"/>
    <w:rsid w:val="00571E9E"/>
    <w:rsid w:val="00572C1E"/>
    <w:rsid w:val="005768B1"/>
    <w:rsid w:val="00581304"/>
    <w:rsid w:val="00581DF8"/>
    <w:rsid w:val="00587C1F"/>
    <w:rsid w:val="005912EB"/>
    <w:rsid w:val="00592B03"/>
    <w:rsid w:val="005A054B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07224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575D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B6E34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479F0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2B6D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D3352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4B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A479F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539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38</cp:revision>
  <cp:lastPrinted>2022-05-20T14:05:00Z</cp:lastPrinted>
  <dcterms:created xsi:type="dcterms:W3CDTF">2026-02-13T19:30:00Z</dcterms:created>
  <dcterms:modified xsi:type="dcterms:W3CDTF">2026-04-15T14:37:00Z</dcterms:modified>
</cp:coreProperties>
</file>