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spacing w:before="110"/>
      </w:pPr>
      <w:r>
        <w:rPr>
          <w:rFonts w:ascii="Helvetica" w:hAnsi="Helvetica" w:cs="Helvetica"/>
          <w:sz w:val="24"/>
          <w:sz-cs w:val="24"/>
        </w:rPr>
        <w:t xml:space="preserve"/>
      </w:r>
    </w:p>
    <w:p>
      <w:pPr>
        <w:ind w:left="3640"/>
      </w:pPr>
      <w:r>
        <w:rPr>
          <w:rFonts w:ascii="Times" w:hAnsi="Times" w:cs="Times"/>
          <w:sz w:val="24"/>
          <w:sz-cs w:val="24"/>
          <w:color w:val="02C4FF"/>
        </w:rPr>
        <w:t xml:space="preserve">Câmara</w:t>
      </w:r>
      <w:r>
        <w:rPr>
          <w:rFonts w:ascii="Times" w:hAnsi="Times" w:cs="Times"/>
          <w:sz w:val="24"/>
          <w:sz-cs w:val="24"/>
          <w:spacing w:val="-12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color w:val="02C4FF"/>
        </w:rPr>
        <w:t xml:space="preserve">Municipal</w:t>
      </w:r>
      <w:r>
        <w:rPr>
          <w:rFonts w:ascii="Times" w:hAnsi="Times" w:cs="Times"/>
          <w:sz w:val="24"/>
          <w:sz-cs w:val="24"/>
          <w:spacing w:val="-12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color w:val="02C4FF"/>
        </w:rPr>
        <w:t xml:space="preserve">de</w:t>
      </w:r>
      <w:r>
        <w:rPr>
          <w:rFonts w:ascii="Times" w:hAnsi="Times" w:cs="Times"/>
          <w:sz w:val="24"/>
          <w:sz-cs w:val="24"/>
          <w:spacing w:val="-12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color w:val="02C4FF"/>
        </w:rPr>
        <w:t xml:space="preserve">Santana</w:t>
      </w:r>
      <w:r>
        <w:rPr>
          <w:rFonts w:ascii="Times" w:hAnsi="Times" w:cs="Times"/>
          <w:sz w:val="24"/>
          <w:sz-cs w:val="24"/>
          <w:spacing w:val="-12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color w:val="02C4FF"/>
        </w:rPr>
        <w:t xml:space="preserve">do</w:t>
      </w:r>
      <w:r>
        <w:rPr>
          <w:rFonts w:ascii="Times" w:hAnsi="Times" w:cs="Times"/>
          <w:sz w:val="24"/>
          <w:sz-cs w:val="24"/>
          <w:spacing w:val="-12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02C4FF"/>
        </w:rPr>
        <w:t xml:space="preserve">Seridó</w:t>
      </w:r>
    </w:p>
    <w:p>
      <w:pPr>
        <w:ind w:left="3640"/>
        <w:spacing w:before="22"/>
      </w:pPr>
      <w:r>
        <w:rPr>
          <w:rFonts w:ascii="Times" w:hAnsi="Times" w:cs="Times"/>
          <w:sz w:val="20"/>
          <w:sz-cs w:val="20"/>
          <w:color w:val="DCF5FE"/>
        </w:rPr>
        <w:t xml:space="preserve">Sistema</w:t>
      </w:r>
      <w:r>
        <w:rPr>
          <w:rFonts w:ascii="Times" w:hAnsi="Times" w:cs="Times"/>
          <w:sz w:val="20"/>
          <w:sz-cs w:val="20"/>
          <w:spacing w:val="8"/>
          <w:color w:val="DCF5FE"/>
        </w:rPr>
        <w:t xml:space="preserve"> </w:t>
      </w:r>
      <w:r>
        <w:rPr>
          <w:rFonts w:ascii="Times" w:hAnsi="Times" w:cs="Times"/>
          <w:sz w:val="20"/>
          <w:sz-cs w:val="20"/>
          <w:color w:val="DCF5FE"/>
        </w:rPr>
        <w:t xml:space="preserve">de</w:t>
      </w:r>
      <w:r>
        <w:rPr>
          <w:rFonts w:ascii="Times" w:hAnsi="Times" w:cs="Times"/>
          <w:sz w:val="20"/>
          <w:sz-cs w:val="20"/>
          <w:spacing w:val="9"/>
          <w:color w:val="DCF5FE"/>
        </w:rPr>
        <w:t xml:space="preserve"> </w:t>
      </w:r>
      <w:r>
        <w:rPr>
          <w:rFonts w:ascii="Times" w:hAnsi="Times" w:cs="Times"/>
          <w:sz w:val="20"/>
          <w:sz-cs w:val="20"/>
          <w:color w:val="DCF5FE"/>
        </w:rPr>
        <w:t xml:space="preserve">Apoio</w:t>
      </w:r>
      <w:r>
        <w:rPr>
          <w:rFonts w:ascii="Times" w:hAnsi="Times" w:cs="Times"/>
          <w:sz w:val="20"/>
          <w:sz-cs w:val="20"/>
          <w:spacing w:val="9"/>
          <w:color w:val="DCF5FE"/>
        </w:rPr>
        <w:t xml:space="preserve"> </w:t>
      </w:r>
      <w:r>
        <w:rPr>
          <w:rFonts w:ascii="Times" w:hAnsi="Times" w:cs="Times"/>
          <w:sz w:val="20"/>
          <w:sz-cs w:val="20"/>
          <w:color w:val="DCF5FE"/>
        </w:rPr>
        <w:t xml:space="preserve">ao</w:t>
      </w:r>
      <w:r>
        <w:rPr>
          <w:rFonts w:ascii="Times" w:hAnsi="Times" w:cs="Times"/>
          <w:sz w:val="20"/>
          <w:sz-cs w:val="20"/>
          <w:spacing w:val="9"/>
          <w:color w:val="DCF5FE"/>
        </w:rPr>
        <w:t xml:space="preserve"> </w:t>
      </w:r>
      <w:r>
        <w:rPr>
          <w:rFonts w:ascii="Times" w:hAnsi="Times" w:cs="Times"/>
          <w:sz w:val="20"/>
          <w:sz-cs w:val="20"/>
          <w:color w:val="DCF5FE"/>
        </w:rPr>
        <w:t xml:space="preserve">Processo</w:t>
      </w:r>
      <w:r>
        <w:rPr>
          <w:rFonts w:ascii="Times" w:hAnsi="Times" w:cs="Times"/>
          <w:sz w:val="20"/>
          <w:sz-cs w:val="20"/>
          <w:spacing w:val="8"/>
          <w:color w:val="DCF5FE"/>
        </w:rPr>
        <w:t xml:space="preserve"> </w:t>
      </w:r>
      <w:r>
        <w:rPr>
          <w:rFonts w:ascii="Times" w:hAnsi="Times" w:cs="Times"/>
          <w:sz w:val="20"/>
          <w:sz-cs w:val="20"/>
          <w:spacing w:val="-2"/>
          <w:color w:val="DCF5FE"/>
        </w:rPr>
        <w:t xml:space="preserve">Legislativo</w:t>
      </w:r>
    </w:p>
    <w:p>
      <w:pPr>
        <w:spacing w:before="20"/>
      </w:pPr>
      <w:r>
        <w:rPr>
          <w:rFonts w:ascii="Times" w:hAnsi="Times" w:cs="Times"/>
          <w:sz w:val="20"/>
          <w:sz-cs w:val="20"/>
          <w:spacing w:val="-2"/>
          <w:color w:val="DCF5FE"/>
        </w:rPr>
        <w:t xml:space="preserve"/>
      </w:r>
    </w:p>
    <w:p>
      <w:pPr/>
      <w:r>
        <w:rPr>
          <w:rFonts w:ascii="Times" w:hAnsi="Times" w:cs="Times"/>
          <w:sz w:val="20"/>
          <w:sz-cs w:val="20"/>
          <w:spacing w:val="-2"/>
          <w:color w:val="DCF5FE"/>
        </w:rPr>
        <w:t xml:space="preserve"/>
      </w:r>
    </w:p>
    <w:p>
      <w:pPr>
        <w:ind w:left="5235"/>
        <w:spacing w:before="103"/>
      </w:pPr>
      <w:r>
        <w:rPr>
          <w:rFonts w:ascii="Times" w:hAnsi="Times" w:cs="Times"/>
          <w:sz w:val="24"/>
          <w:sz-cs w:val="24"/>
          <w:u w:val="single" w:color="02BAF2"/>
          <w:spacing w:val="-2"/>
          <w:color w:val="02C4FF"/>
        </w:rPr>
        <w:t xml:space="preserve">Abertura</w:t>
      </w:r>
      <w:r>
        <w:rPr>
          <w:rFonts w:ascii="Times" w:hAnsi="Times" w:cs="Times"/>
          <w:sz w:val="24"/>
          <w:sz-cs w:val="24"/>
          <w:color w:val="02C4FF"/>
        </w:rPr>
        <w:t xml:space="preserve"/>
        <w:tab/>
        <w:t xml:space="preserve"/>
      </w:r>
      <w:r>
        <w:rPr>
          <w:rFonts w:ascii="Times" w:hAnsi="Times" w:cs="Times"/>
          <w:sz w:val="24"/>
          <w:sz-cs w:val="24"/>
          <w:u w:val="single" w:color="02BAF2"/>
          <w:color w:val="02C4FF"/>
        </w:rPr>
        <w:t xml:space="preserve">Expedientes</w:t>
      </w:r>
      <w:r>
        <w:rPr>
          <w:rFonts w:ascii="Times" w:hAnsi="Times" w:cs="Times"/>
          <w:sz w:val="24"/>
          <w:sz-cs w:val="24"/>
          <w:spacing w:val="63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u w:val="single" w:color="02BAF2"/>
          <w:color w:val="02C4FF"/>
        </w:rPr>
        <w:t xml:space="preserve">Ordem</w:t>
      </w:r>
      <w:r>
        <w:rPr>
          <w:rFonts w:ascii="Times" w:hAnsi="Times" w:cs="Times"/>
          <w:sz w:val="24"/>
          <w:sz-cs w:val="24"/>
          <w:u w:val="single" w:color="02BAF2"/>
          <w:spacing w:val="-14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u w:val="single" w:color="02BAF2"/>
          <w:color w:val="02C4FF"/>
        </w:rPr>
        <w:t xml:space="preserve">do</w:t>
      </w:r>
      <w:r>
        <w:rPr>
          <w:rFonts w:ascii="Times" w:hAnsi="Times" w:cs="Times"/>
          <w:sz w:val="24"/>
          <w:sz-cs w:val="24"/>
          <w:u w:val="single" w:color="02BAF2"/>
          <w:spacing w:val="-14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u w:val="single" w:color="02BAF2"/>
          <w:spacing w:val="-5"/>
          <w:color w:val="02C4FF"/>
        </w:rPr>
        <w:t xml:space="preserve">Dia</w:t>
      </w:r>
    </w:p>
    <w:p>
      <w:pPr>
        <w:ind w:left="156"/>
        <w:spacing w:before="103"/>
      </w:pPr>
      <w:r>
        <w:rPr>
          <w:rFonts w:ascii="Times" w:hAnsi="Times" w:cs="Times"/>
          <w:sz w:val="24"/>
          <w:sz-cs w:val="24"/>
        </w:rPr>
        <w:t xml:space="preserve"/>
        <w:br/>
        <w:t xml:space="preserve"/>
      </w:r>
      <w:r>
        <w:rPr>
          <w:rFonts w:ascii="Times" w:hAnsi="Times" w:cs="Times"/>
          <w:sz w:val="24"/>
          <w:sz-cs w:val="24"/>
          <w:u w:val="single" w:color="02BAF2"/>
          <w:spacing w:val="-4"/>
          <w:color w:val="02C4FF"/>
        </w:rPr>
        <w:t xml:space="preserve">Painel </w:t>
      </w:r>
      <w:r>
        <w:rPr>
          <w:rFonts w:ascii="Times" w:hAnsi="Times" w:cs="Times"/>
          <w:sz w:val="24"/>
          <w:sz-cs w:val="24"/>
          <w:u w:val="single" w:color="02BAF2"/>
          <w:spacing w:val="-2"/>
          <w:color w:val="02C4FF"/>
        </w:rPr>
        <w:t xml:space="preserve">Eletrônico</w:t>
      </w:r>
    </w:p>
    <w:p>
      <w:pPr>
        <w:ind w:left="157"/>
        <w:spacing w:before="103"/>
      </w:pPr>
      <w:r>
        <w:rPr>
          <w:rFonts w:ascii="Times" w:hAnsi="Times" w:cs="Times"/>
          <w:sz w:val="24"/>
          <w:sz-cs w:val="24"/>
        </w:rPr>
        <w:t xml:space="preserve"/>
        <w:br/>
        <w:t xml:space="preserve"/>
      </w:r>
      <w:r>
        <w:rPr>
          <w:rFonts w:ascii="Times" w:hAnsi="Times" w:cs="Times"/>
          <w:sz w:val="24"/>
          <w:sz-cs w:val="24"/>
          <w:spacing w:val="-2"/>
          <w:color w:val="ABABAB"/>
        </w:rPr>
        <w:t xml:space="preserve">Resumo</w:t>
      </w:r>
    </w:p>
    <w:p>
      <w:pPr/>
      <w:r>
        <w:rPr>
          <w:rFonts w:ascii="Times" w:hAnsi="Times" w:cs="Times"/>
          <w:sz w:val="24"/>
          <w:sz-cs w:val="24"/>
          <w:spacing w:val="-2"/>
          <w:color w:val="ABABAB"/>
        </w:rPr>
        <w:t xml:space="preserve"/>
      </w:r>
    </w:p>
    <w:p>
      <w:pPr>
        <w:spacing w:before="89"/>
      </w:pPr>
      <w:r>
        <w:rPr>
          <w:rFonts w:ascii="Times" w:hAnsi="Times" w:cs="Times"/>
          <w:sz w:val="24"/>
          <w:sz-cs w:val="24"/>
          <w:spacing w:val="-2"/>
          <w:color w:val="ABABAB"/>
        </w:rPr>
        <w:t xml:space="preserve"/>
      </w:r>
    </w:p>
    <w:p>
      <w:pPr/>
      <w:r>
        <w:rPr>
          <w:rFonts w:ascii="Times" w:hAnsi="Times" w:cs="Times"/>
          <w:sz w:val="33"/>
          <w:sz-cs w:val="33"/>
          <w:color w:val="212529"/>
        </w:rPr>
        <w:t xml:space="preserve">Resumo</w:t>
      </w:r>
      <w:r>
        <w:rPr>
          <w:rFonts w:ascii="Times" w:hAnsi="Times" w:cs="Times"/>
          <w:sz w:val="33"/>
          <w:sz-cs w:val="33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(6ª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Sessão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Ordinária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do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1º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Semestre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de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2026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da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2ª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Sessão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Legislativa</w:t>
      </w:r>
      <w:r>
        <w:rPr>
          <w:rFonts w:ascii="Times" w:hAnsi="Times" w:cs="Times"/>
          <w:sz w:val="24"/>
          <w:sz-cs w:val="24"/>
          <w:spacing w:val="-7"/>
          <w:color w:val="CBCBCB"/>
        </w:rPr>
        <w:t xml:space="preserve"> </w:t>
      </w:r>
      <w:r>
        <w:rPr>
          <w:rFonts w:ascii="Times" w:hAnsi="Times" w:cs="Times"/>
          <w:sz w:val="24"/>
          <w:sz-cs w:val="24"/>
          <w:color w:val="CBCBCB"/>
        </w:rPr>
        <w:t xml:space="preserve">da 18ª Legislatura)</w:t>
      </w:r>
    </w:p>
    <w:p>
      <w:pPr/>
      <w:r>
        <w:rPr>
          <w:rFonts w:ascii="Times" w:hAnsi="Times" w:cs="Times"/>
          <w:sz w:val="24"/>
          <w:sz-cs w:val="24"/>
          <w:color w:val="CBCBCB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CBCBCB"/>
        </w:rPr>
        <w:t xml:space="preserve"/>
      </w:r>
    </w:p>
    <w:p>
      <w:pPr>
        <w:jc w:val="right"/>
        <w:ind w:right="97"/>
      </w:pPr>
      <w:r>
        <w:rPr>
          <w:rFonts w:ascii="Times" w:hAnsi="Times" w:cs="Times"/>
          <w:sz w:val="24"/>
          <w:sz-cs w:val="24"/>
          <w:u w:val="single" w:color="02BAF2"/>
          <w:spacing w:val="-4"/>
          <w:color w:val="02C4FF"/>
        </w:rPr>
        <w:t xml:space="preserve">Impressão</w:t>
      </w:r>
      <w:r>
        <w:rPr>
          <w:rFonts w:ascii="Times" w:hAnsi="Times" w:cs="Times"/>
          <w:sz w:val="24"/>
          <w:sz-cs w:val="24"/>
          <w:u w:val="single" w:color="02BAF2"/>
          <w:spacing w:val="-12"/>
          <w:color w:val="02C4FF"/>
        </w:rPr>
        <w:t xml:space="preserve"> </w:t>
      </w:r>
      <w:r>
        <w:rPr>
          <w:rFonts w:ascii="Times" w:hAnsi="Times" w:cs="Times"/>
          <w:sz w:val="24"/>
          <w:sz-cs w:val="24"/>
          <w:u w:val="single" w:color="02BAF2"/>
          <w:spacing w:val="-5"/>
          <w:color w:val="02C4FF"/>
        </w:rPr>
        <w:t xml:space="preserve">PDF</w:t>
      </w:r>
    </w:p>
    <w:p>
      <w:pPr>
        <w:spacing w:before="128"/>
      </w:pPr>
      <w:r>
        <w:rPr>
          <w:rFonts w:ascii="Times" w:hAnsi="Times" w:cs="Times"/>
          <w:sz w:val="24"/>
          <w:sz-cs w:val="24"/>
          <w:spacing w:val="-6"/>
          <w:color w:val="212529"/>
        </w:rPr>
        <w:t xml:space="preserve">Identificação</w:t>
      </w:r>
      <w:r>
        <w:rPr>
          <w:rFonts w:ascii="Times" w:hAnsi="Times" w:cs="Times"/>
          <w:sz w:val="24"/>
          <w:sz-cs w:val="24"/>
          <w:spacing w:val="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Básica</w:t>
      </w:r>
    </w:p>
    <w:p>
      <w:pPr>
        <w:ind w:left="102"/>
        <w:spacing w:before="164"/>
      </w:pPr>
      <w:r>
        <w:rPr>
          <w:rFonts w:ascii="Times" w:hAnsi="Times" w:cs="Times"/>
          <w:sz w:val="24"/>
          <w:sz-cs w:val="24"/>
          <w:color w:val="212529"/>
        </w:rPr>
        <w:t xml:space="preserve">Tipo</w:t>
      </w:r>
      <w:r>
        <w:rPr>
          <w:rFonts w:ascii="Times" w:hAnsi="Times" w:cs="Times"/>
          <w:sz w:val="24"/>
          <w:sz-cs w:val="24"/>
          <w:spacing w:val="1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16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Sessão:</w:t>
      </w:r>
      <w:r>
        <w:rPr>
          <w:rFonts w:ascii="Times" w:hAnsi="Times" w:cs="Times"/>
          <w:sz w:val="24"/>
          <w:sz-cs w:val="24"/>
          <w:spacing w:val="1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Sessão</w:t>
      </w:r>
      <w:r>
        <w:rPr>
          <w:rFonts w:ascii="Times" w:hAnsi="Times" w:cs="Times"/>
          <w:sz w:val="24"/>
          <w:sz-cs w:val="24"/>
          <w:spacing w:val="1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Ordinária</w:t>
      </w:r>
      <w:r>
        <w:rPr>
          <w:rFonts w:ascii="Times" w:hAnsi="Times" w:cs="Times"/>
          <w:sz w:val="24"/>
          <w:sz-cs w:val="24"/>
          <w:color w:val="212529"/>
        </w:rPr>
        <w:t xml:space="preserve"/>
        <w:tab/>
        <w:t xml:space="preserve"/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Abertura:</w:t>
      </w:r>
      <w:r>
        <w:rPr>
          <w:rFonts w:ascii="Times" w:hAnsi="Times" w:cs="Times"/>
          <w:sz w:val="24"/>
          <w:sz-cs w:val="24"/>
          <w:spacing w:val="-12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0G/04/202G</w:t>
      </w:r>
      <w:r>
        <w:rPr>
          <w:rFonts w:ascii="Times" w:hAnsi="Times" w:cs="Times"/>
          <w:sz w:val="24"/>
          <w:sz-cs w:val="24"/>
          <w:spacing w:val="-12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12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17:00</w:t>
      </w:r>
      <w:r>
        <w:rPr>
          <w:rFonts w:ascii="Times" w:hAnsi="Times" w:cs="Times"/>
          <w:sz w:val="24"/>
          <w:sz-cs w:val="24"/>
          <w:color w:val="212529"/>
        </w:rPr>
        <w:t xml:space="preserve"/>
        <w:tab/>
        <w:t xml:space="preserve"/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Encerramento: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0G/04/202G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18:30</w:t>
      </w:r>
    </w:p>
    <w:p>
      <w:pPr/>
      <w:r>
        <w:rPr>
          <w:rFonts w:ascii="Times" w:hAnsi="Times" w:cs="Times"/>
          <w:sz w:val="24"/>
          <w:sz-cs w:val="24"/>
          <w:spacing w:val="-2"/>
          <w:color w:val="212529"/>
        </w:rPr>
        <w:t xml:space="preserve"/>
      </w:r>
    </w:p>
    <w:p>
      <w:pPr>
        <w:spacing w:before="284"/>
      </w:pPr>
      <w:r>
        <w:rPr>
          <w:rFonts w:ascii="Times" w:hAnsi="Times" w:cs="Times"/>
          <w:sz w:val="24"/>
          <w:sz-cs w:val="24"/>
          <w:spacing w:val="-2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>Mesa</w:t>
      </w:r>
      <w:r>
        <w:rPr>
          <w:rFonts w:ascii="Times" w:hAnsi="Times" w:cs="Times"/>
          <w:sz w:val="24"/>
          <w:sz-cs w:val="24"/>
          <w:spacing w:val="3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Diretora</w:t>
      </w:r>
    </w:p>
    <w:p>
      <w:pPr>
        <w:ind w:left="102"/>
        <w:spacing w:before="164"/>
      </w:pPr>
      <w:r>
        <w:rPr>
          <w:rFonts w:ascii="Times" w:hAnsi="Times" w:cs="Times"/>
          <w:sz w:val="24"/>
          <w:sz-cs w:val="24"/>
          <w:color w:val="212529"/>
        </w:rPr>
        <w:t xml:space="preserve">Presidente: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Ivan</w:t>
      </w:r>
      <w:r>
        <w:rPr>
          <w:rFonts w:ascii="Times" w:hAnsi="Times" w:cs="Times"/>
          <w:sz w:val="24"/>
          <w:sz-cs w:val="24"/>
          <w:spacing w:val="-1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/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4"/>
          <w:color w:val="212529"/>
        </w:rPr>
        <w:t xml:space="preserve">PODE</w:t>
      </w:r>
    </w:p>
    <w:p>
      <w:pPr>
        <w:ind w:left="102" w:right="7510"/>
        <w:spacing w:before="58"/>
      </w:pPr>
      <w:r>
        <w:rPr>
          <w:rFonts w:ascii="Times" w:hAnsi="Times" w:cs="Times"/>
          <w:sz w:val="24"/>
          <w:sz-cs w:val="24"/>
          <w:color w:val="212529"/>
        </w:rPr>
        <w:t xml:space="preserve">Vice-Presidente: Ricardo de Zeca / PODE Primeiro-Secretário: Neilton / PODE Segundo-Secretário: Bruno / PT</w:t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>
        <w:spacing w:before="226"/>
      </w:pPr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>Lista</w:t>
      </w:r>
      <w:r>
        <w:rPr>
          <w:rFonts w:ascii="Times" w:hAnsi="Times" w:cs="Times"/>
          <w:sz w:val="24"/>
          <w:sz-cs w:val="24"/>
          <w:spacing w:val="-16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Presença</w:t>
      </w:r>
      <w:r>
        <w:rPr>
          <w:rFonts w:ascii="Times" w:hAnsi="Times" w:cs="Times"/>
          <w:sz w:val="24"/>
          <w:sz-cs w:val="24"/>
          <w:spacing w:val="-16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na</w:t>
      </w:r>
      <w:r>
        <w:rPr>
          <w:rFonts w:ascii="Times" w:hAnsi="Times" w:cs="Times"/>
          <w:sz w:val="24"/>
          <w:sz-cs w:val="24"/>
          <w:spacing w:val="-16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Sessão</w:t>
      </w:r>
    </w:p>
    <w:p>
      <w:pPr>
        <w:ind w:left="102" w:right="9751"/>
        <w:spacing w:before="164"/>
      </w:pPr>
      <w:r>
        <w:rPr>
          <w:rFonts w:ascii="Times" w:hAnsi="Times" w:cs="Times"/>
          <w:sz w:val="24"/>
          <w:sz-cs w:val="24"/>
          <w:color w:val="212529"/>
        </w:rPr>
        <w:t xml:space="preserve">Bruno / PT Flávio / PT Ivan / PODE Juarez</w:t>
      </w:r>
      <w:r>
        <w:rPr>
          <w:rFonts w:ascii="Times" w:hAnsi="Times" w:cs="Times"/>
          <w:sz w:val="24"/>
          <w:sz-cs w:val="24"/>
          <w:spacing w:val="-1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/ PODE 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Neilton /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PODE</w:t>
      </w:r>
    </w:p>
    <w:p>
      <w:pPr>
        <w:ind w:left="102" w:right="8503"/>
        <w:spacing w:before="1"/>
      </w:pPr>
      <w:r>
        <w:rPr>
          <w:rFonts w:ascii="Times" w:hAnsi="Times" w:cs="Times"/>
          <w:sz w:val="24"/>
          <w:sz-cs w:val="24"/>
          <w:color w:val="212529"/>
        </w:rPr>
        <w:t xml:space="preserve">Ricardo de Zeca / PODE Toinho</w:t>
      </w:r>
      <w:r>
        <w:rPr>
          <w:rFonts w:ascii="Times" w:hAnsi="Times" w:cs="Times"/>
          <w:sz w:val="24"/>
          <w:sz-cs w:val="24"/>
          <w:spacing w:val="-6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Zé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Estuque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/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PODE Vicente / PODE</w:t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>
        <w:spacing w:before="123"/>
      </w:pPr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>
        <w:ind w:left="5" w:right="296"/>
        <w:spacing w:before="76"/>
      </w:pPr>
      <w:r>
        <w:rPr>
          <w:rFonts w:ascii="Arial" w:hAnsi="Arial" w:cs="Arial"/>
          <w:sz w:val="21"/>
          <w:sz-cs w:val="21"/>
          <w:color w:val="212529"/>
        </w:rPr>
        <w:t xml:space="preserve"/>
      </w:r>
    </w:p>
    <w:p>
      <w:pPr>
        <w:spacing w:before="5"/>
      </w:pPr>
      <w:r>
        <w:rPr>
          <w:rFonts w:ascii="Arial" w:hAnsi="Arial" w:cs="Arial"/>
          <w:sz w:val="21"/>
          <w:sz-cs w:val="21"/>
          <w:color w:val="212529"/>
        </w:rPr>
        <w:t xml:space="preserve"/>
      </w:r>
    </w:p>
    <w:p>
      <w:pPr>
        <w:ind w:left="720" w:first-line="-720"/>
        <w:spacing w:before="58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spacing w:before="284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>Lista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1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Presença</w:t>
      </w:r>
      <w:r>
        <w:rPr>
          <w:rFonts w:ascii="Times" w:hAnsi="Times" w:cs="Times"/>
          <w:sz w:val="24"/>
          <w:sz-cs w:val="24"/>
          <w:spacing w:val="-1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na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Ordem</w:t>
      </w:r>
      <w:r>
        <w:rPr>
          <w:rFonts w:ascii="Times" w:hAnsi="Times" w:cs="Times"/>
          <w:sz w:val="24"/>
          <w:sz-cs w:val="24"/>
          <w:spacing w:val="-1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do</w:t>
      </w:r>
      <w:r>
        <w:rPr>
          <w:rFonts w:ascii="Times" w:hAnsi="Times" w:cs="Times"/>
          <w:sz w:val="24"/>
          <w:sz-cs w:val="24"/>
          <w:spacing w:val="-1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5"/>
          <w:color w:val="212529"/>
        </w:rPr>
        <w:t xml:space="preserve">Dia</w:t>
      </w:r>
    </w:p>
    <w:p>
      <w:pPr>
        <w:ind w:left="102" w:right="9751"/>
        <w:spacing w:before="164"/>
      </w:pPr>
      <w:r>
        <w:rPr>
          <w:rFonts w:ascii="Times" w:hAnsi="Times" w:cs="Times"/>
          <w:sz w:val="24"/>
          <w:sz-cs w:val="24"/>
          <w:color w:val="212529"/>
        </w:rPr>
        <w:t xml:space="preserve">Bruno / PT Flávio / PT Ivan / PODE Juarez</w:t>
      </w:r>
      <w:r>
        <w:rPr>
          <w:rFonts w:ascii="Times" w:hAnsi="Times" w:cs="Times"/>
          <w:sz w:val="24"/>
          <w:sz-cs w:val="24"/>
          <w:spacing w:val="-1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/ PODE 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Neilton /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PODE</w:t>
      </w:r>
    </w:p>
    <w:p>
      <w:pPr>
        <w:ind w:left="102" w:right="8503"/>
        <w:spacing w:before="1"/>
      </w:pPr>
      <w:r>
        <w:rPr>
          <w:rFonts w:ascii="Times" w:hAnsi="Times" w:cs="Times"/>
          <w:sz w:val="24"/>
          <w:sz-cs w:val="24"/>
          <w:color w:val="212529"/>
        </w:rPr>
        <w:t xml:space="preserve">Ricardo de Zeca / PODE Toinho</w:t>
      </w:r>
      <w:r>
        <w:rPr>
          <w:rFonts w:ascii="Times" w:hAnsi="Times" w:cs="Times"/>
          <w:sz w:val="24"/>
          <w:sz-cs w:val="24"/>
          <w:spacing w:val="-6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Zé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Estuque</w:t>
      </w:r>
      <w:r>
        <w:rPr>
          <w:rFonts w:ascii="Times" w:hAnsi="Times" w:cs="Times"/>
          <w:sz w:val="24"/>
          <w:sz-cs w:val="24"/>
          <w:spacing w:val="-7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/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PODE Vicente / PODE</w:t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>
        <w:spacing w:before="226"/>
      </w:pPr>
      <w:r>
        <w:rPr>
          <w:rFonts w:ascii="Times" w:hAnsi="Times" w:cs="Times"/>
          <w:sz w:val="24"/>
          <w:sz-cs w:val="24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>Matérias</w:t>
      </w:r>
      <w:r>
        <w:rPr>
          <w:rFonts w:ascii="Times" w:hAnsi="Times" w:cs="Times"/>
          <w:sz w:val="24"/>
          <w:sz-cs w:val="24"/>
          <w:spacing w:val="-1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da</w:t>
      </w:r>
      <w:r>
        <w:rPr>
          <w:rFonts w:ascii="Times" w:hAnsi="Times" w:cs="Times"/>
          <w:sz w:val="24"/>
          <w:sz-cs w:val="24"/>
          <w:spacing w:val="-1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Ordem</w:t>
      </w:r>
      <w:r>
        <w:rPr>
          <w:rFonts w:ascii="Times" w:hAnsi="Times" w:cs="Times"/>
          <w:sz w:val="24"/>
          <w:sz-cs w:val="24"/>
          <w:spacing w:val="-1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do</w:t>
      </w:r>
      <w:r>
        <w:rPr>
          <w:rFonts w:ascii="Times" w:hAnsi="Times" w:cs="Times"/>
          <w:sz w:val="24"/>
          <w:sz-cs w:val="24"/>
          <w:spacing w:val="-14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5"/>
          <w:color w:val="212529"/>
        </w:rPr>
        <w:t xml:space="preserve">Dia</w:t>
      </w:r>
    </w:p>
    <w:p>
      <w:pPr>
        <w:spacing w:before="9" w:after="1"/>
      </w:pPr>
      <w:r>
        <w:rPr>
          <w:rFonts w:ascii="Times" w:hAnsi="Times" w:cs="Times"/>
          <w:sz w:val="24"/>
          <w:sz-cs w:val="24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spacing w:val="-5"/>
          <w:color w:val="212529"/>
        </w:rPr>
        <w:t xml:space="preserve"/>
      </w:r>
    </w:p>
    <w:p>
      <w:pPr>
        <w:spacing w:before="13"/>
      </w:pPr>
      <w:r>
        <w:rPr>
          <w:rFonts w:ascii="Times" w:hAnsi="Times" w:cs="Times"/>
          <w:sz w:val="24"/>
          <w:sz-cs w:val="24"/>
          <w:spacing w:val="-5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Matéria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spacing w:before="1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Ementa</w:t>
      </w:r>
    </w:p>
    <w:p>
      <w:pPr>
        <w:ind w:left="157" w:right="276"/>
        <w:spacing w:before="16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Resultado 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da</w:t>
      </w:r>
      <w:r>
        <w:rPr>
          <w:rFonts w:ascii="Times" w:hAnsi="Times" w:cs="Times"/>
          <w:sz w:val="18"/>
          <w:sz-cs w:val="18"/>
          <w:spacing w:val="-2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Votação</w:t>
      </w:r>
    </w:p>
    <w:p>
      <w:pPr>
        <w:ind w:left="133"/>
        <w:spacing w:before="162"/>
      </w:pPr>
      <w:r>
        <w:rPr>
          <w:rFonts w:ascii="Times" w:hAnsi="Times" w:cs="Times"/>
          <w:sz w:val="18"/>
          <w:sz-cs w:val="18"/>
          <w:color w:val="212529"/>
        </w:rPr>
        <w:t xml:space="preserve">1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-</w:t>
      </w:r>
    </w:p>
    <w:p>
      <w:pPr>
        <w:ind w:left="132"/>
        <w:spacing w:before="162"/>
      </w:pP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Que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a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Administração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Municipal,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através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sua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assessoria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jurídica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e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demais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setores</w:t>
      </w:r>
    </w:p>
    <w:p>
      <w:pPr>
        <w:ind w:left="157"/>
        <w:spacing w:before="162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Aprovada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Requerimento</w:t>
      </w:r>
    </w:p>
    <w:p>
      <w:pPr>
        <w:ind w:left="132"/>
      </w:pPr>
      <w:r>
        <w:rPr>
          <w:rFonts w:ascii="Times" w:hAnsi="Times" w:cs="Times"/>
          <w:sz w:val="18"/>
          <w:sz-cs w:val="18"/>
          <w:color w:val="212529"/>
        </w:rPr>
        <w:t xml:space="preserve">competentes,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elabore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e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encaminhe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à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Câmara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Municipal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Projeto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Lei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que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conceda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isenção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de</w:t>
      </w:r>
    </w:p>
    <w:p>
      <w:pPr>
        <w:ind w:left="157"/>
      </w:pP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por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nº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24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de</w:t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pagamento</w:t>
      </w:r>
      <w:r>
        <w:rPr>
          <w:rFonts w:ascii="Times" w:hAnsi="Times" w:cs="Times"/>
          <w:sz w:val="18"/>
          <w:sz-cs w:val="18"/>
          <w:spacing w:val="-1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do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IPTU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às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pessoas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idosas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e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baixa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renda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do</w:t>
      </w:r>
      <w:r>
        <w:rPr>
          <w:rFonts w:ascii="Times" w:hAnsi="Times" w:cs="Times"/>
          <w:sz w:val="18"/>
          <w:sz-cs w:val="18"/>
          <w:spacing w:val="-1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município,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desde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que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atendam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aos</w:t>
      </w:r>
    </w:p>
    <w:p>
      <w:pPr>
        <w:ind w:left="157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unanimidade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202G</w:t>
      </w:r>
    </w:p>
    <w:p>
      <w:pPr>
        <w:ind w:left="132"/>
      </w:pPr>
      <w:r>
        <w:rPr>
          <w:rFonts w:ascii="Times" w:hAnsi="Times" w:cs="Times"/>
          <w:sz w:val="18"/>
          <w:sz-cs w:val="18"/>
          <w:color w:val="212529"/>
        </w:rPr>
        <w:t xml:space="preserve">seguintes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requisitos: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1.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tenham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idade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igual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ou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superior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a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G0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(sessenta)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anos;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2.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percebam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renda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Autor: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Toinho</w:t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mensal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de,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até,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2 (dois)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salários mínimos;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3.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sejam proprietários,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possuidores ou titulares</w:t>
      </w:r>
      <w:r>
        <w:rPr>
          <w:rFonts w:ascii="Times" w:hAnsi="Times" w:cs="Times"/>
          <w:sz w:val="18"/>
          <w:sz-cs w:val="18"/>
          <w:spacing w:val="-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a</w:t>
      </w:r>
    </w:p>
    <w:p>
      <w:pPr/>
      <w:r>
        <w:rPr>
          <w:rFonts w:ascii="Times" w:hAnsi="Times" w:cs="Times"/>
          <w:sz w:val="18"/>
          <w:sz-cs w:val="18"/>
          <w:spacing w:val="-10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1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Zé</w:t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qualquer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título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de,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apenas,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1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(um)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imóvel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e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que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nele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resida;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4.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sejam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aposentados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ou</w:t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Estuque</w:t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pensionistas.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Número</w:t>
      </w:r>
      <w:r>
        <w:rPr>
          <w:rFonts w:ascii="Times" w:hAnsi="Times" w:cs="Times"/>
          <w:sz w:val="18"/>
          <w:sz-cs w:val="18"/>
          <w:spacing w:val="-1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de</w:t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Protocolo: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24</w:t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>
        <w:ind w:left="133"/>
        <w:spacing w:before="163"/>
      </w:pPr>
      <w:r>
        <w:rPr>
          <w:rFonts w:ascii="Times" w:hAnsi="Times" w:cs="Times"/>
          <w:sz w:val="18"/>
          <w:sz-cs w:val="18"/>
          <w:color w:val="212529"/>
        </w:rPr>
        <w:t xml:space="preserve">3</w:t>
      </w:r>
      <w:r>
        <w:rPr>
          <w:rFonts w:ascii="Times" w:hAnsi="Times" w:cs="Times"/>
          <w:sz w:val="18"/>
          <w:sz-cs w:val="18"/>
          <w:spacing w:val="-1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-</w:t>
      </w:r>
    </w:p>
    <w:p>
      <w:pPr>
        <w:ind w:left="132"/>
        <w:spacing w:before="163"/>
      </w:pPr>
      <w:r>
        <w:rPr>
          <w:rFonts w:ascii="Times" w:hAnsi="Times" w:cs="Times"/>
          <w:sz w:val="18"/>
          <w:sz-cs w:val="18"/>
          <w:color w:val="212529"/>
        </w:rPr>
        <w:t xml:space="preserve">Que</w:t>
      </w:r>
      <w:r>
        <w:rPr>
          <w:rFonts w:ascii="Times" w:hAnsi="Times" w:cs="Times"/>
          <w:sz w:val="18"/>
          <w:sz-cs w:val="18"/>
          <w:spacing w:val="-1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seja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viabilizada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a</w:t>
      </w:r>
      <w:r>
        <w:rPr>
          <w:rFonts w:ascii="Times" w:hAnsi="Times" w:cs="Times"/>
          <w:sz w:val="18"/>
          <w:sz-cs w:val="18"/>
          <w:spacing w:val="-1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destinação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recursos</w:t>
      </w:r>
      <w:r>
        <w:rPr>
          <w:rFonts w:ascii="Times" w:hAnsi="Times" w:cs="Times"/>
          <w:sz w:val="18"/>
          <w:sz-cs w:val="18"/>
          <w:spacing w:val="-1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financeiros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através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1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Emenda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Parlamentar,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para</w:t>
      </w:r>
    </w:p>
    <w:p>
      <w:pPr>
        <w:ind w:left="157"/>
        <w:spacing w:before="16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Aprovada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Requerimento</w:t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a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perfuração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poços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tubulares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profundos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nas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comunidades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rurais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Tuiuiú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e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Espírito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Santo,</w:t>
      </w:r>
    </w:p>
    <w:p>
      <w:pPr>
        <w:ind w:left="157"/>
      </w:pP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por</w:t>
      </w:r>
    </w:p>
    <w:p>
      <w:pPr>
        <w:ind w:left="133"/>
      </w:pPr>
      <w:r>
        <w:rPr>
          <w:rFonts w:ascii="Times" w:hAnsi="Times" w:cs="Times"/>
          <w:sz w:val="18"/>
          <w:sz-cs w:val="18"/>
          <w:color w:val="212529"/>
        </w:rPr>
        <w:t xml:space="preserve">nº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2G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de</w:t>
      </w:r>
    </w:p>
    <w:p>
      <w:pPr>
        <w:ind w:left="132"/>
      </w:pPr>
      <w:r>
        <w:rPr>
          <w:rFonts w:ascii="Times" w:hAnsi="Times" w:cs="Times"/>
          <w:sz w:val="18"/>
          <w:sz-cs w:val="18"/>
          <w:color w:val="212529"/>
        </w:rPr>
        <w:t xml:space="preserve">município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Santana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do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Seridó.</w:t>
      </w:r>
    </w:p>
    <w:p>
      <w:pPr>
        <w:ind w:left="157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unanimidade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202G</w:t>
      </w:r>
    </w:p>
    <w:p>
      <w:pPr/>
      <w:r>
        <w:rPr>
          <w:rFonts w:ascii="Times" w:hAnsi="Times" w:cs="Times"/>
          <w:sz w:val="18"/>
          <w:sz-cs w:val="18"/>
          <w:spacing w:val="-4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4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Autor: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Ivan</w:t>
      </w:r>
    </w:p>
    <w:p>
      <w:pPr/>
      <w:r>
        <w:rPr>
          <w:rFonts w:ascii="Times" w:hAnsi="Times" w:cs="Times"/>
          <w:sz w:val="18"/>
          <w:sz-cs w:val="18"/>
          <w:spacing w:val="-4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4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Número</w:t>
      </w:r>
      <w:r>
        <w:rPr>
          <w:rFonts w:ascii="Times" w:hAnsi="Times" w:cs="Times"/>
          <w:sz w:val="18"/>
          <w:sz-cs w:val="18"/>
          <w:spacing w:val="-1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de</w:t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Protocolo: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2G</w:t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>
        <w:ind w:left="133"/>
        <w:spacing w:before="163"/>
      </w:pPr>
      <w:r>
        <w:rPr>
          <w:rFonts w:ascii="Times" w:hAnsi="Times" w:cs="Times"/>
          <w:sz w:val="18"/>
          <w:sz-cs w:val="18"/>
          <w:color w:val="212529"/>
        </w:rPr>
        <w:t xml:space="preserve">5</w:t>
      </w:r>
      <w:r>
        <w:rPr>
          <w:rFonts w:ascii="Times" w:hAnsi="Times" w:cs="Times"/>
          <w:sz w:val="18"/>
          <w:sz-cs w:val="18"/>
          <w:spacing w:val="-2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-</w:t>
      </w:r>
    </w:p>
    <w:p>
      <w:pPr>
        <w:ind w:left="132"/>
        <w:spacing w:before="16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Que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o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Governo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do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Estado,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através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da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SEMARH,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viabilize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as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providencias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necessárias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com</w:t>
      </w:r>
      <w:r>
        <w:rPr>
          <w:rFonts w:ascii="Times" w:hAnsi="Times" w:cs="Times"/>
          <w:sz w:val="18"/>
          <w:sz-cs w:val="18"/>
          <w:spacing w:val="-1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vistas</w:t>
      </w:r>
    </w:p>
    <w:p>
      <w:pPr>
        <w:ind w:left="157"/>
        <w:spacing w:before="16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Aprovada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Requerimento</w:t>
      </w:r>
    </w:p>
    <w:p>
      <w:pPr>
        <w:ind w:left="132"/>
      </w:pPr>
      <w:r>
        <w:rPr>
          <w:rFonts w:ascii="Times" w:hAnsi="Times" w:cs="Times"/>
          <w:sz w:val="18"/>
          <w:sz-cs w:val="18"/>
          <w:color w:val="212529"/>
        </w:rPr>
        <w:t xml:space="preserve">a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que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seja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realizada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a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perfuração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poços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tubulares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com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profundidade</w:t>
      </w:r>
      <w:r>
        <w:rPr>
          <w:rFonts w:ascii="Times" w:hAnsi="Times" w:cs="Times"/>
          <w:sz w:val="18"/>
          <w:sz-cs w:val="18"/>
          <w:spacing w:val="-6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superior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a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G0</w:t>
      </w:r>
    </w:p>
    <w:p>
      <w:pPr>
        <w:ind w:left="157"/>
      </w:pP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por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nº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28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de</w:t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(sessenta)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metros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nas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comunidades</w:t>
      </w:r>
      <w:r>
        <w:rPr>
          <w:rFonts w:ascii="Times" w:hAnsi="Times" w:cs="Times"/>
          <w:sz w:val="18"/>
          <w:sz-cs w:val="18"/>
          <w:spacing w:val="-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rurais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do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município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Santana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do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Seridó,</w:t>
      </w:r>
      <w:r>
        <w:rPr>
          <w:rFonts w:ascii="Times" w:hAnsi="Times" w:cs="Times"/>
          <w:sz w:val="18"/>
          <w:sz-cs w:val="18"/>
          <w:spacing w:val="-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considerando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a</w:t>
      </w:r>
    </w:p>
    <w:p>
      <w:pPr>
        <w:ind w:left="157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unanimidade</w:t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202G</w:t>
      </w:r>
    </w:p>
    <w:p>
      <w:pPr>
        <w:ind w:left="132"/>
      </w:pP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baixa</w:t>
      </w:r>
      <w:r>
        <w:rPr>
          <w:rFonts w:ascii="Times" w:hAnsi="Times" w:cs="Times"/>
          <w:sz w:val="18"/>
          <w:sz-cs w:val="18"/>
          <w:spacing w:val="-1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ou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inexistente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vazão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dos</w:t>
      </w:r>
      <w:r>
        <w:rPr>
          <w:rFonts w:ascii="Times" w:hAnsi="Times" w:cs="Times"/>
          <w:sz w:val="18"/>
          <w:sz-cs w:val="18"/>
          <w:spacing w:val="-11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poços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atualmente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perfurados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até</w:t>
      </w:r>
      <w:r>
        <w:rPr>
          <w:rFonts w:ascii="Times" w:hAnsi="Times" w:cs="Times"/>
          <w:sz w:val="18"/>
          <w:sz-cs w:val="18"/>
          <w:spacing w:val="-9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essa</w:t>
      </w:r>
      <w:r>
        <w:rPr>
          <w:rFonts w:ascii="Times" w:hAnsi="Times" w:cs="Times"/>
          <w:sz w:val="18"/>
          <w:sz-cs w:val="18"/>
          <w:spacing w:val="-10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profundidade.</w:t>
      </w:r>
    </w:p>
    <w:p>
      <w:pPr/>
      <w:r>
        <w:rPr>
          <w:rFonts w:ascii="Times" w:hAnsi="Times" w:cs="Times"/>
          <w:sz w:val="18"/>
          <w:sz-cs w:val="18"/>
          <w:spacing w:val="-4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Autor:</w:t>
      </w:r>
      <w:r>
        <w:rPr>
          <w:rFonts w:ascii="Times" w:hAnsi="Times" w:cs="Times"/>
          <w:sz w:val="18"/>
          <w:sz-cs w:val="18"/>
          <w:spacing w:val="-8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Toinho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1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7"/>
          <w:color w:val="212529"/>
        </w:rPr>
        <w:t xml:space="preserve">Zé</w:t>
      </w:r>
    </w:p>
    <w:p>
      <w:pPr/>
      <w:r>
        <w:rPr>
          <w:rFonts w:ascii="Times" w:hAnsi="Times" w:cs="Times"/>
          <w:sz w:val="18"/>
          <w:sz-cs w:val="18"/>
          <w:spacing w:val="-7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7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Estuque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ind w:left="13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Número</w:t>
      </w:r>
      <w:r>
        <w:rPr>
          <w:rFonts w:ascii="Times" w:hAnsi="Times" w:cs="Times"/>
          <w:sz w:val="18"/>
          <w:sz-cs w:val="18"/>
          <w:spacing w:val="-1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5"/>
          <w:color w:val="212529"/>
        </w:rPr>
        <w:t xml:space="preserve">de</w:t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18"/>
          <w:sz-cs w:val="18"/>
          <w:spacing w:val="-5"/>
          <w:color w:val="212529"/>
        </w:rPr>
        <w:t xml:space="preserve"/>
      </w:r>
    </w:p>
    <w:p>
      <w:pPr>
        <w:ind w:left="236"/>
        <w:spacing w:before="93"/>
      </w:pP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Protocolo:</w:t>
      </w:r>
    </w:p>
    <w:p>
      <w:pPr>
        <w:ind w:left="236"/>
        <w:spacing w:before="59"/>
      </w:pPr>
      <w:r>
        <w:rPr>
          <w:rFonts w:ascii="Times" w:hAnsi="Times" w:cs="Times"/>
          <w:sz w:val="24"/>
          <w:sz-cs w:val="24"/>
          <w:spacing w:val="-5"/>
          <w:color w:val="212529"/>
        </w:rPr>
        <w:t xml:space="preserve">28</w:t>
      </w:r>
    </w:p>
    <w:p>
      <w:pPr/>
      <w:r>
        <w:rPr>
          <w:rFonts w:ascii="Times" w:hAnsi="Times" w:cs="Times"/>
          <w:sz w:val="24"/>
          <w:sz-cs w:val="24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spacing w:val="-5"/>
          <w:color w:val="212529"/>
        </w:rPr>
        <w:t xml:space="preserve"/>
      </w:r>
    </w:p>
    <w:p>
      <w:pPr>
        <w:spacing w:before="294"/>
      </w:pPr>
      <w:r>
        <w:rPr>
          <w:rFonts w:ascii="Times" w:hAnsi="Times" w:cs="Times"/>
          <w:sz w:val="24"/>
          <w:sz-cs w:val="24"/>
          <w:spacing w:val="-5"/>
          <w:color w:val="212529"/>
        </w:rPr>
        <w:t xml:space="preserve"/>
      </w:r>
    </w:p>
    <w:p>
      <w:pPr/>
      <w:r>
        <w:rPr>
          <w:rFonts w:ascii="Times" w:hAnsi="Times" w:cs="Times"/>
          <w:sz w:val="24"/>
          <w:sz-cs w:val="24"/>
          <w:color w:val="212529"/>
        </w:rPr>
        <w:t xml:space="preserve">Oradores</w:t>
      </w:r>
      <w:r>
        <w:rPr>
          <w:rFonts w:ascii="Times" w:hAnsi="Times" w:cs="Times"/>
          <w:sz w:val="24"/>
          <w:sz-cs w:val="24"/>
          <w:spacing w:val="-11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da</w:t>
      </w:r>
      <w:r>
        <w:rPr>
          <w:rFonts w:ascii="Times" w:hAnsi="Times" w:cs="Times"/>
          <w:sz w:val="24"/>
          <w:sz-cs w:val="24"/>
          <w:spacing w:val="-11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Ordem</w:t>
      </w:r>
      <w:r>
        <w:rPr>
          <w:rFonts w:ascii="Times" w:hAnsi="Times" w:cs="Times"/>
          <w:sz w:val="24"/>
          <w:sz-cs w:val="24"/>
          <w:spacing w:val="-10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do</w:t>
      </w:r>
      <w:r>
        <w:rPr>
          <w:rFonts w:ascii="Times" w:hAnsi="Times" w:cs="Times"/>
          <w:sz w:val="24"/>
          <w:sz-cs w:val="24"/>
          <w:spacing w:val="-11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5"/>
          <w:color w:val="212529"/>
        </w:rPr>
        <w:t xml:space="preserve">Dia</w:t>
      </w:r>
    </w:p>
    <w:p>
      <w:pPr>
        <w:ind w:left="102"/>
        <w:spacing w:before="164"/>
      </w:pP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Parlamentar</w:t>
      </w:r>
      <w:r>
        <w:rPr>
          <w:rFonts w:ascii="Times" w:hAnsi="Times" w:cs="Times"/>
          <w:sz w:val="24"/>
          <w:sz-cs w:val="24"/>
          <w:color w:val="212529"/>
        </w:rPr>
        <w:t xml:space="preserve"/>
        <w:tab/>
        <w:t xml:space="preserve"/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Discurso</w:t>
      </w:r>
      <w:r>
        <w:rPr>
          <w:rFonts w:ascii="Times" w:hAnsi="Times" w:cs="Times"/>
          <w:sz w:val="24"/>
          <w:sz-cs w:val="24"/>
          <w:color w:val="212529"/>
        </w:rPr>
        <w:t xml:space="preserve"/>
        <w:tab/>
        <w:t xml:space="preserve"/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Observação</w:t>
      </w:r>
    </w:p>
    <w:p>
      <w:pPr>
        <w:ind w:left="720" w:first-line="-720"/>
        <w:spacing w:before="59"/>
      </w:pPr>
      <w:r>
        <w:rPr>
          <w:rFonts w:ascii="Times" w:hAnsi="Times" w:cs="Times"/>
          <w:sz w:val="18"/>
          <w:sz-cs w:val="18"/>
          <w:color w:val="212529"/>
        </w:rPr>
        <w:t xml:space="preserve"/>
        <w:tab/>
        <w:t xml:space="preserve">•</w:t>
        <w:tab/>
        <w:t xml:space="preserve">-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Toinho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de</w:t>
      </w:r>
      <w:r>
        <w:rPr>
          <w:rFonts w:ascii="Times" w:hAnsi="Times" w:cs="Times"/>
          <w:sz w:val="18"/>
          <w:sz-cs w:val="18"/>
          <w:spacing w:val="-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color w:val="212529"/>
        </w:rPr>
        <w:t xml:space="preserve">Zé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 Estuque</w:t>
      </w:r>
    </w:p>
    <w:p>
      <w:pPr>
        <w:ind w:left="720" w:first-line="-720"/>
        <w:spacing w:before="59"/>
      </w:pPr>
      <w:r>
        <w:rPr>
          <w:rFonts w:ascii="Times" w:hAnsi="Times" w:cs="Times"/>
          <w:sz w:val="18"/>
          <w:sz-cs w:val="18"/>
          <w:color w:val="212529"/>
        </w:rPr>
        <w:t xml:space="preserve"/>
        <w:tab/>
        <w:t xml:space="preserve">•</w:t>
        <w:tab/>
        <w:t xml:space="preserve">-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4"/>
          <w:color w:val="212529"/>
        </w:rPr>
        <w:t xml:space="preserve">Ivan</w:t>
      </w:r>
    </w:p>
    <w:p>
      <w:pPr>
        <w:ind w:left="720" w:first-line="-720"/>
        <w:spacing w:before="58"/>
      </w:pPr>
      <w:r>
        <w:rPr>
          <w:rFonts w:ascii="Times" w:hAnsi="Times" w:cs="Times"/>
          <w:sz w:val="18"/>
          <w:sz-cs w:val="18"/>
          <w:color w:val="212529"/>
        </w:rPr>
        <w:t xml:space="preserve"/>
        <w:tab/>
        <w:t xml:space="preserve">•</w:t>
        <w:tab/>
        <w:t xml:space="preserve">-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Neilton</w:t>
      </w:r>
    </w:p>
    <w:p>
      <w:pPr>
        <w:ind w:left="720" w:first-line="-720"/>
        <w:spacing w:before="59"/>
      </w:pPr>
      <w:r>
        <w:rPr>
          <w:rFonts w:ascii="Times" w:hAnsi="Times" w:cs="Times"/>
          <w:sz w:val="18"/>
          <w:sz-cs w:val="18"/>
          <w:color w:val="212529"/>
        </w:rPr>
        <w:t xml:space="preserve"/>
        <w:tab/>
        <w:t xml:space="preserve">•</w:t>
        <w:tab/>
        <w:t xml:space="preserve">-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Flávio</w:t>
      </w:r>
    </w:p>
    <w:p>
      <w:pPr>
        <w:ind w:left="720" w:first-line="-720"/>
        <w:spacing w:before="59"/>
      </w:pPr>
      <w:r>
        <w:rPr>
          <w:rFonts w:ascii="Times" w:hAnsi="Times" w:cs="Times"/>
          <w:sz w:val="18"/>
          <w:sz-cs w:val="18"/>
          <w:color w:val="212529"/>
        </w:rPr>
        <w:t xml:space="preserve"/>
        <w:tab/>
        <w:t xml:space="preserve">•</w:t>
        <w:tab/>
        <w:t xml:space="preserve">-</w:t>
      </w:r>
      <w:r>
        <w:rPr>
          <w:rFonts w:ascii="Times" w:hAnsi="Times" w:cs="Times"/>
          <w:sz w:val="18"/>
          <w:sz-cs w:val="18"/>
          <w:spacing w:val="-13"/>
          <w:color w:val="212529"/>
        </w:rPr>
        <w:t xml:space="preserve"> </w:t>
      </w:r>
      <w:r>
        <w:rPr>
          <w:rFonts w:ascii="Times" w:hAnsi="Times" w:cs="Times"/>
          <w:sz w:val="18"/>
          <w:sz-cs w:val="18"/>
          <w:spacing w:val="-2"/>
          <w:color w:val="212529"/>
        </w:rPr>
        <w:t xml:space="preserve">Juarez</w:t>
      </w:r>
    </w:p>
    <w:p>
      <w:pPr/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spacing w:before="283"/>
      </w:pPr>
      <w:r>
        <w:rPr>
          <w:rFonts w:ascii="Times" w:hAnsi="Times" w:cs="Times"/>
          <w:sz w:val="18"/>
          <w:sz-cs w:val="18"/>
          <w:spacing w:val="-2"/>
          <w:color w:val="212529"/>
        </w:rPr>
        <w:t xml:space="preserve"/>
      </w:r>
    </w:p>
    <w:p>
      <w:pPr>
        <w:spacing w:before="1"/>
      </w:pPr>
      <w:r>
        <w:rPr>
          <w:rFonts w:ascii="Times" w:hAnsi="Times" w:cs="Times"/>
          <w:sz w:val="24"/>
          <w:sz-cs w:val="24"/>
          <w:color w:val="212529"/>
        </w:rPr>
        <w:t xml:space="preserve">Votações</w:t>
      </w:r>
      <w:r>
        <w:rPr>
          <w:rFonts w:ascii="Times" w:hAnsi="Times" w:cs="Times"/>
          <w:sz w:val="24"/>
          <w:sz-cs w:val="24"/>
          <w:spacing w:val="-9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Nominais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Matérias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da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Ordem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do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5"/>
          <w:color w:val="212529"/>
        </w:rPr>
        <w:t xml:space="preserve">Dia</w:t>
      </w:r>
    </w:p>
    <w:p>
      <w:pPr>
        <w:spacing w:before="143"/>
      </w:pPr>
      <w:r>
        <w:rPr>
          <w:rFonts w:ascii="Times" w:hAnsi="Times" w:cs="Times"/>
          <w:sz w:val="20"/>
          <w:sz-cs w:val="20"/>
        </w:rPr>
        <w:t xml:space="preserve"/>
      </w:r>
    </w:p>
    <w:p>
      <w:pPr>
        <w:ind w:left="236"/>
        <w:spacing w:before="165"/>
      </w:pP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Matéria</w:t>
      </w:r>
      <w:r>
        <w:rPr>
          <w:rFonts w:ascii="Times" w:hAnsi="Times" w:cs="Times"/>
          <w:sz w:val="24"/>
          <w:sz-cs w:val="24"/>
          <w:color w:val="212529"/>
        </w:rPr>
        <w:t xml:space="preserve"/>
        <w:tab/>
        <w:t xml:space="preserve"/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Votos</w:t>
      </w:r>
    </w:p>
    <w:p>
      <w:pPr>
        <w:spacing w:before="9"/>
      </w:pPr>
      <w:r>
        <w:rPr>
          <w:rFonts w:ascii="Times" w:hAnsi="Times" w:cs="Times"/>
          <w:sz w:val="11"/>
          <w:sz-cs w:val="11"/>
        </w:rPr>
        <w:t xml:space="preserve"/>
      </w:r>
    </w:p>
    <w:p>
      <w:pPr>
        <w:jc w:val="both"/>
        <w:ind w:left="5480" w:right="4382"/>
        <w:spacing w:before="165"/>
      </w:pPr>
      <w:r>
        <w:rPr>
          <w:rFonts w:ascii="Times" w:hAnsi="Times" w:cs="Times"/>
          <w:sz w:val="24"/>
          <w:sz-cs w:val="24"/>
          <w:color w:val="212529"/>
        </w:rPr>
        <w:t xml:space="preserve">Requerimento nº 28 de 202G</w:t>
        <w:tab/>
        <w:t xml:space="preserve"/>
      </w:r>
      <w:r>
        <w:rPr>
          <w:rFonts w:ascii="Times New Roman" w:hAnsi="Times New Roman" w:cs="Times New Roman"/>
          <w:sz w:val="24"/>
          <w:sz-cs w:val="24"/>
          <w:spacing w:val="40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Bruno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 </w:t>
      </w:r>
      <w:r>
        <w:rPr>
          <w:rFonts w:ascii="Times New Roman" w:hAnsi="Times New Roman" w:cs="Times New Roman"/>
          <w:sz w:val="24"/>
          <w:sz-cs w:val="24"/>
          <w:spacing w:val="3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Flávio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 </w:t>
      </w:r>
      <w:r>
        <w:rPr>
          <w:rFonts w:ascii="Times New Roman" w:hAnsi="Times New Roman" w:cs="Times New Roman"/>
          <w:sz w:val="24"/>
          <w:sz-cs w:val="24"/>
          <w:spacing w:val="80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Ivan - Sim</w:t>
      </w:r>
    </w:p>
    <w:p>
      <w:pPr>
        <w:ind w:left="5480"/>
        <w:spacing w:before="1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4"/>
          <w:color w:val="212529"/>
        </w:rPr>
        <w:t xml:space="preserve">Juarez - 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Neilton - 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Ricardo</w:t>
      </w:r>
      <w:r>
        <w:rPr>
          <w:rFonts w:ascii="Times" w:hAnsi="Times" w:cs="Times"/>
          <w:sz w:val="24"/>
          <w:sz-cs w:val="24"/>
          <w:spacing w:val="-9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9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Zeca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Toinho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Zé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Estuque - Sim</w:t>
      </w:r>
    </w:p>
    <w:p>
      <w:pPr>
        <w:ind w:left="5480"/>
        <w:spacing w:before="58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Vicente - Sim</w:t>
      </w:r>
    </w:p>
    <w:p>
      <w:pPr>
        <w:spacing w:before="9"/>
      </w:pPr>
      <w:r>
        <w:rPr>
          <w:rFonts w:ascii="Times" w:hAnsi="Times" w:cs="Times"/>
          <w:sz w:val="11"/>
          <w:sz-cs w:val="11"/>
        </w:rPr>
        <w:t xml:space="preserve"/>
      </w:r>
    </w:p>
    <w:p>
      <w:pPr>
        <w:jc w:val="both"/>
        <w:ind w:left="5480" w:right="4382"/>
        <w:spacing w:before="165"/>
      </w:pPr>
      <w:r>
        <w:rPr>
          <w:rFonts w:ascii="Times" w:hAnsi="Times" w:cs="Times"/>
          <w:sz w:val="24"/>
          <w:sz-cs w:val="24"/>
          <w:color w:val="212529"/>
        </w:rPr>
        <w:t xml:space="preserve">Requerimento nº 2G de 202G</w:t>
        <w:tab/>
        <w:t xml:space="preserve"/>
      </w:r>
      <w:r>
        <w:rPr>
          <w:rFonts w:ascii="Times New Roman" w:hAnsi="Times New Roman" w:cs="Times New Roman"/>
          <w:sz w:val="24"/>
          <w:sz-cs w:val="24"/>
          <w:spacing w:val="40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Bruno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 </w:t>
      </w:r>
      <w:r>
        <w:rPr>
          <w:rFonts w:ascii="Times New Roman" w:hAnsi="Times New Roman" w:cs="Times New Roman"/>
          <w:sz w:val="24"/>
          <w:sz-cs w:val="24"/>
          <w:spacing w:val="3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Flávio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 </w:t>
      </w:r>
      <w:r>
        <w:rPr>
          <w:rFonts w:ascii="Times New Roman" w:hAnsi="Times New Roman" w:cs="Times New Roman"/>
          <w:sz w:val="24"/>
          <w:sz-cs w:val="24"/>
          <w:spacing w:val="80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Ivan - Sim</w:t>
      </w:r>
    </w:p>
    <w:p>
      <w:pPr>
        <w:ind w:left="5480"/>
        <w:spacing w:before="1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4"/>
          <w:color w:val="212529"/>
        </w:rPr>
        <w:t xml:space="preserve">Juarez - 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Neilton - 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Ricardo</w:t>
      </w:r>
      <w:r>
        <w:rPr>
          <w:rFonts w:ascii="Times" w:hAnsi="Times" w:cs="Times"/>
          <w:sz w:val="24"/>
          <w:sz-cs w:val="24"/>
          <w:spacing w:val="-9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9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Zeca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Toinho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Zé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Estuque - Sim</w:t>
      </w:r>
    </w:p>
    <w:p>
      <w:pPr>
        <w:ind w:left="5480"/>
        <w:spacing w:before="58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Vicente - Sim</w:t>
      </w:r>
    </w:p>
    <w:p>
      <w:pPr>
        <w:spacing w:before="9"/>
      </w:pPr>
      <w:r>
        <w:rPr>
          <w:rFonts w:ascii="Times" w:hAnsi="Times" w:cs="Times"/>
          <w:sz w:val="11"/>
          <w:sz-cs w:val="11"/>
        </w:rPr>
        <w:t xml:space="preserve"/>
      </w:r>
    </w:p>
    <w:p>
      <w:pPr>
        <w:jc w:val="both"/>
        <w:ind w:left="5480" w:right="4382"/>
        <w:spacing w:before="165"/>
      </w:pPr>
      <w:r>
        <w:rPr>
          <w:rFonts w:ascii="Times" w:hAnsi="Times" w:cs="Times"/>
          <w:sz w:val="24"/>
          <w:sz-cs w:val="24"/>
          <w:color w:val="212529"/>
        </w:rPr>
        <w:t xml:space="preserve">Requerimento nº 24 de 202G</w:t>
        <w:tab/>
        <w:t xml:space="preserve"/>
      </w:r>
      <w:r>
        <w:rPr>
          <w:rFonts w:ascii="Times New Roman" w:hAnsi="Times New Roman" w:cs="Times New Roman"/>
          <w:sz w:val="24"/>
          <w:sz-cs w:val="24"/>
          <w:spacing w:val="40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Bruno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 </w:t>
      </w:r>
      <w:r>
        <w:rPr>
          <w:rFonts w:ascii="Times New Roman" w:hAnsi="Times New Roman" w:cs="Times New Roman"/>
          <w:sz w:val="24"/>
          <w:sz-cs w:val="24"/>
          <w:spacing w:val="3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Flávio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15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 </w:t>
      </w:r>
      <w:r>
        <w:rPr>
          <w:rFonts w:ascii="Times New Roman" w:hAnsi="Times New Roman" w:cs="Times New Roman"/>
          <w:sz w:val="24"/>
          <w:sz-cs w:val="24"/>
          <w:spacing w:val="80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Ivan - Sim</w:t>
      </w:r>
    </w:p>
    <w:p>
      <w:pPr>
        <w:ind w:left="5480"/>
        <w:spacing w:before="1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4"/>
          <w:color w:val="212529"/>
        </w:rPr>
        <w:t xml:space="preserve">Juarez - 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Neilton - 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Ricardo</w:t>
      </w:r>
      <w:r>
        <w:rPr>
          <w:rFonts w:ascii="Times" w:hAnsi="Times" w:cs="Times"/>
          <w:sz w:val="24"/>
          <w:sz-cs w:val="24"/>
          <w:spacing w:val="-9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9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Zeca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-</w:t>
      </w:r>
      <w:r>
        <w:rPr>
          <w:rFonts w:ascii="Times" w:hAnsi="Times" w:cs="Times"/>
          <w:sz w:val="24"/>
          <w:sz-cs w:val="24"/>
          <w:spacing w:val="-3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color w:val="212529"/>
        </w:rPr>
        <w:t xml:space="preserve">Sim</w:t>
      </w:r>
    </w:p>
    <w:p>
      <w:pPr>
        <w:ind w:left="5480"/>
        <w:spacing w:before="59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Toinho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de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Zé</w:t>
      </w:r>
      <w:r>
        <w:rPr>
          <w:rFonts w:ascii="Times" w:hAnsi="Times" w:cs="Times"/>
          <w:sz w:val="24"/>
          <w:sz-cs w:val="24"/>
          <w:spacing w:val="-8"/>
          <w:color w:val="212529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Estuque - Sim</w:t>
      </w:r>
    </w:p>
    <w:p>
      <w:pPr>
        <w:ind w:left="5480"/>
        <w:spacing w:before="58"/>
      </w:pPr>
      <w:r>
        <w:rPr>
          <w:rFonts w:ascii="Times New Roman" w:hAnsi="Times New Roman" w:cs="Times New Roman"/>
          <w:sz w:val="20"/>
          <w:sz-cs w:val="20"/>
          <w:spacing w:val="80"/>
        </w:rPr>
        <w:t xml:space="preserve"> </w:t>
      </w:r>
      <w:r>
        <w:rPr>
          <w:rFonts w:ascii="Times" w:hAnsi="Times" w:cs="Times"/>
          <w:sz w:val="24"/>
          <w:sz-cs w:val="24"/>
          <w:spacing w:val="-2"/>
          <w:color w:val="212529"/>
        </w:rPr>
        <w:t xml:space="preserve">Vicente - Sim</w:t>
      </w:r>
    </w:p>
    <w:sectPr>
      <w:pgSz w:w="11900" w:h="16840"/>
      <w:pgMar w:top="780" w:right="425" w:bottom="1000" w:left="425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SAPL - Câmara Municipal de Santana do Seridó</dc:title>
  <dc:creator>Thallyelson Ikaro Dantas Felipe</dc:creator>
</cp:coreProperties>
</file>

<file path=docProps/meta.xml><?xml version="1.0" encoding="utf-8"?>
<meta xmlns="http://schemas.apple.com/cocoa/2006/metadata">
  <generator>CocoaOOXMLWriter/2575.7</generator>
</meta>
</file>