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B59" w:rsidRPr="0032504F" w:rsidRDefault="00C87B59" w:rsidP="00C87B59">
      <w:pPr>
        <w:rPr>
          <w:rFonts w:ascii="Times New Roman" w:hAnsi="Times New Roman" w:cs="Times New Roman"/>
          <w:b/>
          <w:sz w:val="24"/>
          <w:szCs w:val="24"/>
          <w:u w:val="single"/>
        </w:rPr>
      </w:pPr>
      <w:r w:rsidRPr="0032504F">
        <w:rPr>
          <w:rFonts w:ascii="Times New Roman" w:hAnsi="Times New Roman" w:cs="Times New Roman"/>
          <w:b/>
          <w:sz w:val="24"/>
          <w:szCs w:val="24"/>
        </w:rPr>
        <w:t xml:space="preserve">                                </w:t>
      </w:r>
      <w:r w:rsidRPr="0032504F">
        <w:rPr>
          <w:rFonts w:ascii="Times New Roman" w:hAnsi="Times New Roman" w:cs="Times New Roman"/>
          <w:b/>
          <w:sz w:val="24"/>
          <w:szCs w:val="24"/>
          <w:u w:val="single"/>
        </w:rPr>
        <w:t>PORTARIA Nº034/2019</w:t>
      </w:r>
      <w:bookmarkStart w:id="0" w:name="_GoBack"/>
      <w:bookmarkEnd w:id="0"/>
    </w:p>
    <w:p w:rsidR="00C87B59" w:rsidRPr="0032504F" w:rsidRDefault="00C87B59" w:rsidP="00C87B59">
      <w:pPr>
        <w:rPr>
          <w:rFonts w:ascii="Times New Roman" w:hAnsi="Times New Roman" w:cs="Times New Roman"/>
          <w:sz w:val="24"/>
          <w:szCs w:val="24"/>
        </w:rPr>
      </w:pPr>
    </w:p>
    <w:p w:rsidR="00C87B59" w:rsidRPr="0032504F" w:rsidRDefault="00C87B59" w:rsidP="00C87B59">
      <w:pPr>
        <w:spacing w:before="120" w:after="120" w:line="276" w:lineRule="auto"/>
        <w:ind w:firstLine="708"/>
        <w:jc w:val="both"/>
        <w:rPr>
          <w:rFonts w:ascii="Times New Roman" w:hAnsi="Times New Roman" w:cs="Times New Roman"/>
          <w:sz w:val="24"/>
          <w:szCs w:val="24"/>
        </w:rPr>
      </w:pPr>
      <w:r w:rsidRPr="0032504F">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C87B59" w:rsidRPr="0032504F" w:rsidRDefault="00C87B59" w:rsidP="00C87B59">
      <w:pPr>
        <w:spacing w:before="120" w:after="120" w:line="276" w:lineRule="auto"/>
        <w:ind w:firstLine="708"/>
        <w:jc w:val="both"/>
        <w:rPr>
          <w:rFonts w:ascii="Times New Roman" w:hAnsi="Times New Roman" w:cs="Times New Roman"/>
          <w:b/>
          <w:sz w:val="24"/>
          <w:szCs w:val="24"/>
          <w:u w:val="single"/>
        </w:rPr>
      </w:pPr>
      <w:r w:rsidRPr="0032504F">
        <w:rPr>
          <w:rFonts w:ascii="Times New Roman" w:hAnsi="Times New Roman" w:cs="Times New Roman"/>
          <w:b/>
          <w:sz w:val="24"/>
          <w:szCs w:val="24"/>
          <w:u w:val="single"/>
        </w:rPr>
        <w:t>Resolve:</w:t>
      </w:r>
    </w:p>
    <w:p w:rsidR="00C87B59" w:rsidRPr="0032504F" w:rsidRDefault="00C87B59" w:rsidP="00C87B59">
      <w:pPr>
        <w:spacing w:before="240" w:after="240"/>
        <w:jc w:val="both"/>
        <w:rPr>
          <w:rFonts w:ascii="Times New Roman" w:hAnsi="Times New Roman" w:cs="Times New Roman"/>
          <w:sz w:val="24"/>
          <w:szCs w:val="24"/>
        </w:rPr>
      </w:pPr>
      <w:r w:rsidRPr="0032504F">
        <w:rPr>
          <w:rFonts w:ascii="Times New Roman" w:hAnsi="Times New Roman" w:cs="Times New Roman"/>
          <w:sz w:val="24"/>
          <w:szCs w:val="24"/>
        </w:rPr>
        <w:tab/>
        <w:t xml:space="preserve">Art. 1º </w:t>
      </w:r>
      <w:r w:rsidRPr="0032504F">
        <w:rPr>
          <w:rFonts w:ascii="Times New Roman" w:hAnsi="Times New Roman" w:cs="Times New Roman"/>
          <w:b/>
          <w:sz w:val="24"/>
          <w:szCs w:val="24"/>
        </w:rPr>
        <w:t>CONCEDER</w:t>
      </w:r>
      <w:r w:rsidRPr="0032504F">
        <w:rPr>
          <w:rFonts w:ascii="Times New Roman" w:hAnsi="Times New Roman" w:cs="Times New Roman"/>
          <w:sz w:val="24"/>
          <w:szCs w:val="24"/>
        </w:rPr>
        <w:t xml:space="preserve"> 3,5 (três e meia) diárias, passagem aérea de ida e volta com destino à Florianópolis, SC, nos dias 19, 20, 21 e 22 de novembro de 2019, para participar do Congresso Estadual de Vereadores da Uvesc - 2019, conforme convite e programação recebida pela UVESC, a ser realizado pela União de Vereadores de Santa Catarina – UVESC, com palestras nos dias 20, 21 e 22 de novembro de 2019. A saída será no dia 19 de novembro pelas 12h30 da manhã e o retorno dia 22 de novembro pelas 19h30min do referido evento.</w:t>
      </w:r>
    </w:p>
    <w:p w:rsidR="00C87B59" w:rsidRPr="0032504F" w:rsidRDefault="00C87B59" w:rsidP="00C87B59">
      <w:pPr>
        <w:pStyle w:val="PargrafodaLista"/>
        <w:numPr>
          <w:ilvl w:val="0"/>
          <w:numId w:val="1"/>
        </w:numPr>
        <w:spacing w:after="0" w:line="240" w:lineRule="auto"/>
        <w:rPr>
          <w:rFonts w:ascii="Times New Roman" w:hAnsi="Times New Roman" w:cs="Times New Roman"/>
          <w:sz w:val="24"/>
          <w:szCs w:val="24"/>
        </w:rPr>
      </w:pPr>
      <w:r w:rsidRPr="0032504F">
        <w:rPr>
          <w:rFonts w:ascii="Times New Roman" w:hAnsi="Times New Roman" w:cs="Times New Roman"/>
          <w:sz w:val="24"/>
          <w:szCs w:val="24"/>
        </w:rPr>
        <w:t>VILSON LUIZ ROSSATO</w:t>
      </w:r>
    </w:p>
    <w:p w:rsidR="00C87B59" w:rsidRPr="0032504F" w:rsidRDefault="00C87B59" w:rsidP="00C87B59">
      <w:pPr>
        <w:pStyle w:val="PargrafodaLista"/>
        <w:spacing w:after="0" w:line="240" w:lineRule="auto"/>
        <w:rPr>
          <w:rFonts w:ascii="Times New Roman" w:hAnsi="Times New Roman" w:cs="Times New Roman"/>
          <w:sz w:val="24"/>
          <w:szCs w:val="24"/>
        </w:rPr>
      </w:pPr>
    </w:p>
    <w:p w:rsidR="00C87B59" w:rsidRPr="0032504F" w:rsidRDefault="00C87B59" w:rsidP="00C87B59">
      <w:pPr>
        <w:spacing w:before="120" w:after="120" w:line="276" w:lineRule="auto"/>
        <w:ind w:firstLine="708"/>
        <w:jc w:val="both"/>
        <w:rPr>
          <w:rFonts w:ascii="Times New Roman" w:hAnsi="Times New Roman" w:cs="Times New Roman"/>
          <w:sz w:val="24"/>
          <w:szCs w:val="24"/>
        </w:rPr>
      </w:pPr>
      <w:r w:rsidRPr="0032504F">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R$ 1.791,96 (um mil, setecentos e noventa e quatro reais e noventa e seis centavos), por pessoa.</w:t>
      </w:r>
    </w:p>
    <w:p w:rsidR="00C87B59" w:rsidRPr="0032504F" w:rsidRDefault="00C87B59" w:rsidP="00C87B59">
      <w:pPr>
        <w:spacing w:before="120" w:after="120" w:line="276" w:lineRule="auto"/>
        <w:ind w:firstLine="708"/>
        <w:jc w:val="both"/>
        <w:rPr>
          <w:rFonts w:ascii="Times New Roman" w:hAnsi="Times New Roman" w:cs="Times New Roman"/>
          <w:sz w:val="24"/>
          <w:szCs w:val="24"/>
        </w:rPr>
      </w:pPr>
    </w:p>
    <w:p w:rsidR="00C87B59" w:rsidRPr="0032504F" w:rsidRDefault="00C87B59" w:rsidP="00C87B59">
      <w:pPr>
        <w:spacing w:before="120" w:after="120" w:line="276" w:lineRule="auto"/>
        <w:ind w:firstLine="708"/>
        <w:jc w:val="both"/>
        <w:rPr>
          <w:rFonts w:ascii="Times New Roman" w:hAnsi="Times New Roman" w:cs="Times New Roman"/>
          <w:sz w:val="24"/>
          <w:szCs w:val="24"/>
        </w:rPr>
      </w:pPr>
      <w:r w:rsidRPr="0032504F">
        <w:rPr>
          <w:rFonts w:ascii="Times New Roman" w:hAnsi="Times New Roman" w:cs="Times New Roman"/>
          <w:sz w:val="24"/>
          <w:szCs w:val="24"/>
        </w:rPr>
        <w:t>Art.3º Esta portaria entra em vigor na data da sua publicação.</w:t>
      </w:r>
    </w:p>
    <w:p w:rsidR="00C87B59" w:rsidRPr="0032504F" w:rsidRDefault="00C87B59" w:rsidP="00C87B59">
      <w:pPr>
        <w:spacing w:before="120" w:after="120" w:line="276" w:lineRule="auto"/>
        <w:ind w:firstLine="708"/>
        <w:jc w:val="both"/>
        <w:rPr>
          <w:rFonts w:ascii="Times New Roman" w:hAnsi="Times New Roman" w:cs="Times New Roman"/>
          <w:sz w:val="24"/>
          <w:szCs w:val="24"/>
        </w:rPr>
      </w:pPr>
    </w:p>
    <w:p w:rsidR="00C87B59" w:rsidRPr="0032504F" w:rsidRDefault="00C87B59" w:rsidP="00C87B59">
      <w:pPr>
        <w:spacing w:before="120" w:after="120" w:line="276" w:lineRule="auto"/>
        <w:ind w:firstLine="708"/>
        <w:jc w:val="both"/>
        <w:rPr>
          <w:rFonts w:ascii="Times New Roman" w:hAnsi="Times New Roman" w:cs="Times New Roman"/>
          <w:sz w:val="24"/>
          <w:szCs w:val="24"/>
        </w:rPr>
      </w:pPr>
      <w:r w:rsidRPr="0032504F">
        <w:rPr>
          <w:rFonts w:ascii="Times New Roman" w:hAnsi="Times New Roman" w:cs="Times New Roman"/>
          <w:sz w:val="24"/>
          <w:szCs w:val="24"/>
        </w:rPr>
        <w:t xml:space="preserve">Câmara Municipal </w:t>
      </w:r>
      <w:r w:rsidR="001920D4" w:rsidRPr="0032504F">
        <w:rPr>
          <w:rFonts w:ascii="Times New Roman" w:hAnsi="Times New Roman" w:cs="Times New Roman"/>
          <w:sz w:val="24"/>
          <w:szCs w:val="24"/>
        </w:rPr>
        <w:t>de Vereadores de Anchieta, em 19</w:t>
      </w:r>
      <w:r w:rsidRPr="0032504F">
        <w:rPr>
          <w:rFonts w:ascii="Times New Roman" w:hAnsi="Times New Roman" w:cs="Times New Roman"/>
          <w:sz w:val="24"/>
          <w:szCs w:val="24"/>
        </w:rPr>
        <w:t xml:space="preserve"> de novembro de 2019.</w:t>
      </w:r>
    </w:p>
    <w:p w:rsidR="00C87B59" w:rsidRPr="0032504F" w:rsidRDefault="00C87B59" w:rsidP="00C87B59">
      <w:pPr>
        <w:ind w:firstLine="708"/>
        <w:jc w:val="both"/>
        <w:rPr>
          <w:rFonts w:ascii="Times New Roman" w:hAnsi="Times New Roman" w:cs="Times New Roman"/>
          <w:sz w:val="24"/>
          <w:szCs w:val="24"/>
        </w:rPr>
      </w:pPr>
    </w:p>
    <w:p w:rsidR="00C87B59" w:rsidRPr="0032504F" w:rsidRDefault="00C87B59" w:rsidP="00C87B59">
      <w:pPr>
        <w:ind w:firstLine="708"/>
        <w:jc w:val="both"/>
        <w:rPr>
          <w:rFonts w:ascii="Times New Roman" w:hAnsi="Times New Roman" w:cs="Times New Roman"/>
          <w:sz w:val="24"/>
          <w:szCs w:val="24"/>
        </w:rPr>
      </w:pPr>
    </w:p>
    <w:p w:rsidR="00C87B59" w:rsidRPr="0032504F" w:rsidRDefault="00C87B59" w:rsidP="00C87B59">
      <w:pPr>
        <w:ind w:firstLine="708"/>
        <w:jc w:val="both"/>
        <w:rPr>
          <w:rFonts w:ascii="Times New Roman" w:hAnsi="Times New Roman" w:cs="Times New Roman"/>
          <w:sz w:val="24"/>
          <w:szCs w:val="24"/>
        </w:rPr>
      </w:pPr>
    </w:p>
    <w:p w:rsidR="00C87B59" w:rsidRPr="0032504F" w:rsidRDefault="00C87B59" w:rsidP="00C87B59">
      <w:pPr>
        <w:spacing w:after="0" w:line="240" w:lineRule="auto"/>
        <w:ind w:firstLine="709"/>
        <w:jc w:val="center"/>
        <w:rPr>
          <w:rFonts w:ascii="Times New Roman" w:hAnsi="Times New Roman" w:cs="Times New Roman"/>
          <w:b/>
          <w:sz w:val="24"/>
          <w:szCs w:val="24"/>
        </w:rPr>
      </w:pPr>
      <w:r w:rsidRPr="0032504F">
        <w:rPr>
          <w:rFonts w:ascii="Times New Roman" w:hAnsi="Times New Roman" w:cs="Times New Roman"/>
          <w:b/>
          <w:sz w:val="24"/>
          <w:szCs w:val="24"/>
        </w:rPr>
        <w:t>MARIA HELENA TRENTIN</w:t>
      </w:r>
    </w:p>
    <w:p w:rsidR="00C87B59" w:rsidRPr="0032504F" w:rsidRDefault="00C87B59" w:rsidP="00C87B59">
      <w:pPr>
        <w:spacing w:after="0" w:line="240" w:lineRule="auto"/>
        <w:ind w:firstLine="709"/>
        <w:jc w:val="center"/>
        <w:rPr>
          <w:rFonts w:ascii="Times New Roman" w:hAnsi="Times New Roman" w:cs="Times New Roman"/>
          <w:sz w:val="24"/>
          <w:szCs w:val="24"/>
        </w:rPr>
      </w:pPr>
      <w:r w:rsidRPr="0032504F">
        <w:rPr>
          <w:rFonts w:ascii="Times New Roman" w:hAnsi="Times New Roman" w:cs="Times New Roman"/>
          <w:sz w:val="24"/>
          <w:szCs w:val="24"/>
        </w:rPr>
        <w:t>Presidente da Câmara Municipal</w:t>
      </w:r>
    </w:p>
    <w:p w:rsidR="00C87B59" w:rsidRPr="0032504F" w:rsidRDefault="00C87B59" w:rsidP="00C87B59">
      <w:pPr>
        <w:rPr>
          <w:rFonts w:ascii="Times New Roman" w:hAnsi="Times New Roman" w:cs="Times New Roman"/>
          <w:sz w:val="24"/>
          <w:szCs w:val="24"/>
        </w:rPr>
      </w:pPr>
    </w:p>
    <w:p w:rsidR="00C87B59" w:rsidRPr="0032504F" w:rsidRDefault="00C87B59" w:rsidP="00C87B59">
      <w:pPr>
        <w:rPr>
          <w:rFonts w:ascii="Times New Roman" w:hAnsi="Times New Roman" w:cs="Times New Roman"/>
          <w:sz w:val="24"/>
          <w:szCs w:val="24"/>
        </w:rPr>
      </w:pPr>
    </w:p>
    <w:p w:rsidR="00C87B59" w:rsidRPr="0032504F" w:rsidRDefault="00C87B59" w:rsidP="00C87B59">
      <w:pPr>
        <w:spacing w:after="0" w:line="240" w:lineRule="auto"/>
        <w:rPr>
          <w:rFonts w:ascii="Times New Roman" w:hAnsi="Times New Roman" w:cs="Times New Roman"/>
        </w:rPr>
      </w:pPr>
      <w:r w:rsidRPr="0032504F">
        <w:rPr>
          <w:rFonts w:ascii="Times New Roman" w:hAnsi="Times New Roman" w:cs="Times New Roman"/>
        </w:rPr>
        <w:t>Certifico que a presente Portaria</w:t>
      </w:r>
    </w:p>
    <w:p w:rsidR="00C87B59" w:rsidRPr="0032504F" w:rsidRDefault="00C87B59" w:rsidP="00C87B59">
      <w:pPr>
        <w:spacing w:after="0" w:line="240" w:lineRule="auto"/>
        <w:rPr>
          <w:rFonts w:ascii="Times New Roman" w:hAnsi="Times New Roman" w:cs="Times New Roman"/>
        </w:rPr>
      </w:pPr>
      <w:r w:rsidRPr="0032504F">
        <w:rPr>
          <w:rFonts w:ascii="Times New Roman" w:hAnsi="Times New Roman" w:cs="Times New Roman"/>
        </w:rPr>
        <w:t>Foi publicada na forma da Lei.</w:t>
      </w:r>
    </w:p>
    <w:p w:rsidR="00C87B59" w:rsidRPr="0032504F" w:rsidRDefault="00C87B59" w:rsidP="00C87B59">
      <w:pPr>
        <w:rPr>
          <w:rFonts w:ascii="Times New Roman" w:hAnsi="Times New Roman" w:cs="Times New Roman"/>
        </w:rPr>
      </w:pPr>
    </w:p>
    <w:p w:rsidR="00C87B59" w:rsidRPr="0032504F" w:rsidRDefault="00C87B59" w:rsidP="00C87B59">
      <w:pPr>
        <w:spacing w:after="0" w:line="240" w:lineRule="auto"/>
        <w:rPr>
          <w:rFonts w:ascii="Times New Roman" w:hAnsi="Times New Roman" w:cs="Times New Roman"/>
        </w:rPr>
      </w:pPr>
      <w:r w:rsidRPr="0032504F">
        <w:rPr>
          <w:rFonts w:ascii="Times New Roman" w:hAnsi="Times New Roman" w:cs="Times New Roman"/>
        </w:rPr>
        <w:t>Jussara Santin</w:t>
      </w:r>
    </w:p>
    <w:p w:rsidR="00C87B59" w:rsidRPr="0032504F" w:rsidRDefault="00C87B59" w:rsidP="00C87B59">
      <w:pPr>
        <w:spacing w:after="0" w:line="240" w:lineRule="auto"/>
        <w:rPr>
          <w:rFonts w:ascii="Times New Roman" w:hAnsi="Times New Roman" w:cs="Times New Roman"/>
        </w:rPr>
      </w:pPr>
      <w:r w:rsidRPr="0032504F">
        <w:rPr>
          <w:rFonts w:ascii="Times New Roman" w:hAnsi="Times New Roman" w:cs="Times New Roman"/>
        </w:rPr>
        <w:t>Diretora Geral</w:t>
      </w:r>
    </w:p>
    <w:p w:rsidR="00C87B59" w:rsidRPr="0032504F" w:rsidRDefault="00C87B59">
      <w:pPr>
        <w:rPr>
          <w:sz w:val="24"/>
          <w:szCs w:val="24"/>
        </w:rPr>
      </w:pPr>
    </w:p>
    <w:sectPr w:rsidR="00C87B59" w:rsidRPr="0032504F" w:rsidSect="008A4C52">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B59"/>
    <w:rsid w:val="001920D4"/>
    <w:rsid w:val="0032504F"/>
    <w:rsid w:val="008A160A"/>
    <w:rsid w:val="00C87B59"/>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182511-DF0D-44CF-B32C-C46311C00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B59"/>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87B59"/>
    <w:pPr>
      <w:ind w:left="720"/>
      <w:contextualSpacing/>
    </w:pPr>
  </w:style>
  <w:style w:type="paragraph" w:styleId="Textodebalo">
    <w:name w:val="Balloon Text"/>
    <w:basedOn w:val="Normal"/>
    <w:link w:val="TextodebaloChar"/>
    <w:uiPriority w:val="99"/>
    <w:semiHidden/>
    <w:unhideWhenUsed/>
    <w:rsid w:val="00C87B5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87B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1201</Characters>
  <Application>Microsoft Office Word</Application>
  <DocSecurity>0</DocSecurity>
  <Lines>10</Lines>
  <Paragraphs>2</Paragraphs>
  <ScaleCrop>false</ScaleCrop>
  <Company/>
  <LinksUpToDate>false</LinksUpToDate>
  <CharactersWithSpaces>1421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cp:lastPrinted>2019-11-19T12:41:00Z</cp:lastPrinted>
  <dcterms:created xsi:type="dcterms:W3CDTF">2019-11-19T12:37:00Z</dcterms:created>
  <dcterms:modified xsi:type="dcterms:W3CDTF">2019-11-19T12:41:00Z</dcterms:modified>
</cp:coreProperties>
</file>