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D9425" w14:textId="6A6DA1FE" w:rsidR="00A54E8B" w:rsidRPr="007D3CE5" w:rsidRDefault="00420396" w:rsidP="00A54E8B">
      <w:pPr>
        <w:shd w:val="clear" w:color="auto" w:fill="FFFFFF"/>
        <w:spacing w:beforeAutospacing="1" w:after="0" w:afterAutospacing="1" w:line="360" w:lineRule="auto"/>
        <w:jc w:val="center"/>
        <w:rPr>
          <w:rFonts w:ascii="Goudy Old Style" w:eastAsia="Times New Roman" w:hAnsi="Goudy Old Style" w:cs="Times New Roman"/>
          <w:b/>
          <w:bCs/>
          <w:color w:val="333333"/>
          <w:sz w:val="8"/>
          <w:szCs w:val="8"/>
          <w:lang w:eastAsia="pt-BR"/>
        </w:rPr>
      </w:pPr>
      <w:r w:rsidRPr="007D3CE5">
        <w:rPr>
          <w:rFonts w:ascii="Goudy Old Style" w:eastAsia="Times New Roman" w:hAnsi="Goudy Old Style" w:cs="Times New Roman"/>
          <w:b/>
          <w:bCs/>
          <w:color w:val="333333"/>
          <w:sz w:val="8"/>
          <w:szCs w:val="8"/>
          <w:lang w:eastAsia="pt-BR"/>
        </w:rPr>
        <w:t>p</w:t>
      </w:r>
    </w:p>
    <w:p w14:paraId="460EB271" w14:textId="29486D9E" w:rsidR="00A54E8B" w:rsidRPr="001F7842" w:rsidRDefault="00A54E8B" w:rsidP="00A54E8B">
      <w:pPr>
        <w:shd w:val="clear" w:color="auto" w:fill="FFFFFF"/>
        <w:spacing w:beforeAutospacing="1" w:after="0" w:afterAutospacing="1" w:line="360" w:lineRule="auto"/>
        <w:jc w:val="center"/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  <w:t>EDITAL DE CONVOCAÇÃO N</w:t>
      </w:r>
      <w:r w:rsidR="000F1005" w:rsidRPr="001F7842"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  <w:t>º 0</w:t>
      </w:r>
      <w:r w:rsidR="00901AFE"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  <w:t>11</w:t>
      </w:r>
      <w:r w:rsidR="000F1005" w:rsidRPr="001F7842">
        <w:rPr>
          <w:rFonts w:ascii="Goudy Old Style" w:eastAsia="Times New Roman" w:hAnsi="Goudy Old Style" w:cs="Times New Roman"/>
          <w:b/>
          <w:bCs/>
          <w:sz w:val="26"/>
          <w:szCs w:val="26"/>
          <w:lang w:eastAsia="pt-BR"/>
        </w:rPr>
        <w:t>/2025</w:t>
      </w:r>
    </w:p>
    <w:p w14:paraId="27360C6C" w14:textId="47A11C91" w:rsidR="009605E8" w:rsidRPr="001F7842" w:rsidRDefault="00880A6E" w:rsidP="00B30BF6">
      <w:pPr>
        <w:shd w:val="clear" w:color="auto" w:fill="FFFFFF"/>
        <w:spacing w:beforeAutospacing="1" w:after="0" w:afterAutospacing="1" w:line="360" w:lineRule="auto"/>
        <w:jc w:val="center"/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</w:pPr>
      <w:r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11</w:t>
      </w:r>
      <w:proofErr w:type="gramStart"/>
      <w:r w:rsidR="00560089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ª </w:t>
      </w:r>
      <w:r w:rsidR="00CA11F7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Sessão</w:t>
      </w:r>
      <w:proofErr w:type="gramEnd"/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proofErr w:type="gramStart"/>
      <w:r w:rsidR="00CA11F7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Extraordinária</w:t>
      </w:r>
      <w:r w:rsidR="00EF721C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 </w:t>
      </w:r>
      <w:r w:rsidR="001E1B0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(</w:t>
      </w:r>
      <w:proofErr w:type="gramEnd"/>
      <w:r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10/07</w:t>
      </w:r>
      <w:r w:rsidR="000F1005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/2025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– </w:t>
      </w:r>
      <w:r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11</w:t>
      </w:r>
      <w:r w:rsidR="008151F4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:</w:t>
      </w:r>
      <w:r w:rsidR="005C56B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00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h</w:t>
      </w:r>
      <w:r w:rsidR="00B0044E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)</w:t>
      </w:r>
    </w:p>
    <w:p w14:paraId="03686D8B" w14:textId="56CB7D3E" w:rsidR="00A54E8B" w:rsidRPr="001F7842" w:rsidRDefault="009605E8" w:rsidP="009605E8">
      <w:pPr>
        <w:shd w:val="clear" w:color="auto" w:fill="FFFFFF"/>
        <w:spacing w:beforeAutospacing="1" w:after="0" w:afterAutospacing="1" w:line="360" w:lineRule="auto"/>
        <w:jc w:val="both"/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ab/>
      </w:r>
      <w:r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ab/>
      </w:r>
      <w:r w:rsidR="000F1005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A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Presidente da Câmara Municipal de Paranatinga, Estado de Mato Grosso, usando das atribuições que lhe são conferidas pelo art. </w:t>
      </w:r>
      <w:r w:rsidR="00CA11F7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193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, </w:t>
      </w:r>
      <w:r w:rsidR="00CA11F7" w:rsidRPr="001F7842">
        <w:rPr>
          <w:rFonts w:ascii="Goudy Old Style" w:hAnsi="Goudy Old Style"/>
          <w:color w:val="000000" w:themeColor="text1"/>
          <w:sz w:val="26"/>
          <w:szCs w:val="26"/>
        </w:rPr>
        <w:t>§3º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do Regimento Interno (Resolução n. </w:t>
      </w:r>
      <w:r w:rsidR="00CA11F7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006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/2022).</w:t>
      </w:r>
    </w:p>
    <w:p w14:paraId="583F1069" w14:textId="77777777" w:rsidR="00A54E8B" w:rsidRPr="001F7842" w:rsidRDefault="00A54E8B" w:rsidP="001F7842">
      <w:pPr>
        <w:shd w:val="clear" w:color="auto" w:fill="FFFFFF"/>
        <w:spacing w:beforeAutospacing="1" w:after="0" w:afterAutospacing="1" w:line="360" w:lineRule="auto"/>
        <w:ind w:left="708" w:firstLine="708"/>
        <w:jc w:val="both"/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u w:val="single"/>
          <w:lang w:eastAsia="pt-BR"/>
        </w:rPr>
        <w:t>RESOLVE:</w:t>
      </w:r>
    </w:p>
    <w:p w14:paraId="0459E26E" w14:textId="0ADB0AB7" w:rsidR="00C714EC" w:rsidRPr="001F7842" w:rsidRDefault="009605E8" w:rsidP="001F7842">
      <w:pPr>
        <w:shd w:val="clear" w:color="auto" w:fill="FFFFFF"/>
        <w:spacing w:beforeAutospacing="1" w:after="0" w:afterAutospacing="1" w:line="360" w:lineRule="auto"/>
        <w:jc w:val="both"/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ab/>
      </w:r>
      <w:r w:rsidR="001F7842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          </w:t>
      </w:r>
      <w:proofErr w:type="gramStart"/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Convocar </w:t>
      </w:r>
      <w:r w:rsidR="001E1B0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a</w:t>
      </w:r>
      <w:proofErr w:type="gramEnd"/>
      <w:r w:rsidR="001E1B0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A54E8B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TODOS</w:t>
      </w:r>
      <w:r w:rsidR="000F1005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(AS)</w:t>
      </w:r>
      <w:r w:rsidR="00A54E8B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 OS</w:t>
      </w:r>
      <w:r w:rsidR="000F1005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(AS)</w:t>
      </w:r>
      <w:r w:rsidR="00A54E8B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 VEREADORES</w:t>
      </w:r>
      <w:r w:rsidR="000F1005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(</w:t>
      </w:r>
      <w:proofErr w:type="gramStart"/>
      <w:r w:rsidR="000F1005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AS)</w:t>
      </w:r>
      <w:r w:rsidR="008F5E83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 </w:t>
      </w:r>
      <w:r w:rsidR="00A54E8B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 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para</w:t>
      </w:r>
      <w:proofErr w:type="gramEnd"/>
      <w:r w:rsidR="009C7EE5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497A9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a</w:t>
      </w:r>
      <w:r w:rsidR="00A54E8B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 </w:t>
      </w:r>
      <w:r w:rsidR="00D07E2F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8</w:t>
      </w:r>
      <w:r w:rsidR="00053724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ª</w:t>
      </w:r>
      <w:r w:rsidR="00560089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 </w:t>
      </w:r>
      <w:r w:rsidR="00A54E8B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 xml:space="preserve">Sessão </w:t>
      </w:r>
      <w:r w:rsidR="00497A9B" w:rsidRPr="001F7842">
        <w:rPr>
          <w:rFonts w:ascii="Goudy Old Style" w:eastAsia="Times New Roman" w:hAnsi="Goudy Old Style" w:cs="Times New Roman"/>
          <w:b/>
          <w:bCs/>
          <w:color w:val="000000" w:themeColor="text1"/>
          <w:sz w:val="26"/>
          <w:szCs w:val="26"/>
          <w:lang w:eastAsia="pt-BR"/>
        </w:rPr>
        <w:t>Extraordinária</w:t>
      </w:r>
      <w:r w:rsidR="00497A9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, a</w:t>
      </w:r>
      <w:r w:rsidR="009C7EE5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re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alizar-se no di</w:t>
      </w:r>
      <w:r w:rsidR="00560089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a</w:t>
      </w:r>
      <w:r w:rsidR="005D243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880A6E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10 de julho</w:t>
      </w:r>
      <w:r w:rsidR="005D243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de 202</w:t>
      </w:r>
      <w:r w:rsidR="000F1005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5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, às </w:t>
      </w:r>
      <w:r w:rsidR="00880A6E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11</w:t>
      </w:r>
      <w:r w:rsidR="00C23721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:</w:t>
      </w:r>
      <w:r w:rsidR="005C56B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0</w:t>
      </w:r>
      <w:r w:rsidR="00C23721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0</w:t>
      </w:r>
      <w:r w:rsidR="00A54E8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horas, </w:t>
      </w:r>
      <w:r w:rsidR="009C7EE5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no Plenário desta Casa Legislativa, para apreciação</w:t>
      </w:r>
      <w:r w:rsidR="00C714EC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e </w:t>
      </w:r>
      <w:r w:rsidR="009C7EE5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votação</w:t>
      </w:r>
      <w:r w:rsidR="00EC2E74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</w:t>
      </w:r>
      <w:r w:rsidR="009C7EE5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d</w:t>
      </w:r>
      <w:r w:rsidR="00880A6E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os </w:t>
      </w:r>
      <w:r w:rsidR="00C714EC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P</w:t>
      </w:r>
      <w:r w:rsidR="00497A9B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rojetos de Leis nº</w:t>
      </w:r>
      <w:r w:rsidR="00880A6E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 083/084/085/122/2025 e Projeto de Resolução 002/2</w:t>
      </w:r>
      <w:r w:rsidR="00C714EC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 xml:space="preserve">025, </w:t>
      </w:r>
      <w:r w:rsidR="001F7842" w:rsidRPr="001F7842">
        <w:rPr>
          <w:rFonts w:ascii="Goudy Old Style" w:eastAsia="Times New Roman" w:hAnsi="Goudy Old Style" w:cs="Times New Roman"/>
          <w:color w:val="000000" w:themeColor="text1"/>
          <w:sz w:val="26"/>
          <w:szCs w:val="26"/>
          <w:lang w:eastAsia="pt-BR"/>
        </w:rPr>
        <w:t>conforme pauta em anexo.</w:t>
      </w:r>
    </w:p>
    <w:p w14:paraId="4EE9CC4D" w14:textId="053F8A9C" w:rsidR="00C714EC" w:rsidRPr="001F7842" w:rsidRDefault="00C714EC" w:rsidP="00C714EC">
      <w:pPr>
        <w:spacing w:line="360" w:lineRule="auto"/>
        <w:rPr>
          <w:rFonts w:ascii="Goudy Old Style" w:hAnsi="Goudy Old Style" w:cs="Times New Roman"/>
          <w:sz w:val="26"/>
          <w:szCs w:val="26"/>
        </w:rPr>
      </w:pPr>
      <w:r w:rsidRPr="001F7842">
        <w:rPr>
          <w:rFonts w:ascii="Goudy Old Style" w:hAnsi="Goudy Old Style" w:cs="Times New Roman"/>
          <w:sz w:val="26"/>
          <w:szCs w:val="26"/>
        </w:rPr>
        <w:t xml:space="preserve">                    Todos em regime de urgência, urgentíssima e turno único de votação.  </w:t>
      </w:r>
    </w:p>
    <w:p w14:paraId="06F81A73" w14:textId="531DB91B" w:rsidR="00C714EC" w:rsidRPr="001F7842" w:rsidRDefault="00C714EC" w:rsidP="00EC2E74">
      <w:pPr>
        <w:spacing w:line="360" w:lineRule="auto"/>
        <w:rPr>
          <w:rFonts w:ascii="Goudy Old Style" w:hAnsi="Goudy Old Style" w:cs="Times New Roman"/>
          <w:sz w:val="26"/>
          <w:szCs w:val="26"/>
        </w:rPr>
      </w:pPr>
      <w:r w:rsidRPr="001F7842">
        <w:rPr>
          <w:rFonts w:ascii="Goudy Old Style" w:hAnsi="Goudy Old Style" w:cs="Times New Roman"/>
          <w:sz w:val="26"/>
          <w:szCs w:val="26"/>
        </w:rPr>
        <w:t xml:space="preserve">                    </w:t>
      </w:r>
      <w:r w:rsidR="00EC2E74" w:rsidRPr="001F7842">
        <w:rPr>
          <w:rFonts w:ascii="Goudy Old Style" w:hAnsi="Goudy Old Style" w:cs="Times New Roman"/>
          <w:sz w:val="26"/>
          <w:szCs w:val="26"/>
        </w:rPr>
        <w:t xml:space="preserve">Gabinete da Presidência da Câmara Municipal de Paranatinga, Estado de Mato Grosso, em </w:t>
      </w:r>
      <w:r w:rsidR="00880A6E">
        <w:rPr>
          <w:rFonts w:ascii="Goudy Old Style" w:hAnsi="Goudy Old Style" w:cs="Times New Roman"/>
          <w:sz w:val="26"/>
          <w:szCs w:val="26"/>
        </w:rPr>
        <w:t>09 de julho</w:t>
      </w:r>
      <w:r w:rsidR="00EC2E74" w:rsidRPr="001F7842">
        <w:rPr>
          <w:rFonts w:ascii="Goudy Old Style" w:hAnsi="Goudy Old Style" w:cs="Times New Roman"/>
          <w:sz w:val="26"/>
          <w:szCs w:val="26"/>
        </w:rPr>
        <w:t xml:space="preserve"> de 2025.</w:t>
      </w:r>
    </w:p>
    <w:p w14:paraId="67C0A19F" w14:textId="77777777" w:rsidR="001F7842" w:rsidRPr="001F7842" w:rsidRDefault="001F7842" w:rsidP="00EC2E74">
      <w:pPr>
        <w:spacing w:line="360" w:lineRule="auto"/>
        <w:rPr>
          <w:rFonts w:ascii="Goudy Old Style" w:hAnsi="Goudy Old Style" w:cs="Times New Roman"/>
          <w:sz w:val="26"/>
          <w:szCs w:val="26"/>
        </w:rPr>
      </w:pPr>
    </w:p>
    <w:p w14:paraId="1DDAF7B4" w14:textId="0ED511E4" w:rsidR="005C56BB" w:rsidRPr="001F7842" w:rsidRDefault="005C56BB" w:rsidP="005C56BB">
      <w:pPr>
        <w:spacing w:after="0" w:line="360" w:lineRule="auto"/>
        <w:rPr>
          <w:rFonts w:ascii="Goudy Old Style" w:eastAsia="Times New Roman" w:hAnsi="Goudy Old Style" w:cs="Times New Roman"/>
          <w:bCs/>
          <w:iCs/>
          <w:color w:val="000000" w:themeColor="text1"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bCs/>
          <w:iCs/>
          <w:color w:val="000000" w:themeColor="text1"/>
          <w:sz w:val="26"/>
          <w:szCs w:val="26"/>
          <w:lang w:eastAsia="pt-BR"/>
        </w:rPr>
        <w:t xml:space="preserve">                                                                     </w:t>
      </w:r>
    </w:p>
    <w:p w14:paraId="71697231" w14:textId="166EAB3E" w:rsidR="00EF721C" w:rsidRPr="001F7842" w:rsidRDefault="000F1005" w:rsidP="00EF721C">
      <w:pPr>
        <w:spacing w:after="0" w:line="240" w:lineRule="auto"/>
        <w:jc w:val="center"/>
        <w:rPr>
          <w:rFonts w:ascii="Goudy Old Style" w:eastAsia="Times New Roman" w:hAnsi="Goudy Old Style" w:cs="Times New Roman"/>
          <w:bCs/>
          <w:iCs/>
          <w:color w:val="000000" w:themeColor="text1"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b/>
          <w:iCs/>
          <w:color w:val="000000" w:themeColor="text1"/>
          <w:sz w:val="26"/>
          <w:szCs w:val="26"/>
          <w:lang w:eastAsia="pt-BR"/>
        </w:rPr>
        <w:t>LUCIANE CRISTINA NUNES</w:t>
      </w:r>
      <w:r w:rsidR="001E1B0B" w:rsidRPr="001F7842">
        <w:rPr>
          <w:rFonts w:ascii="Goudy Old Style" w:eastAsia="Times New Roman" w:hAnsi="Goudy Old Style" w:cs="Times New Roman"/>
          <w:b/>
          <w:iCs/>
          <w:color w:val="000000" w:themeColor="text1"/>
          <w:sz w:val="26"/>
          <w:szCs w:val="26"/>
          <w:lang w:eastAsia="pt-BR"/>
        </w:rPr>
        <w:t xml:space="preserve"> RODRIGUES </w:t>
      </w:r>
    </w:p>
    <w:p w14:paraId="754EC90B" w14:textId="57825E53" w:rsidR="00EF721C" w:rsidRPr="001F7842" w:rsidRDefault="00EF721C" w:rsidP="00EF721C">
      <w:pPr>
        <w:spacing w:after="0" w:line="240" w:lineRule="auto"/>
        <w:jc w:val="center"/>
        <w:rPr>
          <w:rFonts w:ascii="Goudy Old Style" w:eastAsia="Times New Roman" w:hAnsi="Goudy Old Style" w:cs="Times New Roman"/>
          <w:bCs/>
          <w:iCs/>
          <w:color w:val="000000" w:themeColor="text1"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b/>
          <w:iCs/>
          <w:color w:val="000000" w:themeColor="text1"/>
          <w:sz w:val="26"/>
          <w:szCs w:val="26"/>
          <w:lang w:eastAsia="pt-BR"/>
        </w:rPr>
        <w:t>P</w:t>
      </w:r>
      <w:r w:rsidRPr="001F7842">
        <w:rPr>
          <w:rFonts w:ascii="Goudy Old Style" w:eastAsia="Times New Roman" w:hAnsi="Goudy Old Style" w:cs="Times New Roman"/>
          <w:bCs/>
          <w:iCs/>
          <w:color w:val="000000" w:themeColor="text1"/>
          <w:sz w:val="26"/>
          <w:szCs w:val="26"/>
          <w:lang w:eastAsia="pt-BR"/>
        </w:rPr>
        <w:t xml:space="preserve">RESIDENTE </w:t>
      </w:r>
      <w:r w:rsidRPr="001F7842">
        <w:rPr>
          <w:rFonts w:ascii="Goudy Old Style" w:eastAsia="Times New Roman" w:hAnsi="Goudy Old Style" w:cs="Times New Roman"/>
          <w:b/>
          <w:iCs/>
          <w:color w:val="000000" w:themeColor="text1"/>
          <w:sz w:val="26"/>
          <w:szCs w:val="26"/>
          <w:lang w:eastAsia="pt-BR"/>
        </w:rPr>
        <w:t>P</w:t>
      </w:r>
      <w:r w:rsidRPr="001F7842">
        <w:rPr>
          <w:rFonts w:ascii="Goudy Old Style" w:eastAsia="Times New Roman" w:hAnsi="Goudy Old Style" w:cs="Times New Roman"/>
          <w:bCs/>
          <w:iCs/>
          <w:color w:val="000000" w:themeColor="text1"/>
          <w:sz w:val="26"/>
          <w:szCs w:val="26"/>
          <w:lang w:eastAsia="pt-BR"/>
        </w:rPr>
        <w:t xml:space="preserve">ODER </w:t>
      </w:r>
      <w:r w:rsidRPr="001F7842">
        <w:rPr>
          <w:rFonts w:ascii="Goudy Old Style" w:eastAsia="Times New Roman" w:hAnsi="Goudy Old Style" w:cs="Times New Roman"/>
          <w:b/>
          <w:iCs/>
          <w:color w:val="000000" w:themeColor="text1"/>
          <w:sz w:val="26"/>
          <w:szCs w:val="26"/>
          <w:lang w:eastAsia="pt-BR"/>
        </w:rPr>
        <w:t>L</w:t>
      </w:r>
      <w:r w:rsidRPr="001F7842">
        <w:rPr>
          <w:rFonts w:ascii="Goudy Old Style" w:eastAsia="Times New Roman" w:hAnsi="Goudy Old Style" w:cs="Times New Roman"/>
          <w:bCs/>
          <w:iCs/>
          <w:color w:val="000000" w:themeColor="text1"/>
          <w:sz w:val="26"/>
          <w:szCs w:val="26"/>
          <w:lang w:eastAsia="pt-BR"/>
        </w:rPr>
        <w:t>EGISLATIVO</w:t>
      </w:r>
    </w:p>
    <w:p w14:paraId="48F54B18" w14:textId="77777777" w:rsidR="00366003" w:rsidRPr="001F7842" w:rsidRDefault="00366003" w:rsidP="00A54E8B">
      <w:pPr>
        <w:spacing w:after="0" w:line="360" w:lineRule="auto"/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</w:pPr>
    </w:p>
    <w:p w14:paraId="5350BE8E" w14:textId="77777777" w:rsidR="005C56BB" w:rsidRPr="001F7842" w:rsidRDefault="005C56BB" w:rsidP="00A54E8B">
      <w:pPr>
        <w:spacing w:after="0" w:line="360" w:lineRule="auto"/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</w:pPr>
    </w:p>
    <w:p w14:paraId="4D3C1C7E" w14:textId="77777777" w:rsidR="00C273B6" w:rsidRPr="001F7842" w:rsidRDefault="00C273B6" w:rsidP="00A54E8B">
      <w:pPr>
        <w:spacing w:after="0" w:line="360" w:lineRule="auto"/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  <w:t>Publique-se</w:t>
      </w:r>
    </w:p>
    <w:p w14:paraId="161DDF86" w14:textId="77777777" w:rsidR="00C273B6" w:rsidRPr="001F7842" w:rsidRDefault="00C273B6" w:rsidP="00A54E8B">
      <w:pPr>
        <w:spacing w:after="0" w:line="360" w:lineRule="auto"/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  <w:t>Afixe-o</w:t>
      </w:r>
    </w:p>
    <w:p w14:paraId="1314D1AD" w14:textId="77777777" w:rsidR="00C273B6" w:rsidRPr="001F7842" w:rsidRDefault="00C273B6" w:rsidP="00A54E8B">
      <w:pPr>
        <w:spacing w:after="0" w:line="360" w:lineRule="auto"/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</w:pPr>
      <w:r w:rsidRPr="001F7842">
        <w:rPr>
          <w:rFonts w:ascii="Goudy Old Style" w:eastAsia="Times New Roman" w:hAnsi="Goudy Old Style" w:cs="Times New Roman"/>
          <w:b/>
          <w:i/>
          <w:sz w:val="26"/>
          <w:szCs w:val="26"/>
          <w:lang w:eastAsia="pt-BR"/>
        </w:rPr>
        <w:t>Cumpra-se</w:t>
      </w:r>
    </w:p>
    <w:p w14:paraId="5DDF1B95" w14:textId="77777777" w:rsidR="008A5D30" w:rsidRPr="001F7842" w:rsidRDefault="008A5D30" w:rsidP="00A54E8B">
      <w:pPr>
        <w:spacing w:line="360" w:lineRule="auto"/>
        <w:rPr>
          <w:rFonts w:ascii="Goudy Old Style" w:hAnsi="Goudy Old Style" w:cs="Times New Roman"/>
          <w:sz w:val="26"/>
          <w:szCs w:val="26"/>
        </w:rPr>
      </w:pPr>
    </w:p>
    <w:sectPr w:rsidR="008A5D30" w:rsidRPr="001F7842" w:rsidSect="008B59D4">
      <w:headerReference w:type="default" r:id="rId6"/>
      <w:pgSz w:w="11906" w:h="16838"/>
      <w:pgMar w:top="851" w:right="1418" w:bottom="851" w:left="1701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BC970" w14:textId="77777777" w:rsidR="00DF0E74" w:rsidRDefault="00DF0E74">
      <w:pPr>
        <w:spacing w:after="0" w:line="240" w:lineRule="auto"/>
      </w:pPr>
      <w:r>
        <w:separator/>
      </w:r>
    </w:p>
  </w:endnote>
  <w:endnote w:type="continuationSeparator" w:id="0">
    <w:p w14:paraId="0706D2AD" w14:textId="77777777" w:rsidR="00DF0E74" w:rsidRDefault="00DF0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CBEB2" w14:textId="77777777" w:rsidR="00DF0E74" w:rsidRDefault="00DF0E74">
      <w:pPr>
        <w:spacing w:after="0" w:line="240" w:lineRule="auto"/>
      </w:pPr>
      <w:r>
        <w:separator/>
      </w:r>
    </w:p>
  </w:footnote>
  <w:footnote w:type="continuationSeparator" w:id="0">
    <w:p w14:paraId="6A0193A9" w14:textId="77777777" w:rsidR="00DF0E74" w:rsidRDefault="00DF0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7167C" w14:textId="77777777" w:rsidR="00C77CA1" w:rsidRDefault="00000000" w:rsidP="005002D0">
    <w:pPr>
      <w:spacing w:after="0" w:line="240" w:lineRule="auto"/>
      <w:rPr>
        <w:rFonts w:ascii="Tahoma" w:eastAsia="Times New Roman" w:hAnsi="Tahoma" w:cs="Tahoma"/>
        <w:b/>
        <w:bCs/>
        <w:sz w:val="32"/>
        <w:szCs w:val="30"/>
        <w:lang w:eastAsia="pt-BR"/>
      </w:rPr>
    </w:pPr>
    <w:r>
      <w:object w:dxaOrig="1440" w:dyaOrig="1440" w14:anchorId="7FEA93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2.5pt;margin-top:-14.05pt;width:61.7pt;height:1in;z-index:251659264">
          <v:imagedata r:id="rId1" o:title=""/>
        </v:shape>
        <o:OLEObject Type="Embed" ProgID="PBrush" ShapeID="_x0000_s1025" DrawAspect="Content" ObjectID="_1813555997" r:id="rId2"/>
      </w:object>
    </w:r>
    <w:r w:rsidR="00C77CA1">
      <w:rPr>
        <w:rFonts w:ascii="Tahoma" w:eastAsia="Times New Roman" w:hAnsi="Tahoma" w:cs="Tahoma"/>
        <w:b/>
        <w:bCs/>
        <w:sz w:val="30"/>
        <w:szCs w:val="30"/>
        <w:lang w:eastAsia="pt-BR"/>
      </w:rPr>
      <w:t xml:space="preserve">                  EST</w:t>
    </w:r>
    <w:r w:rsidR="00C77CA1">
      <w:rPr>
        <w:rFonts w:ascii="Tahoma" w:eastAsia="Times New Roman" w:hAnsi="Tahoma" w:cs="Tahoma"/>
        <w:b/>
        <w:bCs/>
        <w:sz w:val="32"/>
        <w:szCs w:val="30"/>
        <w:lang w:eastAsia="pt-BR"/>
      </w:rPr>
      <w:t>ADO DE MATO GROSSO</w:t>
    </w:r>
  </w:p>
  <w:p w14:paraId="56F64433" w14:textId="77777777" w:rsidR="00C77CA1" w:rsidRDefault="00C77CA1" w:rsidP="005002D0">
    <w:pPr>
      <w:spacing w:after="0" w:line="240" w:lineRule="auto"/>
      <w:rPr>
        <w:rFonts w:ascii="Tahoma" w:eastAsia="Times New Roman" w:hAnsi="Tahoma" w:cs="Tahoma"/>
        <w:b/>
        <w:bCs/>
        <w:sz w:val="6"/>
        <w:szCs w:val="30"/>
        <w:lang w:eastAsia="pt-BR"/>
      </w:rPr>
    </w:pPr>
  </w:p>
  <w:p w14:paraId="40A3385C" w14:textId="61BF41D7" w:rsidR="00C77CA1" w:rsidRDefault="00C77CA1" w:rsidP="005002D0">
    <w:pPr>
      <w:tabs>
        <w:tab w:val="center" w:pos="4419"/>
        <w:tab w:val="right" w:pos="8838"/>
      </w:tabs>
      <w:spacing w:after="0" w:line="240" w:lineRule="auto"/>
      <w:rPr>
        <w:rFonts w:ascii="Tahoma" w:eastAsia="Times New Roman" w:hAnsi="Tahoma" w:cs="Tahoma"/>
        <w:b/>
        <w:bCs/>
        <w:sz w:val="32"/>
        <w:szCs w:val="28"/>
        <w:lang w:eastAsia="pt-BR"/>
      </w:rPr>
    </w:pPr>
    <w:r>
      <w:rPr>
        <w:rFonts w:ascii="Tahoma" w:eastAsia="Times New Roman" w:hAnsi="Tahoma" w:cs="Tahoma"/>
        <w:b/>
        <w:bCs/>
        <w:sz w:val="32"/>
        <w:szCs w:val="28"/>
        <w:lang w:eastAsia="pt-BR"/>
      </w:rPr>
      <w:t xml:space="preserve">                CÂMARA MUNICIPAL DE PARANATINGA</w:t>
    </w:r>
  </w:p>
  <w:p w14:paraId="014DC0EE" w14:textId="3AEA7D23" w:rsidR="00A54E8B" w:rsidRDefault="00A54E8B" w:rsidP="005002D0">
    <w:pPr>
      <w:tabs>
        <w:tab w:val="center" w:pos="4419"/>
        <w:tab w:val="right" w:pos="8838"/>
      </w:tabs>
      <w:spacing w:after="0" w:line="240" w:lineRule="auto"/>
      <w:rPr>
        <w:rFonts w:ascii="Tahoma" w:eastAsia="Times New Roman" w:hAnsi="Tahoma" w:cs="Tahoma"/>
        <w:b/>
        <w:bCs/>
        <w:sz w:val="28"/>
        <w:szCs w:val="28"/>
        <w:lang w:eastAsia="pt-BR"/>
      </w:rPr>
    </w:pPr>
    <w:r>
      <w:rPr>
        <w:rFonts w:ascii="Tahoma" w:eastAsia="Times New Roman" w:hAnsi="Tahoma" w:cs="Tahoma"/>
        <w:b/>
        <w:bCs/>
        <w:sz w:val="32"/>
        <w:szCs w:val="28"/>
        <w:lang w:eastAsia="pt-BR"/>
      </w:rPr>
      <w:t>___________________________________________</w:t>
    </w:r>
  </w:p>
  <w:p w14:paraId="50B60779" w14:textId="77777777" w:rsidR="00C77CA1" w:rsidRPr="005002D0" w:rsidRDefault="00C77CA1" w:rsidP="005002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3B6"/>
    <w:rsid w:val="0000219D"/>
    <w:rsid w:val="00002498"/>
    <w:rsid w:val="000328DC"/>
    <w:rsid w:val="00043B5D"/>
    <w:rsid w:val="00053724"/>
    <w:rsid w:val="00066FC2"/>
    <w:rsid w:val="0008391B"/>
    <w:rsid w:val="00083DDE"/>
    <w:rsid w:val="000A1E19"/>
    <w:rsid w:val="000B49B8"/>
    <w:rsid w:val="000F1005"/>
    <w:rsid w:val="000F5817"/>
    <w:rsid w:val="00112D09"/>
    <w:rsid w:val="00121AC7"/>
    <w:rsid w:val="00125728"/>
    <w:rsid w:val="0015097D"/>
    <w:rsid w:val="001519B0"/>
    <w:rsid w:val="00156C6F"/>
    <w:rsid w:val="00160B61"/>
    <w:rsid w:val="00163801"/>
    <w:rsid w:val="00170F65"/>
    <w:rsid w:val="00180B25"/>
    <w:rsid w:val="00192C4B"/>
    <w:rsid w:val="001B7176"/>
    <w:rsid w:val="001C0791"/>
    <w:rsid w:val="001C521F"/>
    <w:rsid w:val="001E1B0B"/>
    <w:rsid w:val="001F7842"/>
    <w:rsid w:val="00205161"/>
    <w:rsid w:val="0022310F"/>
    <w:rsid w:val="0022338D"/>
    <w:rsid w:val="002248C5"/>
    <w:rsid w:val="00235FDE"/>
    <w:rsid w:val="0024046A"/>
    <w:rsid w:val="0024299D"/>
    <w:rsid w:val="00262FF3"/>
    <w:rsid w:val="0028099A"/>
    <w:rsid w:val="00290F06"/>
    <w:rsid w:val="002B0438"/>
    <w:rsid w:val="002D35D7"/>
    <w:rsid w:val="002D6DCF"/>
    <w:rsid w:val="00302E99"/>
    <w:rsid w:val="00305324"/>
    <w:rsid w:val="003134A4"/>
    <w:rsid w:val="00317F1A"/>
    <w:rsid w:val="00320B02"/>
    <w:rsid w:val="00341194"/>
    <w:rsid w:val="00343D47"/>
    <w:rsid w:val="0034503C"/>
    <w:rsid w:val="00360353"/>
    <w:rsid w:val="00365F32"/>
    <w:rsid w:val="00366003"/>
    <w:rsid w:val="00387129"/>
    <w:rsid w:val="003B165A"/>
    <w:rsid w:val="003C4B83"/>
    <w:rsid w:val="003D3989"/>
    <w:rsid w:val="003D584C"/>
    <w:rsid w:val="003F5FD6"/>
    <w:rsid w:val="003F60CC"/>
    <w:rsid w:val="00420396"/>
    <w:rsid w:val="004228CD"/>
    <w:rsid w:val="00424EA7"/>
    <w:rsid w:val="00457058"/>
    <w:rsid w:val="004631BB"/>
    <w:rsid w:val="004637A7"/>
    <w:rsid w:val="00481A78"/>
    <w:rsid w:val="00491094"/>
    <w:rsid w:val="00497A9B"/>
    <w:rsid w:val="004A3666"/>
    <w:rsid w:val="004C58A0"/>
    <w:rsid w:val="004E2F65"/>
    <w:rsid w:val="004F49DA"/>
    <w:rsid w:val="0050704F"/>
    <w:rsid w:val="005121C5"/>
    <w:rsid w:val="005156CE"/>
    <w:rsid w:val="005318F1"/>
    <w:rsid w:val="0053467B"/>
    <w:rsid w:val="00537436"/>
    <w:rsid w:val="005379EE"/>
    <w:rsid w:val="00540637"/>
    <w:rsid w:val="00553BA3"/>
    <w:rsid w:val="00560089"/>
    <w:rsid w:val="0057389D"/>
    <w:rsid w:val="0058453B"/>
    <w:rsid w:val="005C56BB"/>
    <w:rsid w:val="005D243B"/>
    <w:rsid w:val="00607356"/>
    <w:rsid w:val="00622814"/>
    <w:rsid w:val="00626B0E"/>
    <w:rsid w:val="00627132"/>
    <w:rsid w:val="00642CE0"/>
    <w:rsid w:val="006453F4"/>
    <w:rsid w:val="00651E40"/>
    <w:rsid w:val="00681580"/>
    <w:rsid w:val="006C35D2"/>
    <w:rsid w:val="006C50E1"/>
    <w:rsid w:val="00711DBE"/>
    <w:rsid w:val="00713616"/>
    <w:rsid w:val="007361D5"/>
    <w:rsid w:val="0074145A"/>
    <w:rsid w:val="00746B9B"/>
    <w:rsid w:val="00746FC3"/>
    <w:rsid w:val="00763EF1"/>
    <w:rsid w:val="0077271C"/>
    <w:rsid w:val="00783150"/>
    <w:rsid w:val="00783D70"/>
    <w:rsid w:val="007877B8"/>
    <w:rsid w:val="00794129"/>
    <w:rsid w:val="007A77B3"/>
    <w:rsid w:val="007C22AB"/>
    <w:rsid w:val="007C603B"/>
    <w:rsid w:val="007D130D"/>
    <w:rsid w:val="007D3CE5"/>
    <w:rsid w:val="007E0832"/>
    <w:rsid w:val="007F0331"/>
    <w:rsid w:val="007F0C71"/>
    <w:rsid w:val="007F0DF2"/>
    <w:rsid w:val="007F15BC"/>
    <w:rsid w:val="007F2674"/>
    <w:rsid w:val="00802BC8"/>
    <w:rsid w:val="0080378F"/>
    <w:rsid w:val="00805A11"/>
    <w:rsid w:val="008151F4"/>
    <w:rsid w:val="00817010"/>
    <w:rsid w:val="00832B9D"/>
    <w:rsid w:val="00845310"/>
    <w:rsid w:val="00851BCA"/>
    <w:rsid w:val="0085649B"/>
    <w:rsid w:val="008625C4"/>
    <w:rsid w:val="00880A6E"/>
    <w:rsid w:val="00882300"/>
    <w:rsid w:val="00884DB9"/>
    <w:rsid w:val="00887864"/>
    <w:rsid w:val="00894740"/>
    <w:rsid w:val="008A5D30"/>
    <w:rsid w:val="008B35EF"/>
    <w:rsid w:val="008B59D4"/>
    <w:rsid w:val="008C24C5"/>
    <w:rsid w:val="008C2733"/>
    <w:rsid w:val="008C3646"/>
    <w:rsid w:val="008D7B45"/>
    <w:rsid w:val="008F5E83"/>
    <w:rsid w:val="00901AFE"/>
    <w:rsid w:val="00911C29"/>
    <w:rsid w:val="0091500B"/>
    <w:rsid w:val="0093059F"/>
    <w:rsid w:val="00932B66"/>
    <w:rsid w:val="00943E93"/>
    <w:rsid w:val="00953700"/>
    <w:rsid w:val="009605E8"/>
    <w:rsid w:val="00971421"/>
    <w:rsid w:val="009A4D60"/>
    <w:rsid w:val="009C0AFF"/>
    <w:rsid w:val="009C5F59"/>
    <w:rsid w:val="009C7EE5"/>
    <w:rsid w:val="009F045D"/>
    <w:rsid w:val="00A0309C"/>
    <w:rsid w:val="00A05372"/>
    <w:rsid w:val="00A32653"/>
    <w:rsid w:val="00A50709"/>
    <w:rsid w:val="00A54E8B"/>
    <w:rsid w:val="00A61976"/>
    <w:rsid w:val="00A6664E"/>
    <w:rsid w:val="00A72CE7"/>
    <w:rsid w:val="00A75EDE"/>
    <w:rsid w:val="00A950DB"/>
    <w:rsid w:val="00AA6A26"/>
    <w:rsid w:val="00AC096C"/>
    <w:rsid w:val="00AD42D9"/>
    <w:rsid w:val="00AD4EFB"/>
    <w:rsid w:val="00AE0A8E"/>
    <w:rsid w:val="00AE1B7C"/>
    <w:rsid w:val="00B0044E"/>
    <w:rsid w:val="00B01597"/>
    <w:rsid w:val="00B07134"/>
    <w:rsid w:val="00B1643D"/>
    <w:rsid w:val="00B202E0"/>
    <w:rsid w:val="00B30BF6"/>
    <w:rsid w:val="00B72056"/>
    <w:rsid w:val="00B7792F"/>
    <w:rsid w:val="00BA7590"/>
    <w:rsid w:val="00BC0C08"/>
    <w:rsid w:val="00BD7E3A"/>
    <w:rsid w:val="00C166CB"/>
    <w:rsid w:val="00C23721"/>
    <w:rsid w:val="00C273B6"/>
    <w:rsid w:val="00C45AE1"/>
    <w:rsid w:val="00C51A94"/>
    <w:rsid w:val="00C62E5C"/>
    <w:rsid w:val="00C714EC"/>
    <w:rsid w:val="00C77CA1"/>
    <w:rsid w:val="00C814D1"/>
    <w:rsid w:val="00C85265"/>
    <w:rsid w:val="00C85505"/>
    <w:rsid w:val="00CA11F7"/>
    <w:rsid w:val="00CA5302"/>
    <w:rsid w:val="00CB2095"/>
    <w:rsid w:val="00CD60E3"/>
    <w:rsid w:val="00CE5B82"/>
    <w:rsid w:val="00CE60EB"/>
    <w:rsid w:val="00CF0AD6"/>
    <w:rsid w:val="00D071BE"/>
    <w:rsid w:val="00D07E2F"/>
    <w:rsid w:val="00D11E97"/>
    <w:rsid w:val="00D17370"/>
    <w:rsid w:val="00D345F7"/>
    <w:rsid w:val="00D37252"/>
    <w:rsid w:val="00D407F1"/>
    <w:rsid w:val="00D626AC"/>
    <w:rsid w:val="00D65FA1"/>
    <w:rsid w:val="00D81A86"/>
    <w:rsid w:val="00D9437E"/>
    <w:rsid w:val="00DA7401"/>
    <w:rsid w:val="00DD1588"/>
    <w:rsid w:val="00DF0E74"/>
    <w:rsid w:val="00DF42FB"/>
    <w:rsid w:val="00E00A30"/>
    <w:rsid w:val="00E02E12"/>
    <w:rsid w:val="00E04A8E"/>
    <w:rsid w:val="00E10427"/>
    <w:rsid w:val="00E31F68"/>
    <w:rsid w:val="00E3487E"/>
    <w:rsid w:val="00E377CA"/>
    <w:rsid w:val="00E41FEC"/>
    <w:rsid w:val="00E438C9"/>
    <w:rsid w:val="00E5743C"/>
    <w:rsid w:val="00E617CA"/>
    <w:rsid w:val="00E72284"/>
    <w:rsid w:val="00E7544F"/>
    <w:rsid w:val="00E929BB"/>
    <w:rsid w:val="00EB00F3"/>
    <w:rsid w:val="00EB1F5E"/>
    <w:rsid w:val="00EB739B"/>
    <w:rsid w:val="00EC2E74"/>
    <w:rsid w:val="00EF721C"/>
    <w:rsid w:val="00EF72B8"/>
    <w:rsid w:val="00F01E23"/>
    <w:rsid w:val="00F03359"/>
    <w:rsid w:val="00F07D31"/>
    <w:rsid w:val="00F117C9"/>
    <w:rsid w:val="00F72D3B"/>
    <w:rsid w:val="00F773CE"/>
    <w:rsid w:val="00F96B4B"/>
    <w:rsid w:val="00F97C28"/>
    <w:rsid w:val="00FB6342"/>
    <w:rsid w:val="00FD4764"/>
    <w:rsid w:val="00FF0076"/>
    <w:rsid w:val="00FF2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DBE412"/>
  <w15:chartTrackingRefBased/>
  <w15:docId w15:val="{2ADDF776-46A1-46D1-BB66-A21ED7055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73B6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273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273B6"/>
  </w:style>
  <w:style w:type="character" w:styleId="Forte">
    <w:name w:val="Strong"/>
    <w:basedOn w:val="Fontepargpadro"/>
    <w:uiPriority w:val="22"/>
    <w:qFormat/>
    <w:rsid w:val="00C273B6"/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A54E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54E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Bosco dos Santos</dc:creator>
  <cp:keywords/>
  <dc:description/>
  <cp:lastModifiedBy>LUCIANA PEREIRA SILVA OLIVEIRA</cp:lastModifiedBy>
  <cp:revision>4</cp:revision>
  <cp:lastPrinted>2025-04-04T13:40:00Z</cp:lastPrinted>
  <dcterms:created xsi:type="dcterms:W3CDTF">2025-07-09T11:44:00Z</dcterms:created>
  <dcterms:modified xsi:type="dcterms:W3CDTF">2025-07-09T11:47:00Z</dcterms:modified>
</cp:coreProperties>
</file>