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3351" w:rsidRPr="000241AF" w:rsidRDefault="0098277E" w:rsidP="000241AF">
      <w:pPr>
        <w:pStyle w:val="SemEspaamento"/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19ª</w:t>
      </w:r>
      <w:r w:rsidR="00E578CF" w:rsidRPr="000241AF">
        <w:rPr>
          <w:b/>
          <w:sz w:val="28"/>
          <w:szCs w:val="28"/>
        </w:rPr>
        <w:t xml:space="preserve"> SESSÃO ORDINÁRIA DA CÂMARA MUNICIPAL DE VEREADORES, EM 19 DE JUNHO DE 2023.</w:t>
      </w:r>
    </w:p>
    <w:p w:rsidR="00E578CF" w:rsidRDefault="00E578CF" w:rsidP="000241AF">
      <w:pPr>
        <w:pStyle w:val="SemEspaamento"/>
        <w:ind w:firstLine="567"/>
        <w:jc w:val="both"/>
        <w:rPr>
          <w:sz w:val="28"/>
          <w:szCs w:val="28"/>
        </w:rPr>
      </w:pPr>
    </w:p>
    <w:p w:rsidR="00E578CF" w:rsidRPr="000241AF" w:rsidRDefault="00E578CF" w:rsidP="000241AF">
      <w:pPr>
        <w:pStyle w:val="SemEspaamento"/>
        <w:ind w:firstLine="567"/>
        <w:jc w:val="both"/>
        <w:rPr>
          <w:b/>
          <w:sz w:val="28"/>
          <w:szCs w:val="28"/>
        </w:rPr>
      </w:pPr>
      <w:r w:rsidRPr="000241AF">
        <w:rPr>
          <w:b/>
          <w:sz w:val="28"/>
          <w:szCs w:val="28"/>
        </w:rPr>
        <w:t>ORDEM DO DIA:</w:t>
      </w:r>
    </w:p>
    <w:p w:rsidR="00E578CF" w:rsidRDefault="00E578CF" w:rsidP="000241AF">
      <w:pPr>
        <w:pStyle w:val="SemEspaamento"/>
        <w:ind w:firstLine="567"/>
        <w:jc w:val="both"/>
        <w:rPr>
          <w:sz w:val="28"/>
          <w:szCs w:val="28"/>
        </w:rPr>
      </w:pPr>
    </w:p>
    <w:p w:rsidR="00E578CF" w:rsidRDefault="00E578CF" w:rsidP="000241AF">
      <w:pPr>
        <w:pStyle w:val="SemEspaamen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 – Ata da 18ª sessão ordinária realizada no dia 12.06.2023.</w:t>
      </w:r>
    </w:p>
    <w:p w:rsidR="00E578CF" w:rsidRDefault="00E578CF" w:rsidP="000241AF">
      <w:pPr>
        <w:pStyle w:val="SemEspaamento"/>
        <w:ind w:firstLine="567"/>
        <w:jc w:val="both"/>
        <w:rPr>
          <w:sz w:val="28"/>
          <w:szCs w:val="28"/>
        </w:rPr>
      </w:pPr>
    </w:p>
    <w:p w:rsidR="00E578CF" w:rsidRPr="000241AF" w:rsidRDefault="00E578CF" w:rsidP="000241AF">
      <w:pPr>
        <w:pStyle w:val="SemEspaamento"/>
        <w:ind w:firstLine="567"/>
        <w:jc w:val="both"/>
        <w:rPr>
          <w:b/>
          <w:sz w:val="28"/>
          <w:szCs w:val="28"/>
        </w:rPr>
      </w:pPr>
      <w:r w:rsidRPr="000241AF">
        <w:rPr>
          <w:b/>
          <w:sz w:val="28"/>
          <w:szCs w:val="28"/>
        </w:rPr>
        <w:t>PROJETOS DE LEIS DO PODER EXEXUTIVO – COMISSÕES:</w:t>
      </w:r>
    </w:p>
    <w:p w:rsidR="00E578CF" w:rsidRDefault="00E578CF" w:rsidP="000241AF">
      <w:pPr>
        <w:pStyle w:val="SemEspaamento"/>
        <w:ind w:firstLine="567"/>
        <w:jc w:val="both"/>
        <w:rPr>
          <w:sz w:val="28"/>
          <w:szCs w:val="28"/>
        </w:rPr>
      </w:pPr>
    </w:p>
    <w:p w:rsidR="00E578CF" w:rsidRDefault="00E578CF" w:rsidP="000241AF">
      <w:pPr>
        <w:pStyle w:val="SemEspaamen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 – Projeto de </w:t>
      </w:r>
      <w:r w:rsidR="000241AF">
        <w:rPr>
          <w:sz w:val="28"/>
          <w:szCs w:val="28"/>
        </w:rPr>
        <w:t>L</w:t>
      </w:r>
      <w:r>
        <w:rPr>
          <w:sz w:val="28"/>
          <w:szCs w:val="28"/>
        </w:rPr>
        <w:t xml:space="preserve">ei nº 083/2023, declara de Utilidade Pública a Associação Esportiva Nacional </w:t>
      </w:r>
      <w:proofErr w:type="spellStart"/>
      <w:r>
        <w:rPr>
          <w:sz w:val="28"/>
          <w:szCs w:val="28"/>
        </w:rPr>
        <w:t>Super</w:t>
      </w:r>
      <w:proofErr w:type="spellEnd"/>
      <w:r>
        <w:rPr>
          <w:sz w:val="28"/>
          <w:szCs w:val="28"/>
        </w:rPr>
        <w:t xml:space="preserve"> Sport.</w:t>
      </w:r>
    </w:p>
    <w:p w:rsidR="00E578CF" w:rsidRDefault="00E578CF" w:rsidP="000241AF">
      <w:pPr>
        <w:pStyle w:val="SemEspaamento"/>
        <w:ind w:firstLine="567"/>
        <w:jc w:val="both"/>
        <w:rPr>
          <w:sz w:val="28"/>
          <w:szCs w:val="28"/>
        </w:rPr>
      </w:pPr>
    </w:p>
    <w:p w:rsidR="00E578CF" w:rsidRPr="000241AF" w:rsidRDefault="00E578CF" w:rsidP="000241AF">
      <w:pPr>
        <w:pStyle w:val="SemEspaamento"/>
        <w:ind w:firstLine="567"/>
        <w:jc w:val="both"/>
        <w:rPr>
          <w:b/>
          <w:sz w:val="28"/>
          <w:szCs w:val="28"/>
        </w:rPr>
      </w:pPr>
      <w:r w:rsidRPr="000241AF">
        <w:rPr>
          <w:b/>
          <w:sz w:val="28"/>
          <w:szCs w:val="28"/>
        </w:rPr>
        <w:t>PROJETOS DE LEIS DO PODER EXECUTIVO – NOVOS:</w:t>
      </w:r>
    </w:p>
    <w:p w:rsidR="001879FF" w:rsidRDefault="001879FF" w:rsidP="001879FF">
      <w:pPr>
        <w:pStyle w:val="SemEspaamento"/>
        <w:ind w:firstLine="567"/>
        <w:jc w:val="both"/>
        <w:rPr>
          <w:sz w:val="28"/>
          <w:szCs w:val="28"/>
        </w:rPr>
      </w:pPr>
    </w:p>
    <w:p w:rsidR="001879FF" w:rsidRDefault="001879FF" w:rsidP="001879FF">
      <w:pPr>
        <w:pStyle w:val="SemEspaamen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1 -  Projeto de </w:t>
      </w:r>
      <w:r>
        <w:rPr>
          <w:sz w:val="28"/>
          <w:szCs w:val="28"/>
        </w:rPr>
        <w:t>L</w:t>
      </w:r>
      <w:r>
        <w:rPr>
          <w:sz w:val="28"/>
          <w:szCs w:val="28"/>
        </w:rPr>
        <w:t>ei nº 084/2023, dispõe sobre normas para a implantação e compartilhamento de infraestrutura de suporte e de telecomunicações. (Visa a regularização municipal da legislação referente a torres de telecomunicações</w:t>
      </w:r>
      <w:r>
        <w:rPr>
          <w:sz w:val="28"/>
          <w:szCs w:val="28"/>
        </w:rPr>
        <w:t>,</w:t>
      </w:r>
      <w:r>
        <w:rPr>
          <w:sz w:val="28"/>
          <w:szCs w:val="28"/>
        </w:rPr>
        <w:t xml:space="preserve"> para que haja a ampliação de sinal no interior do município por parte da ANATEL).</w:t>
      </w:r>
    </w:p>
    <w:p w:rsidR="001879FF" w:rsidRDefault="001879FF" w:rsidP="001879FF">
      <w:pPr>
        <w:pStyle w:val="SemEspaamento"/>
        <w:ind w:firstLine="567"/>
        <w:jc w:val="both"/>
        <w:rPr>
          <w:sz w:val="28"/>
          <w:szCs w:val="28"/>
        </w:rPr>
      </w:pPr>
    </w:p>
    <w:p w:rsidR="001879FF" w:rsidRDefault="001879FF" w:rsidP="001879FF">
      <w:pPr>
        <w:pStyle w:val="SemEspaamen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 – Projeto de </w:t>
      </w:r>
      <w:r w:rsidR="00AC5448">
        <w:rPr>
          <w:sz w:val="28"/>
          <w:szCs w:val="28"/>
        </w:rPr>
        <w:t>L</w:t>
      </w:r>
      <w:r>
        <w:rPr>
          <w:sz w:val="28"/>
          <w:szCs w:val="28"/>
        </w:rPr>
        <w:t>ei nº 085/2023, altera o artigo 1º da Lei nº 8.741 de 11 de novembro de 2013, que autorizou o Poder Executivo a aprovar e autorizar o Loteamento Jardim Europa I</w:t>
      </w:r>
      <w:r w:rsidR="00AC5448">
        <w:rPr>
          <w:sz w:val="28"/>
          <w:szCs w:val="28"/>
        </w:rPr>
        <w:t>.</w:t>
      </w:r>
      <w:r>
        <w:rPr>
          <w:sz w:val="28"/>
          <w:szCs w:val="28"/>
        </w:rPr>
        <w:t xml:space="preserve"> (Adequação d</w:t>
      </w:r>
      <w:r w:rsidR="00AC5448">
        <w:rPr>
          <w:sz w:val="28"/>
          <w:szCs w:val="28"/>
        </w:rPr>
        <w:t>a área total).</w:t>
      </w:r>
    </w:p>
    <w:p w:rsidR="00AC5448" w:rsidRDefault="00AC5448" w:rsidP="001879FF">
      <w:pPr>
        <w:pStyle w:val="SemEspaamento"/>
        <w:ind w:firstLine="567"/>
        <w:jc w:val="both"/>
        <w:rPr>
          <w:sz w:val="28"/>
          <w:szCs w:val="28"/>
        </w:rPr>
      </w:pPr>
    </w:p>
    <w:p w:rsidR="001879FF" w:rsidRDefault="001879FF" w:rsidP="001879FF">
      <w:pPr>
        <w:pStyle w:val="SemEspaamento"/>
        <w:ind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>3 – Projeto de Lei nº 086/2023, autoriza a abertura de crédito suplementar no orçamento vigente por transferência do Estado do Rio Grande do Sul. (Recursos do SUS Governo Federal, visando a realização de serviços na área de oftalmologia no valor de R$ 403.234,80)</w:t>
      </w:r>
      <w:r w:rsidR="00AC5448">
        <w:rPr>
          <w:sz w:val="28"/>
          <w:szCs w:val="28"/>
        </w:rPr>
        <w:t>.</w:t>
      </w:r>
      <w:bookmarkStart w:id="0" w:name="_GoBack"/>
      <w:bookmarkEnd w:id="0"/>
    </w:p>
    <w:p w:rsidR="00E578CF" w:rsidRPr="000241AF" w:rsidRDefault="00E578CF" w:rsidP="000241AF">
      <w:pPr>
        <w:pStyle w:val="SemEspaamento"/>
        <w:ind w:firstLine="567"/>
        <w:jc w:val="both"/>
        <w:rPr>
          <w:b/>
          <w:sz w:val="28"/>
          <w:szCs w:val="28"/>
        </w:rPr>
      </w:pPr>
    </w:p>
    <w:p w:rsidR="00E578CF" w:rsidRPr="000241AF" w:rsidRDefault="00E578CF" w:rsidP="000241AF">
      <w:pPr>
        <w:pStyle w:val="SemEspaamento"/>
        <w:ind w:firstLine="567"/>
        <w:jc w:val="both"/>
        <w:rPr>
          <w:b/>
          <w:sz w:val="28"/>
          <w:szCs w:val="28"/>
        </w:rPr>
      </w:pPr>
      <w:r w:rsidRPr="000241AF">
        <w:rPr>
          <w:b/>
          <w:sz w:val="28"/>
          <w:szCs w:val="28"/>
        </w:rPr>
        <w:t>EXPEDIENTE DO PODER LEGISLATIVO – NOVOS:</w:t>
      </w:r>
    </w:p>
    <w:p w:rsidR="00E578CF" w:rsidRDefault="00E578CF" w:rsidP="000241AF">
      <w:pPr>
        <w:pStyle w:val="SemEspaamento"/>
        <w:ind w:firstLine="567"/>
        <w:jc w:val="both"/>
        <w:rPr>
          <w:sz w:val="28"/>
          <w:szCs w:val="28"/>
        </w:rPr>
      </w:pPr>
    </w:p>
    <w:p w:rsidR="00E578CF" w:rsidRDefault="00E578CF" w:rsidP="000241AF">
      <w:pPr>
        <w:pStyle w:val="SemEspaamen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 – Pedido de Indicação nº 35/2023 dos vereadores Marcelo Barato e Claudio </w:t>
      </w:r>
      <w:proofErr w:type="spellStart"/>
      <w:r>
        <w:rPr>
          <w:sz w:val="28"/>
          <w:szCs w:val="28"/>
        </w:rPr>
        <w:t>Dilda</w:t>
      </w:r>
      <w:proofErr w:type="spellEnd"/>
      <w:r>
        <w:rPr>
          <w:sz w:val="28"/>
          <w:szCs w:val="28"/>
        </w:rPr>
        <w:t>, dispõe sobre substituição da Bandeira do Brasil pela Bandeira do Município na Praça da Bandeira.</w:t>
      </w:r>
    </w:p>
    <w:p w:rsidR="00E578CF" w:rsidRDefault="00E578CF" w:rsidP="000241AF">
      <w:pPr>
        <w:pStyle w:val="SemEspaamento"/>
        <w:ind w:firstLine="567"/>
        <w:jc w:val="both"/>
        <w:rPr>
          <w:sz w:val="28"/>
          <w:szCs w:val="28"/>
        </w:rPr>
      </w:pPr>
    </w:p>
    <w:p w:rsidR="00E578CF" w:rsidRDefault="001C491A" w:rsidP="000241AF">
      <w:pPr>
        <w:pStyle w:val="SemEspaamen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 – Pedido de Informação nº </w:t>
      </w:r>
      <w:r w:rsidR="00E578CF">
        <w:rPr>
          <w:sz w:val="28"/>
          <w:szCs w:val="28"/>
        </w:rPr>
        <w:t xml:space="preserve">17/2023, do vereador Agenor </w:t>
      </w:r>
      <w:proofErr w:type="spellStart"/>
      <w:r w:rsidR="00E578CF">
        <w:rPr>
          <w:sz w:val="28"/>
          <w:szCs w:val="28"/>
        </w:rPr>
        <w:t>Minozzo</w:t>
      </w:r>
      <w:proofErr w:type="spellEnd"/>
      <w:r w:rsidR="00E578CF">
        <w:rPr>
          <w:sz w:val="28"/>
          <w:szCs w:val="28"/>
        </w:rPr>
        <w:t>, dispõe sobre custos de terc</w:t>
      </w:r>
      <w:r>
        <w:rPr>
          <w:sz w:val="28"/>
          <w:szCs w:val="28"/>
        </w:rPr>
        <w:t>ei</w:t>
      </w:r>
      <w:r w:rsidR="00E578CF">
        <w:rPr>
          <w:sz w:val="28"/>
          <w:szCs w:val="28"/>
        </w:rPr>
        <w:t>rização em obra de rede de água no Bairro Rio Branco.</w:t>
      </w:r>
    </w:p>
    <w:p w:rsidR="00E578CF" w:rsidRDefault="00E578CF" w:rsidP="000241AF">
      <w:pPr>
        <w:pStyle w:val="SemEspaamento"/>
        <w:ind w:firstLine="567"/>
        <w:jc w:val="both"/>
        <w:rPr>
          <w:sz w:val="28"/>
          <w:szCs w:val="28"/>
        </w:rPr>
      </w:pPr>
    </w:p>
    <w:p w:rsidR="00E578CF" w:rsidRDefault="00E578CF" w:rsidP="000241AF">
      <w:pPr>
        <w:pStyle w:val="SemEspaamen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 – Pedido de Informação nº 18/2023, </w:t>
      </w:r>
      <w:r w:rsidR="00C17CD0">
        <w:rPr>
          <w:sz w:val="28"/>
          <w:szCs w:val="28"/>
        </w:rPr>
        <w:t xml:space="preserve">do Ver. Marcelo Barato, </w:t>
      </w:r>
      <w:r>
        <w:rPr>
          <w:sz w:val="28"/>
          <w:szCs w:val="28"/>
        </w:rPr>
        <w:t>dispõe sobre pintura dos painéis em basalto na Praça da Bandeira.</w:t>
      </w:r>
    </w:p>
    <w:p w:rsidR="00E578CF" w:rsidRDefault="00E578CF" w:rsidP="000241AF">
      <w:pPr>
        <w:pStyle w:val="SemEspaamento"/>
        <w:ind w:firstLine="567"/>
        <w:jc w:val="both"/>
        <w:rPr>
          <w:sz w:val="28"/>
          <w:szCs w:val="28"/>
        </w:rPr>
      </w:pPr>
    </w:p>
    <w:p w:rsidR="006318A4" w:rsidRDefault="006318A4" w:rsidP="000241AF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 – Altera objetivos das Eme</w:t>
      </w:r>
      <w:r w:rsidR="000241AF">
        <w:rPr>
          <w:sz w:val="28"/>
          <w:szCs w:val="28"/>
        </w:rPr>
        <w:t>ndas Impositivas para o CTG OS MARAGATOS</w:t>
      </w:r>
      <w:r w:rsidR="00696705">
        <w:rPr>
          <w:sz w:val="28"/>
          <w:szCs w:val="28"/>
        </w:rPr>
        <w:t>, a</w:t>
      </w:r>
      <w:r w:rsidR="00696705">
        <w:rPr>
          <w:sz w:val="28"/>
          <w:szCs w:val="28"/>
        </w:rPr>
        <w:t xml:space="preserve">nteriormente o objetivo era custeio das atividades para a realização da Festa Campeira; </w:t>
      </w:r>
      <w:r w:rsidR="002B006B">
        <w:rPr>
          <w:sz w:val="28"/>
          <w:szCs w:val="28"/>
        </w:rPr>
        <w:t>p</w:t>
      </w:r>
      <w:r w:rsidR="00696705">
        <w:rPr>
          <w:sz w:val="28"/>
          <w:szCs w:val="28"/>
        </w:rPr>
        <w:t>assando para “Reformas e melhorias na cozinha da sede e no Parque de Rodeios”</w:t>
      </w:r>
      <w:r w:rsidR="00696705">
        <w:rPr>
          <w:sz w:val="28"/>
          <w:szCs w:val="28"/>
        </w:rPr>
        <w:t>:</w:t>
      </w:r>
    </w:p>
    <w:p w:rsidR="006318A4" w:rsidRDefault="006318A4" w:rsidP="000241AF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Nº 13 do ver. Agenor no valor de R$ 3.500,00</w:t>
      </w:r>
      <w:r w:rsidR="000241AF">
        <w:rPr>
          <w:sz w:val="28"/>
          <w:szCs w:val="28"/>
        </w:rPr>
        <w:t>;</w:t>
      </w:r>
    </w:p>
    <w:p w:rsidR="006318A4" w:rsidRDefault="006318A4" w:rsidP="000241AF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Nº 81 do ver. </w:t>
      </w:r>
      <w:proofErr w:type="spellStart"/>
      <w:r>
        <w:rPr>
          <w:sz w:val="28"/>
          <w:szCs w:val="28"/>
        </w:rPr>
        <w:t>Idacir</w:t>
      </w:r>
      <w:proofErr w:type="spellEnd"/>
      <w:r>
        <w:rPr>
          <w:sz w:val="28"/>
          <w:szCs w:val="28"/>
        </w:rPr>
        <w:t xml:space="preserve"> no valor de</w:t>
      </w:r>
      <w:r w:rsidR="007E2149">
        <w:rPr>
          <w:sz w:val="28"/>
          <w:szCs w:val="28"/>
        </w:rPr>
        <w:t xml:space="preserve"> </w:t>
      </w:r>
      <w:r>
        <w:rPr>
          <w:sz w:val="28"/>
          <w:szCs w:val="28"/>
        </w:rPr>
        <w:t>R$ 2.000,00</w:t>
      </w:r>
      <w:r w:rsidR="000241AF">
        <w:rPr>
          <w:sz w:val="28"/>
          <w:szCs w:val="28"/>
        </w:rPr>
        <w:t>;</w:t>
      </w:r>
    </w:p>
    <w:p w:rsidR="006318A4" w:rsidRDefault="006318A4" w:rsidP="000241AF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Nº 115 do ver. Gilmar </w:t>
      </w:r>
      <w:proofErr w:type="spellStart"/>
      <w:r>
        <w:rPr>
          <w:sz w:val="28"/>
          <w:szCs w:val="28"/>
        </w:rPr>
        <w:t>Peruzzo</w:t>
      </w:r>
      <w:proofErr w:type="spellEnd"/>
      <w:r>
        <w:rPr>
          <w:sz w:val="28"/>
          <w:szCs w:val="28"/>
        </w:rPr>
        <w:t xml:space="preserve"> no valor de R$ 1.000,00</w:t>
      </w:r>
      <w:r w:rsidR="000241AF">
        <w:rPr>
          <w:sz w:val="28"/>
          <w:szCs w:val="28"/>
        </w:rPr>
        <w:t>;</w:t>
      </w:r>
    </w:p>
    <w:p w:rsidR="006318A4" w:rsidRDefault="006318A4" w:rsidP="000241AF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Nº 151 do ver. Claudiomiro no valor de R$ 3.000,00</w:t>
      </w:r>
      <w:r w:rsidR="000241AF">
        <w:rPr>
          <w:sz w:val="28"/>
          <w:szCs w:val="28"/>
        </w:rPr>
        <w:t>;</w:t>
      </w:r>
    </w:p>
    <w:p w:rsidR="006318A4" w:rsidRDefault="006318A4" w:rsidP="000241AF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Nº 177 do ver. </w:t>
      </w:r>
      <w:proofErr w:type="spellStart"/>
      <w:r>
        <w:rPr>
          <w:sz w:val="28"/>
          <w:szCs w:val="28"/>
        </w:rPr>
        <w:t>Clecio</w:t>
      </w:r>
      <w:proofErr w:type="spellEnd"/>
      <w:r w:rsidR="000241AF">
        <w:rPr>
          <w:sz w:val="28"/>
          <w:szCs w:val="28"/>
        </w:rPr>
        <w:t xml:space="preserve"> </w:t>
      </w:r>
      <w:r>
        <w:rPr>
          <w:sz w:val="28"/>
          <w:szCs w:val="28"/>
        </w:rPr>
        <w:t>no valor de</w:t>
      </w:r>
      <w:r w:rsidR="007E2149">
        <w:rPr>
          <w:sz w:val="28"/>
          <w:szCs w:val="28"/>
        </w:rPr>
        <w:t xml:space="preserve"> </w:t>
      </w:r>
      <w:r>
        <w:rPr>
          <w:sz w:val="28"/>
          <w:szCs w:val="28"/>
        </w:rPr>
        <w:t>R$ 2.715,00</w:t>
      </w:r>
      <w:r w:rsidR="000241AF">
        <w:rPr>
          <w:sz w:val="28"/>
          <w:szCs w:val="28"/>
        </w:rPr>
        <w:t>;</w:t>
      </w:r>
    </w:p>
    <w:p w:rsidR="006318A4" w:rsidRDefault="006318A4" w:rsidP="000241AF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Nº 197 do ver.</w:t>
      </w:r>
      <w:r w:rsidR="000241A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Gilmar </w:t>
      </w:r>
      <w:proofErr w:type="spellStart"/>
      <w:r>
        <w:rPr>
          <w:sz w:val="28"/>
          <w:szCs w:val="28"/>
        </w:rPr>
        <w:t>Lovizon</w:t>
      </w:r>
      <w:proofErr w:type="spellEnd"/>
      <w:r>
        <w:rPr>
          <w:sz w:val="28"/>
          <w:szCs w:val="28"/>
        </w:rPr>
        <w:t xml:space="preserve"> no valor de R$ 2.500,00</w:t>
      </w:r>
      <w:r w:rsidR="000241AF">
        <w:rPr>
          <w:sz w:val="28"/>
          <w:szCs w:val="28"/>
        </w:rPr>
        <w:t>;</w:t>
      </w:r>
    </w:p>
    <w:p w:rsidR="006318A4" w:rsidRDefault="006318A4" w:rsidP="000241AF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Nº 227 do ver. Marcelo no valor de R$ 1.000,00</w:t>
      </w:r>
      <w:r w:rsidR="000241AF">
        <w:rPr>
          <w:sz w:val="28"/>
          <w:szCs w:val="28"/>
        </w:rPr>
        <w:t>;</w:t>
      </w:r>
    </w:p>
    <w:p w:rsidR="006318A4" w:rsidRDefault="006318A4" w:rsidP="000241AF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Nº 250 do ver. </w:t>
      </w:r>
      <w:proofErr w:type="spellStart"/>
      <w:r>
        <w:rPr>
          <w:sz w:val="28"/>
          <w:szCs w:val="28"/>
        </w:rPr>
        <w:t>Dilso</w:t>
      </w:r>
      <w:proofErr w:type="spellEnd"/>
      <w:r>
        <w:rPr>
          <w:sz w:val="28"/>
          <w:szCs w:val="28"/>
        </w:rPr>
        <w:t xml:space="preserve"> no valor de R$ 2.000,00</w:t>
      </w:r>
      <w:r w:rsidR="000241AF">
        <w:rPr>
          <w:sz w:val="28"/>
          <w:szCs w:val="28"/>
        </w:rPr>
        <w:t>;</w:t>
      </w:r>
    </w:p>
    <w:p w:rsidR="006318A4" w:rsidRDefault="006318A4" w:rsidP="000241AF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Nº 283 da verª. Roseli no valor de R$ 2.000,00</w:t>
      </w:r>
      <w:r w:rsidR="000241AF">
        <w:rPr>
          <w:sz w:val="28"/>
          <w:szCs w:val="28"/>
        </w:rPr>
        <w:t>;</w:t>
      </w:r>
    </w:p>
    <w:p w:rsidR="00696705" w:rsidRPr="00E578CF" w:rsidRDefault="000241AF" w:rsidP="00696705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Nº 318 do ver. </w:t>
      </w:r>
      <w:proofErr w:type="spellStart"/>
      <w:r>
        <w:rPr>
          <w:sz w:val="28"/>
          <w:szCs w:val="28"/>
        </w:rPr>
        <w:t>Jandir</w:t>
      </w:r>
      <w:proofErr w:type="spellEnd"/>
      <w:r>
        <w:rPr>
          <w:sz w:val="28"/>
          <w:szCs w:val="28"/>
        </w:rPr>
        <w:t xml:space="preserve"> </w:t>
      </w:r>
      <w:r w:rsidR="006318A4">
        <w:rPr>
          <w:sz w:val="28"/>
          <w:szCs w:val="28"/>
        </w:rPr>
        <w:t>no valor de R$ 2.000,00</w:t>
      </w:r>
      <w:r>
        <w:rPr>
          <w:sz w:val="28"/>
          <w:szCs w:val="28"/>
        </w:rPr>
        <w:t>.</w:t>
      </w:r>
    </w:p>
    <w:sectPr w:rsidR="00696705" w:rsidRPr="00E578CF" w:rsidSect="007F6858">
      <w:pgSz w:w="11906" w:h="16838" w:code="9"/>
      <w:pgMar w:top="1560" w:right="1133" w:bottom="127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1EB8"/>
    <w:rsid w:val="000241AF"/>
    <w:rsid w:val="001228E6"/>
    <w:rsid w:val="00183633"/>
    <w:rsid w:val="001879FF"/>
    <w:rsid w:val="00190CF4"/>
    <w:rsid w:val="001C491A"/>
    <w:rsid w:val="00273583"/>
    <w:rsid w:val="00281055"/>
    <w:rsid w:val="002B006B"/>
    <w:rsid w:val="004A3CEE"/>
    <w:rsid w:val="004E3351"/>
    <w:rsid w:val="00540F5A"/>
    <w:rsid w:val="00590F13"/>
    <w:rsid w:val="005A739F"/>
    <w:rsid w:val="005F4305"/>
    <w:rsid w:val="006318A4"/>
    <w:rsid w:val="00696705"/>
    <w:rsid w:val="007E2149"/>
    <w:rsid w:val="007F6858"/>
    <w:rsid w:val="007F72AF"/>
    <w:rsid w:val="00873C58"/>
    <w:rsid w:val="0098277E"/>
    <w:rsid w:val="00AC5448"/>
    <w:rsid w:val="00C17CD0"/>
    <w:rsid w:val="00D00F87"/>
    <w:rsid w:val="00D3326B"/>
    <w:rsid w:val="00E12AAF"/>
    <w:rsid w:val="00E578CF"/>
    <w:rsid w:val="00EA1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8A640A"/>
  <w15:chartTrackingRefBased/>
  <w15:docId w15:val="{5E25EDDE-9C9C-40D9-9E73-414A7630D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E578CF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78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2</Pages>
  <Words>370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TEM QUE TER VALOR!!!</dc:creator>
  <cp:keywords/>
  <dc:description/>
  <cp:lastModifiedBy>user</cp:lastModifiedBy>
  <cp:revision>12</cp:revision>
  <dcterms:created xsi:type="dcterms:W3CDTF">2023-06-16T13:29:00Z</dcterms:created>
  <dcterms:modified xsi:type="dcterms:W3CDTF">2023-06-16T19:20:00Z</dcterms:modified>
</cp:coreProperties>
</file>