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2DFF8" w14:textId="77777777" w:rsidR="0020486E" w:rsidRPr="00D2375D" w:rsidRDefault="00F22894" w:rsidP="006D2525">
      <w:pPr>
        <w:pStyle w:val="Corpodetexto"/>
        <w:rPr>
          <w:rFonts w:ascii="Cambria" w:hAnsi="Cambria"/>
        </w:rPr>
      </w:pPr>
      <w:bookmarkStart w:id="0" w:name="bookmark=id.1zyjiwiimg4j" w:colFirst="0" w:colLast="0"/>
      <w:bookmarkStart w:id="1" w:name="bookmark=id.kjtaeu61dq1o" w:colFirst="0" w:colLast="0"/>
      <w:bookmarkEnd w:id="0"/>
      <w:bookmarkEnd w:id="1"/>
      <w:r w:rsidRPr="00D2375D">
        <w:rPr>
          <w:rFonts w:ascii="Cambria" w:hAnsi="Cambria"/>
        </w:rPr>
        <w:t>Votações Nominais - Matérias da Ordem do Dia</w:t>
      </w:r>
    </w:p>
    <w:p w14:paraId="3196FA45" w14:textId="77777777" w:rsidR="0020486E" w:rsidRPr="00D2375D" w:rsidRDefault="0020486E">
      <w:pPr>
        <w:pBdr>
          <w:top w:val="nil"/>
          <w:left w:val="nil"/>
          <w:bottom w:val="nil"/>
          <w:right w:val="nil"/>
          <w:between w:val="nil"/>
        </w:pBdr>
        <w:spacing w:before="9"/>
        <w:rPr>
          <w:rFonts w:ascii="Cambria" w:eastAsia="Cambria" w:hAnsi="Cambria" w:cs="Cambria"/>
          <w:b/>
          <w:color w:val="000000"/>
          <w:sz w:val="20"/>
          <w:szCs w:val="20"/>
        </w:rPr>
      </w:pPr>
    </w:p>
    <w:tbl>
      <w:tblPr>
        <w:tblStyle w:val="a"/>
        <w:tblW w:w="9415"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3136"/>
        <w:gridCol w:w="3063"/>
        <w:gridCol w:w="3216"/>
      </w:tblGrid>
      <w:tr w:rsidR="0020486E" w:rsidRPr="00D2375D" w14:paraId="3D9CF376" w14:textId="77777777" w:rsidTr="0020486E">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136" w:type="dxa"/>
          </w:tcPr>
          <w:p w14:paraId="080C065B" w14:textId="77777777" w:rsidR="0020486E" w:rsidRPr="00D2375D" w:rsidRDefault="00F22894">
            <w:pPr>
              <w:pBdr>
                <w:top w:val="nil"/>
                <w:left w:val="nil"/>
                <w:bottom w:val="nil"/>
                <w:right w:val="nil"/>
                <w:between w:val="nil"/>
              </w:pBdr>
              <w:spacing w:before="73"/>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t>Matéria</w:t>
            </w:r>
          </w:p>
        </w:tc>
        <w:tc>
          <w:tcPr>
            <w:cnfStyle w:val="000010000000" w:firstRow="0" w:lastRow="0" w:firstColumn="0" w:lastColumn="0" w:oddVBand="1" w:evenVBand="0" w:oddHBand="0" w:evenHBand="0" w:firstRowFirstColumn="0" w:firstRowLastColumn="0" w:lastRowFirstColumn="0" w:lastRowLastColumn="0"/>
            <w:tcW w:w="3063" w:type="dxa"/>
          </w:tcPr>
          <w:p w14:paraId="505C8A01" w14:textId="77777777" w:rsidR="0020486E" w:rsidRPr="00D2375D" w:rsidRDefault="00F22894">
            <w:pPr>
              <w:pBdr>
                <w:top w:val="nil"/>
                <w:left w:val="nil"/>
                <w:bottom w:val="nil"/>
                <w:right w:val="nil"/>
                <w:between w:val="nil"/>
              </w:pBdr>
              <w:spacing w:before="73"/>
              <w:ind w:left="87"/>
              <w:rPr>
                <w:rFonts w:ascii="Cambria" w:eastAsia="Cambria" w:hAnsi="Cambria" w:cs="Cambria"/>
                <w:color w:val="000000"/>
                <w:sz w:val="15"/>
                <w:szCs w:val="15"/>
              </w:rPr>
            </w:pPr>
            <w:r w:rsidRPr="00D2375D">
              <w:rPr>
                <w:rFonts w:ascii="Cambria" w:eastAsia="Cambria" w:hAnsi="Cambria" w:cs="Cambria"/>
                <w:b w:val="0"/>
                <w:color w:val="000000"/>
                <w:sz w:val="15"/>
                <w:szCs w:val="15"/>
              </w:rPr>
              <w:t>Ementa</w:t>
            </w:r>
          </w:p>
        </w:tc>
        <w:tc>
          <w:tcPr>
            <w:cnfStyle w:val="000100000000" w:firstRow="0" w:lastRow="0" w:firstColumn="0" w:lastColumn="1" w:oddVBand="0" w:evenVBand="0" w:oddHBand="0" w:evenHBand="0" w:firstRowFirstColumn="0" w:firstRowLastColumn="0" w:lastRowFirstColumn="0" w:lastRowLastColumn="0"/>
            <w:tcW w:w="3216" w:type="dxa"/>
          </w:tcPr>
          <w:p w14:paraId="09272401" w14:textId="77777777" w:rsidR="0020486E" w:rsidRPr="00D2375D" w:rsidRDefault="00F22894">
            <w:pPr>
              <w:pBdr>
                <w:top w:val="nil"/>
                <w:left w:val="nil"/>
                <w:bottom w:val="nil"/>
                <w:right w:val="nil"/>
                <w:between w:val="nil"/>
              </w:pBdr>
              <w:spacing w:before="73"/>
              <w:ind w:left="158"/>
              <w:rPr>
                <w:rFonts w:ascii="Cambria" w:eastAsia="Cambria" w:hAnsi="Cambria" w:cs="Cambria"/>
                <w:color w:val="000000"/>
                <w:sz w:val="15"/>
                <w:szCs w:val="15"/>
              </w:rPr>
            </w:pPr>
            <w:r w:rsidRPr="00D2375D">
              <w:rPr>
                <w:rFonts w:ascii="Cambria" w:eastAsia="Cambria" w:hAnsi="Cambria" w:cs="Cambria"/>
                <w:b w:val="0"/>
                <w:color w:val="000000"/>
                <w:sz w:val="15"/>
                <w:szCs w:val="15"/>
              </w:rPr>
              <w:t>Resultado da Votação</w:t>
            </w:r>
          </w:p>
        </w:tc>
      </w:tr>
      <w:tr w:rsidR="0020486E" w:rsidRPr="00D2375D" w14:paraId="4DB8EA30" w14:textId="77777777" w:rsidTr="0020486E">
        <w:trPr>
          <w:cnfStyle w:val="000000100000" w:firstRow="0" w:lastRow="0" w:firstColumn="0" w:lastColumn="0" w:oddVBand="0" w:evenVBand="0" w:oddHBand="1" w:evenHBand="0" w:firstRowFirstColumn="0" w:firstRowLastColumn="0" w:lastRowFirstColumn="0" w:lastRowLastColumn="0"/>
          <w:trHeight w:val="2536"/>
        </w:trPr>
        <w:tc>
          <w:tcPr>
            <w:cnfStyle w:val="001000000000" w:firstRow="0" w:lastRow="0" w:firstColumn="1" w:lastColumn="0" w:oddVBand="0" w:evenVBand="0" w:oddHBand="0" w:evenHBand="0" w:firstRowFirstColumn="0" w:firstRowLastColumn="0" w:lastRowFirstColumn="0" w:lastRowLastColumn="0"/>
            <w:tcW w:w="3136" w:type="dxa"/>
          </w:tcPr>
          <w:p w14:paraId="06AD0B7C" w14:textId="56BF9187" w:rsidR="008458FB" w:rsidRPr="0023294F" w:rsidRDefault="0023294F" w:rsidP="00072AB6">
            <w:pPr>
              <w:pBdr>
                <w:top w:val="nil"/>
                <w:left w:val="nil"/>
                <w:bottom w:val="nil"/>
                <w:right w:val="nil"/>
                <w:between w:val="nil"/>
              </w:pBdr>
              <w:spacing w:before="73" w:line="157" w:lineRule="auto"/>
              <w:ind w:left="90"/>
              <w:rPr>
                <w:rFonts w:ascii="Cambria" w:hAnsi="Cambria"/>
                <w:b w:val="0"/>
                <w:color w:val="000000"/>
                <w:sz w:val="15"/>
                <w:szCs w:val="15"/>
              </w:rPr>
            </w:pPr>
            <w:r w:rsidRPr="0023294F">
              <w:rPr>
                <w:rFonts w:ascii="Segoe UI" w:hAnsi="Segoe UI" w:cs="Segoe UI"/>
                <w:b w:val="0"/>
                <w:color w:val="212529"/>
              </w:rPr>
              <w:t>1 - Projeto de Lei Ordinária nº 44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Kleyton Medeiros - Prefeito</w:t>
            </w:r>
          </w:p>
        </w:tc>
        <w:tc>
          <w:tcPr>
            <w:cnfStyle w:val="000010000000" w:firstRow="0" w:lastRow="0" w:firstColumn="0" w:lastColumn="0" w:oddVBand="1" w:evenVBand="0" w:oddHBand="0" w:evenHBand="0" w:firstRowFirstColumn="0" w:firstRowLastColumn="0" w:lastRowFirstColumn="0" w:lastRowLastColumn="0"/>
            <w:tcW w:w="3063" w:type="dxa"/>
          </w:tcPr>
          <w:p w14:paraId="379E5802" w14:textId="32AD7F7C" w:rsidR="0020486E" w:rsidRPr="00D2375D" w:rsidRDefault="00843392" w:rsidP="006D2525">
            <w:pPr>
              <w:pBdr>
                <w:top w:val="nil"/>
                <w:left w:val="nil"/>
                <w:bottom w:val="nil"/>
                <w:right w:val="nil"/>
                <w:between w:val="nil"/>
              </w:pBdr>
              <w:spacing w:before="76"/>
              <w:ind w:right="158"/>
              <w:rPr>
                <w:rFonts w:ascii="Cambria" w:hAnsi="Cambria"/>
                <w:b/>
                <w:color w:val="000000"/>
                <w:sz w:val="15"/>
                <w:szCs w:val="15"/>
              </w:rPr>
            </w:pPr>
            <w:r>
              <w:rPr>
                <w:rFonts w:ascii="Segoe UI" w:hAnsi="Segoe UI" w:cs="Segoe UI"/>
                <w:color w:val="212529"/>
              </w:rPr>
              <w:t xml:space="preserve">“Dispõe sobre a criação de ajuda de custo denominada Auxílio Fardamento e E.P.I., destinada aos Agentes Comunitários de Saúde – ACS e Agentes de Combate as Endemias – ACE do Município de Carnaúba dos Dantas/RN, para aquisição de fardamento, equipamentos de proteção individual – </w:t>
            </w:r>
            <w:proofErr w:type="gramStart"/>
            <w:r>
              <w:rPr>
                <w:rFonts w:ascii="Segoe UI" w:hAnsi="Segoe UI" w:cs="Segoe UI"/>
                <w:color w:val="212529"/>
              </w:rPr>
              <w:t>E.P.</w:t>
            </w:r>
            <w:proofErr w:type="gramEnd"/>
            <w:r>
              <w:rPr>
                <w:rFonts w:ascii="Segoe UI" w:hAnsi="Segoe UI" w:cs="Segoe UI"/>
                <w:color w:val="212529"/>
              </w:rPr>
              <w:t>I anual da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59569C7F"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ABEA893"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2F55F395"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F6E6F5A"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1AB2897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4E5075CB"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FC3C53C"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14727C7F"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1D4DD389" w14:textId="071EC49E" w:rsidR="0020486E" w:rsidRPr="00D2375D" w:rsidRDefault="00843392" w:rsidP="00843392">
            <w:pPr>
              <w:pBdr>
                <w:top w:val="nil"/>
                <w:left w:val="nil"/>
                <w:bottom w:val="nil"/>
                <w:right w:val="nil"/>
                <w:between w:val="nil"/>
              </w:pBdr>
              <w:spacing w:before="73" w:line="276"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5735D8" w:rsidRPr="00D2375D" w14:paraId="32DF89EE" w14:textId="77777777" w:rsidTr="0020486E">
        <w:trPr>
          <w:trHeight w:val="1639"/>
        </w:trPr>
        <w:tc>
          <w:tcPr>
            <w:cnfStyle w:val="001000000000" w:firstRow="0" w:lastRow="0" w:firstColumn="1" w:lastColumn="0" w:oddVBand="0" w:evenVBand="0" w:oddHBand="0" w:evenHBand="0" w:firstRowFirstColumn="0" w:firstRowLastColumn="0" w:lastRowFirstColumn="0" w:lastRowLastColumn="0"/>
            <w:tcW w:w="3136" w:type="dxa"/>
          </w:tcPr>
          <w:p w14:paraId="0C2F8BC1" w14:textId="046AC9F5" w:rsidR="00072AB6" w:rsidRPr="0023294F" w:rsidRDefault="0023294F" w:rsidP="00072AB6">
            <w:pPr>
              <w:pBdr>
                <w:top w:val="nil"/>
                <w:left w:val="nil"/>
                <w:bottom w:val="nil"/>
                <w:right w:val="nil"/>
                <w:between w:val="nil"/>
              </w:pBdr>
              <w:spacing w:before="73" w:line="157" w:lineRule="auto"/>
              <w:ind w:left="90"/>
              <w:rPr>
                <w:rFonts w:ascii="Cambria" w:hAnsi="Cambria"/>
                <w:b w:val="0"/>
                <w:color w:val="000000"/>
                <w:sz w:val="15"/>
                <w:szCs w:val="15"/>
              </w:rPr>
            </w:pPr>
            <w:r w:rsidRPr="0023294F">
              <w:rPr>
                <w:rFonts w:ascii="Segoe UI" w:hAnsi="Segoe UI" w:cs="Segoe UI"/>
                <w:b w:val="0"/>
                <w:color w:val="212529"/>
              </w:rPr>
              <w:t>2 - Projeto de Lei Ordinária nº 45 de 2025</w:t>
            </w:r>
            <w:r w:rsidRPr="0023294F">
              <w:rPr>
                <w:rFonts w:ascii="Segoe UI" w:hAnsi="Segoe UI" w:cs="Segoe UI"/>
                <w:b w:val="0"/>
                <w:color w:val="212529"/>
              </w:rPr>
              <w:br/>
            </w:r>
            <w:r w:rsidRPr="0023294F">
              <w:rPr>
                <w:rFonts w:ascii="Segoe UI" w:hAnsi="Segoe UI" w:cs="Segoe UI"/>
                <w:b w:val="0"/>
                <w:bCs/>
                <w:color w:val="212529"/>
              </w:rPr>
              <w:t>Autores</w:t>
            </w:r>
            <w:r w:rsidRPr="0023294F">
              <w:rPr>
                <w:rFonts w:ascii="Segoe UI" w:hAnsi="Segoe UI" w:cs="Segoe UI"/>
                <w:b w:val="0"/>
                <w:color w:val="212529"/>
              </w:rPr>
              <w:t xml:space="preserve">: Marli de Medeiros, Bárbara </w:t>
            </w:r>
            <w:proofErr w:type="gramStart"/>
            <w:r w:rsidRPr="0023294F">
              <w:rPr>
                <w:rFonts w:ascii="Segoe UI" w:hAnsi="Segoe UI" w:cs="Segoe UI"/>
                <w:b w:val="0"/>
                <w:color w:val="212529"/>
              </w:rPr>
              <w:t>Dantas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17111454" w14:textId="1C28928D" w:rsidR="005735D8" w:rsidRPr="00D2375D" w:rsidRDefault="00843392" w:rsidP="007F73CC">
            <w:pPr>
              <w:pBdr>
                <w:top w:val="nil"/>
                <w:left w:val="nil"/>
                <w:bottom w:val="nil"/>
                <w:right w:val="nil"/>
                <w:between w:val="nil"/>
              </w:pBdr>
              <w:tabs>
                <w:tab w:val="left" w:pos="694"/>
                <w:tab w:val="left" w:pos="999"/>
                <w:tab w:val="left" w:pos="1476"/>
                <w:tab w:val="left" w:pos="2464"/>
              </w:tabs>
              <w:spacing w:before="76"/>
              <w:ind w:right="157"/>
              <w:rPr>
                <w:rFonts w:ascii="Cambria" w:hAnsi="Cambria"/>
                <w:b/>
                <w:color w:val="000000"/>
                <w:sz w:val="15"/>
                <w:szCs w:val="15"/>
              </w:rPr>
            </w:pPr>
            <w:r>
              <w:rPr>
                <w:rFonts w:ascii="Segoe UI" w:hAnsi="Segoe UI" w:cs="Segoe UI"/>
                <w:color w:val="212529"/>
              </w:rPr>
              <w:t>“DISPÕE SOBRE A DENOMINAÇÃO DA UNIDADE BÁSICA DE SAÚDE LOCALIZADA NO CONJUNTO JOÃO HENRIQUE DANTAS, BAIRRO CENTRO, MUNICÍPIO DE CARNAÚBA DOS DANTAS/RN,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4269A8E1"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A80A484"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434418E"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43C3CA1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92D991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5571065"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281CFB5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AE3DE3F"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4BC07F46" w14:textId="12D21153" w:rsidR="005735D8"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5735D8" w:rsidRPr="00D2375D" w14:paraId="74669791" w14:textId="77777777" w:rsidTr="0020486E">
        <w:trPr>
          <w:cnfStyle w:val="000000100000" w:firstRow="0" w:lastRow="0" w:firstColumn="0" w:lastColumn="0" w:oddVBand="0" w:evenVBand="0" w:oddHBand="1"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3136" w:type="dxa"/>
          </w:tcPr>
          <w:p w14:paraId="5E87F132" w14:textId="3052B709" w:rsidR="00072AB6" w:rsidRPr="0023294F" w:rsidRDefault="0023294F" w:rsidP="00072AB6">
            <w:pPr>
              <w:pBdr>
                <w:top w:val="nil"/>
                <w:left w:val="nil"/>
                <w:bottom w:val="nil"/>
                <w:right w:val="nil"/>
                <w:between w:val="nil"/>
              </w:pBdr>
              <w:spacing w:before="73" w:line="157" w:lineRule="auto"/>
              <w:ind w:left="90"/>
              <w:rPr>
                <w:rFonts w:ascii="Cambria" w:hAnsi="Cambria"/>
                <w:b w:val="0"/>
                <w:color w:val="000000"/>
                <w:sz w:val="15"/>
                <w:szCs w:val="15"/>
              </w:rPr>
            </w:pPr>
            <w:r w:rsidRPr="0023294F">
              <w:rPr>
                <w:rFonts w:ascii="Segoe UI" w:hAnsi="Segoe UI" w:cs="Segoe UI"/>
                <w:b w:val="0"/>
                <w:color w:val="212529"/>
              </w:rPr>
              <w:t>3 - Projeto de Decreto Legislativo nº 60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203D0154" w14:textId="1174A9EA" w:rsidR="007F73CC" w:rsidRPr="00D2375D" w:rsidRDefault="00843392" w:rsidP="007F73CC">
            <w:pPr>
              <w:pBdr>
                <w:top w:val="nil"/>
                <w:left w:val="nil"/>
                <w:bottom w:val="nil"/>
                <w:right w:val="nil"/>
                <w:between w:val="nil"/>
              </w:pBdr>
              <w:spacing w:before="76"/>
              <w:ind w:right="156"/>
              <w:rPr>
                <w:rFonts w:ascii="Cambria" w:hAnsi="Cambria"/>
                <w:b/>
                <w:color w:val="000000"/>
                <w:sz w:val="15"/>
                <w:szCs w:val="15"/>
              </w:rPr>
            </w:pPr>
            <w:r>
              <w:rPr>
                <w:rFonts w:ascii="Segoe UI" w:hAnsi="Segoe UI" w:cs="Segoe UI"/>
                <w:color w:val="212529"/>
              </w:rPr>
              <w:t>“CONCEDE TÍTULO DE CIDADÃ CARNAUBENSE À SENHORA RENATA FONSECA PINTO CAVALCANTI”</w:t>
            </w:r>
          </w:p>
        </w:tc>
        <w:tc>
          <w:tcPr>
            <w:cnfStyle w:val="000100000000" w:firstRow="0" w:lastRow="0" w:firstColumn="0" w:lastColumn="1" w:oddVBand="0" w:evenVBand="0" w:oddHBand="0" w:evenHBand="0" w:firstRowFirstColumn="0" w:firstRowLastColumn="0" w:lastRowFirstColumn="0" w:lastRowLastColumn="0"/>
            <w:tcW w:w="3216" w:type="dxa"/>
          </w:tcPr>
          <w:p w14:paraId="1FEF4923"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9D58F1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0DF5B3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23BB427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1F1C83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39BB36A"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73EA885"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19D3ED4E"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5729A9DE" w14:textId="72438DE5" w:rsidR="005735D8"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5735D8" w:rsidRPr="00D2375D" w14:paraId="370A7DAA" w14:textId="77777777" w:rsidTr="0020486E">
        <w:trPr>
          <w:trHeight w:val="2027"/>
        </w:trPr>
        <w:tc>
          <w:tcPr>
            <w:cnfStyle w:val="001000000000" w:firstRow="0" w:lastRow="0" w:firstColumn="1" w:lastColumn="0" w:oddVBand="0" w:evenVBand="0" w:oddHBand="0" w:evenHBand="0" w:firstRowFirstColumn="0" w:firstRowLastColumn="0" w:lastRowFirstColumn="0" w:lastRowLastColumn="0"/>
            <w:tcW w:w="3136" w:type="dxa"/>
          </w:tcPr>
          <w:p w14:paraId="665EEDDD" w14:textId="706CDF27" w:rsidR="00072AB6" w:rsidRPr="0023294F" w:rsidRDefault="0023294F" w:rsidP="00072AB6">
            <w:pPr>
              <w:pBdr>
                <w:top w:val="nil"/>
                <w:left w:val="nil"/>
                <w:bottom w:val="nil"/>
                <w:right w:val="nil"/>
                <w:between w:val="nil"/>
              </w:pBdr>
              <w:spacing w:before="73" w:line="157" w:lineRule="auto"/>
              <w:ind w:left="90"/>
              <w:rPr>
                <w:rFonts w:ascii="Cambria" w:hAnsi="Cambria"/>
                <w:b w:val="0"/>
                <w:color w:val="000000"/>
                <w:sz w:val="15"/>
                <w:szCs w:val="15"/>
              </w:rPr>
            </w:pPr>
            <w:r w:rsidRPr="0023294F">
              <w:rPr>
                <w:rFonts w:ascii="Segoe UI" w:hAnsi="Segoe UI" w:cs="Segoe UI"/>
                <w:b w:val="0"/>
                <w:color w:val="212529"/>
              </w:rPr>
              <w:t>4 - Projeto de Resolução nº 9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62D82B1F" w14:textId="02FB9544" w:rsidR="005735D8" w:rsidRPr="00D2375D" w:rsidRDefault="00843392" w:rsidP="00A67673">
            <w:pPr>
              <w:pBdr>
                <w:top w:val="nil"/>
                <w:left w:val="nil"/>
                <w:bottom w:val="nil"/>
                <w:right w:val="nil"/>
                <w:between w:val="nil"/>
              </w:pBdr>
              <w:spacing w:before="1"/>
              <w:rPr>
                <w:rFonts w:ascii="Cambria" w:hAnsi="Cambria"/>
                <w:b/>
                <w:color w:val="000000"/>
                <w:sz w:val="15"/>
                <w:szCs w:val="15"/>
              </w:rPr>
            </w:pPr>
            <w:r>
              <w:rPr>
                <w:rFonts w:ascii="Segoe UI" w:hAnsi="Segoe UI" w:cs="Segoe UI"/>
                <w:color w:val="212529"/>
              </w:rPr>
              <w:t>“INSTITUI, NO ÂMBITO DA CÂMARA MUNICIPAL DE CARNAÚBA DOS DANTAS, A MEDALHA DE HONRA AO MÉRITO “VERA LÚCIA DE ARAÚJO DANTAS”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24A76BC0"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45DD6B6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A6E59A2"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5671886C"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C8B78A4"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DA00A83"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2FC022C0"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901ED99"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7CAA945C" w14:textId="5A04FC38" w:rsidR="005735D8"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5735D8" w:rsidRPr="00D2375D" w14:paraId="14726E0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25F7286" w14:textId="77777777" w:rsidR="00990D40" w:rsidRPr="00D2375D" w:rsidRDefault="00990D40" w:rsidP="00990D40">
            <w:pPr>
              <w:pBdr>
                <w:top w:val="nil"/>
                <w:left w:val="nil"/>
                <w:bottom w:val="nil"/>
                <w:right w:val="nil"/>
                <w:between w:val="nil"/>
              </w:pBdr>
              <w:spacing w:before="73" w:line="157" w:lineRule="auto"/>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lastRenderedPageBreak/>
              <w:t xml:space="preserve">  </w:t>
            </w:r>
          </w:p>
          <w:p w14:paraId="617C8487" w14:textId="7DF59A25" w:rsidR="00072AB6" w:rsidRPr="0023294F" w:rsidRDefault="0023294F" w:rsidP="00072AB6">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23294F">
              <w:rPr>
                <w:rFonts w:ascii="Segoe UI" w:hAnsi="Segoe UI" w:cs="Segoe UI"/>
                <w:b w:val="0"/>
                <w:color w:val="212529"/>
              </w:rPr>
              <w:t>5 - Requerimento nº 22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00F51852" w14:textId="48FC3FC5" w:rsidR="005735D8" w:rsidRPr="00D2375D" w:rsidRDefault="00843392" w:rsidP="00A67673">
            <w:pPr>
              <w:pBdr>
                <w:top w:val="nil"/>
                <w:left w:val="nil"/>
                <w:bottom w:val="nil"/>
                <w:right w:val="nil"/>
                <w:between w:val="nil"/>
              </w:pBdr>
              <w:spacing w:before="76"/>
              <w:ind w:right="156"/>
              <w:rPr>
                <w:rFonts w:ascii="Cambria" w:hAnsi="Cambria"/>
                <w:b/>
                <w:color w:val="000000"/>
                <w:sz w:val="15"/>
                <w:szCs w:val="15"/>
              </w:rPr>
            </w:pPr>
            <w:proofErr w:type="gramStart"/>
            <w:r>
              <w:rPr>
                <w:rFonts w:ascii="Segoe UI" w:hAnsi="Segoe UI" w:cs="Segoe UI"/>
                <w:color w:val="212529"/>
              </w:rPr>
              <w:t>requer</w:t>
            </w:r>
            <w:proofErr w:type="gramEnd"/>
            <w:r>
              <w:rPr>
                <w:rFonts w:ascii="Segoe UI" w:hAnsi="Segoe UI" w:cs="Segoe UI"/>
                <w:color w:val="212529"/>
              </w:rPr>
              <w:t xml:space="preserve"> que seja fornecida uma lista atualizada com a relação dos medicamentos que são fornecidos por via de parecer.</w:t>
            </w:r>
          </w:p>
        </w:tc>
        <w:tc>
          <w:tcPr>
            <w:cnfStyle w:val="000100000000" w:firstRow="0" w:lastRow="0" w:firstColumn="0" w:lastColumn="1" w:oddVBand="0" w:evenVBand="0" w:oddHBand="0" w:evenHBand="0" w:firstRowFirstColumn="0" w:firstRowLastColumn="0" w:lastRowFirstColumn="0" w:lastRowLastColumn="0"/>
            <w:tcW w:w="3216" w:type="dxa"/>
          </w:tcPr>
          <w:p w14:paraId="0C4CD114"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79FDB2D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14C30CB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9CBB940"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78E8DE3"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2E61BCC"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00C55541"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2D6440B5"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6A853C97" w14:textId="7A132C07" w:rsidR="005735D8" w:rsidRPr="00D2375D" w:rsidRDefault="00843392" w:rsidP="00843392">
            <w:pPr>
              <w:pBdr>
                <w:top w:val="nil"/>
                <w:left w:val="nil"/>
                <w:bottom w:val="nil"/>
                <w:right w:val="nil"/>
                <w:between w:val="nil"/>
              </w:pBdr>
              <w:spacing w:before="73"/>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5735D8" w:rsidRPr="00D2375D" w14:paraId="57D038B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0F4A13B" w14:textId="7A77790E" w:rsidR="003103A9" w:rsidRPr="0023294F" w:rsidRDefault="0023294F" w:rsidP="003103A9">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23294F">
              <w:rPr>
                <w:rFonts w:ascii="Segoe UI" w:hAnsi="Segoe UI" w:cs="Segoe UI"/>
                <w:b w:val="0"/>
                <w:color w:val="212529"/>
              </w:rPr>
              <w:t>6 - Indicação nº 278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63DA2787" w14:textId="40597680" w:rsidR="005735D8" w:rsidRPr="00D2375D" w:rsidRDefault="00843392" w:rsidP="00F36856">
            <w:pPr>
              <w:pBdr>
                <w:top w:val="nil"/>
                <w:left w:val="nil"/>
                <w:bottom w:val="nil"/>
                <w:right w:val="nil"/>
                <w:between w:val="nil"/>
              </w:pBdr>
              <w:spacing w:before="76"/>
              <w:ind w:right="156"/>
              <w:rPr>
                <w:rFonts w:ascii="Cambria" w:hAnsi="Cambria"/>
                <w:b/>
                <w:color w:val="212529"/>
                <w:sz w:val="15"/>
                <w:szCs w:val="15"/>
              </w:rPr>
            </w:pPr>
            <w:r>
              <w:rPr>
                <w:rFonts w:ascii="Segoe UI" w:hAnsi="Segoe UI" w:cs="Segoe UI"/>
                <w:color w:val="212529"/>
              </w:rPr>
              <w:t>Indica que seja estudada e avaliada a possibilidade de desenvolvimento de um programa de apoio e segurança aos romeiros, com a presença de bombeiros civis, nos períodos de romaria e aos domingos, no Monte do Galo, em Carnaúba dos Dantas.</w:t>
            </w:r>
          </w:p>
        </w:tc>
        <w:tc>
          <w:tcPr>
            <w:cnfStyle w:val="000100000000" w:firstRow="0" w:lastRow="0" w:firstColumn="0" w:lastColumn="1" w:oddVBand="0" w:evenVBand="0" w:oddHBand="0" w:evenHBand="0" w:firstRowFirstColumn="0" w:firstRowLastColumn="0" w:lastRowFirstColumn="0" w:lastRowLastColumn="0"/>
            <w:tcW w:w="3216" w:type="dxa"/>
          </w:tcPr>
          <w:p w14:paraId="4C8D10CD"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ACA5B44"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201C34E5"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525EBF6"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ADA341A"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300DAD7A"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17C4E79B"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7F5E751"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298E6BF4" w14:textId="2FB80F9A" w:rsidR="005735D8"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F36856" w:rsidRPr="00D2375D" w14:paraId="3EE9E118"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F348D6" w14:textId="19FCCAAF" w:rsidR="00F36856" w:rsidRPr="0023294F" w:rsidRDefault="0023294F" w:rsidP="003103A9">
            <w:pPr>
              <w:pBdr>
                <w:top w:val="nil"/>
                <w:left w:val="nil"/>
                <w:bottom w:val="nil"/>
                <w:right w:val="nil"/>
                <w:between w:val="nil"/>
              </w:pBdr>
              <w:spacing w:before="73" w:line="157" w:lineRule="auto"/>
              <w:ind w:left="90"/>
              <w:rPr>
                <w:rFonts w:ascii="Segoe UI" w:hAnsi="Segoe UI" w:cs="Segoe UI"/>
                <w:b w:val="0"/>
                <w:color w:val="212529"/>
              </w:rPr>
            </w:pPr>
            <w:r w:rsidRPr="0023294F">
              <w:rPr>
                <w:rFonts w:ascii="Segoe UI" w:hAnsi="Segoe UI" w:cs="Segoe UI"/>
                <w:b w:val="0"/>
                <w:color w:val="212529"/>
              </w:rPr>
              <w:t>7 - Indicação nº 279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0E3E0A85" w14:textId="38BB842E" w:rsidR="00F36856" w:rsidRPr="00F36856" w:rsidRDefault="00843392"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Indica que seja estudada e avaliada a possibilidade de desenvolvimento de um programa destinado a garantir o atendimento qualificado (veterinário), a medicação, a proteção e o bem-estar dos animais de rua ou em situação de vulnerabilidade, no município de Carnaúba dos Dantas.</w:t>
            </w:r>
          </w:p>
        </w:tc>
        <w:tc>
          <w:tcPr>
            <w:cnfStyle w:val="000100000000" w:firstRow="0" w:lastRow="0" w:firstColumn="0" w:lastColumn="1" w:oddVBand="0" w:evenVBand="0" w:oddHBand="0" w:evenHBand="0" w:firstRowFirstColumn="0" w:firstRowLastColumn="0" w:lastRowFirstColumn="0" w:lastRowLastColumn="0"/>
            <w:tcW w:w="3216" w:type="dxa"/>
          </w:tcPr>
          <w:p w14:paraId="433B667B"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8D746D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5C65F61"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645F6F0"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51F21D7"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066207FB"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9D8D79C"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0ED47B0E"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7D263C72" w14:textId="08817379" w:rsidR="00F36856"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F36856" w:rsidRPr="00D2375D" w14:paraId="3F51B6E8"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B662F1C" w14:textId="088D9D3D" w:rsidR="00F36856" w:rsidRPr="0023294F" w:rsidRDefault="0023294F" w:rsidP="003103A9">
            <w:pPr>
              <w:pBdr>
                <w:top w:val="nil"/>
                <w:left w:val="nil"/>
                <w:bottom w:val="nil"/>
                <w:right w:val="nil"/>
                <w:between w:val="nil"/>
              </w:pBdr>
              <w:spacing w:before="73" w:line="157" w:lineRule="auto"/>
              <w:ind w:left="90"/>
              <w:rPr>
                <w:rFonts w:ascii="Segoe UI" w:hAnsi="Segoe UI" w:cs="Segoe UI"/>
                <w:b w:val="0"/>
                <w:color w:val="212529"/>
              </w:rPr>
            </w:pPr>
            <w:r w:rsidRPr="0023294F">
              <w:rPr>
                <w:rFonts w:ascii="Segoe UI" w:hAnsi="Segoe UI" w:cs="Segoe UI"/>
                <w:b w:val="0"/>
                <w:color w:val="212529"/>
              </w:rPr>
              <w:t>8 - Indicação nº 280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5A2A07EF" w14:textId="6D070274" w:rsidR="00F36856" w:rsidRPr="00F36856" w:rsidRDefault="00843392"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Indico que sejam criados mecanismos específicos no setor de zoonoses para a captura de animais de pequeno porte em período de cio, que ficam soltos nas ruas e acabam gerando brigas e desordem, devido à presença de outros animais que passam a persegui-los; que durante esse período os animais capturados possam ser acolhidos em local </w:t>
            </w:r>
            <w:r>
              <w:rPr>
                <w:rFonts w:ascii="Segoe UI" w:hAnsi="Segoe UI" w:cs="Segoe UI"/>
                <w:color w:val="212529"/>
              </w:rPr>
              <w:lastRenderedPageBreak/>
              <w:t>adequado até o término do cio, de modo a evitar acidentes, proteger os animais e trazer mais tranquilidade para a população; e que seja avaliada a possibilidade de parceria com a pessoa já responsável pela captura de animais de grande porte, para que também possa auxiliar na captura desses animais de pequeno porte, especialmente em situações emergenciais.</w:t>
            </w:r>
          </w:p>
        </w:tc>
        <w:tc>
          <w:tcPr>
            <w:cnfStyle w:val="000100000000" w:firstRow="0" w:lastRow="0" w:firstColumn="0" w:lastColumn="1" w:oddVBand="0" w:evenVBand="0" w:oddHBand="0" w:evenHBand="0" w:firstRowFirstColumn="0" w:firstRowLastColumn="0" w:lastRowFirstColumn="0" w:lastRowLastColumn="0"/>
            <w:tcW w:w="3216" w:type="dxa"/>
          </w:tcPr>
          <w:p w14:paraId="6937A2F3"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lastRenderedPageBreak/>
              <w:t>Aprovada por unanimidade</w:t>
            </w:r>
          </w:p>
          <w:p w14:paraId="167334BF"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CBB4F83"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8E64369"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4B4DF6C"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39EC08A1"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2F13CC86"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259A07D3"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197F2F99" w14:textId="212AE6A5" w:rsidR="00F36856"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F36856" w:rsidRPr="00D2375D" w14:paraId="56C17AF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EBA4FF8" w14:textId="17B3A236" w:rsidR="00F36856" w:rsidRPr="0023294F" w:rsidRDefault="0023294F" w:rsidP="003103A9">
            <w:pPr>
              <w:pBdr>
                <w:top w:val="nil"/>
                <w:left w:val="nil"/>
                <w:bottom w:val="nil"/>
                <w:right w:val="nil"/>
                <w:between w:val="nil"/>
              </w:pBdr>
              <w:spacing w:before="73" w:line="157" w:lineRule="auto"/>
              <w:ind w:left="90"/>
              <w:rPr>
                <w:rFonts w:ascii="Segoe UI" w:hAnsi="Segoe UI" w:cs="Segoe UI"/>
                <w:b w:val="0"/>
                <w:color w:val="212529"/>
              </w:rPr>
            </w:pPr>
            <w:r w:rsidRPr="0023294F">
              <w:rPr>
                <w:rFonts w:ascii="Segoe UI" w:hAnsi="Segoe UI" w:cs="Segoe UI"/>
                <w:b w:val="0"/>
                <w:color w:val="212529"/>
              </w:rPr>
              <w:lastRenderedPageBreak/>
              <w:t>9 - Indicação nº 281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Marli de Medeiros</w:t>
            </w:r>
          </w:p>
        </w:tc>
        <w:tc>
          <w:tcPr>
            <w:cnfStyle w:val="000010000000" w:firstRow="0" w:lastRow="0" w:firstColumn="0" w:lastColumn="0" w:oddVBand="1" w:evenVBand="0" w:oddHBand="0" w:evenHBand="0" w:firstRowFirstColumn="0" w:firstRowLastColumn="0" w:lastRowFirstColumn="0" w:lastRowLastColumn="0"/>
            <w:tcW w:w="3063" w:type="dxa"/>
          </w:tcPr>
          <w:p w14:paraId="6C9A9956" w14:textId="53373559" w:rsidR="00F36856" w:rsidRPr="00F36856" w:rsidRDefault="00843392" w:rsidP="00F36856">
            <w:pPr>
              <w:pBdr>
                <w:top w:val="nil"/>
                <w:left w:val="nil"/>
                <w:bottom w:val="nil"/>
                <w:right w:val="nil"/>
                <w:between w:val="nil"/>
              </w:pBdr>
              <w:spacing w:before="76"/>
              <w:ind w:right="156"/>
              <w:rPr>
                <w:rFonts w:ascii="Segoe UI" w:hAnsi="Segoe UI" w:cs="Segoe UI"/>
                <w:color w:val="212529"/>
              </w:rPr>
            </w:pPr>
            <w:r>
              <w:rPr>
                <w:rFonts w:ascii="Segoe UI" w:hAnsi="Segoe UI" w:cs="Segoe UI"/>
                <w:color w:val="212529"/>
              </w:rPr>
              <w:t>Que seja promovida, por meio da Secretaria Municipal de Assistência Social em parceria com a Secretaria Municipal de Esportes e Lazer, a Semana dos Jogos da Terceira Idade, com atividades esportivas, recreativas e de integração voltadas às pessoas idosas do município.</w:t>
            </w:r>
          </w:p>
        </w:tc>
        <w:tc>
          <w:tcPr>
            <w:cnfStyle w:val="000100000000" w:firstRow="0" w:lastRow="0" w:firstColumn="0" w:lastColumn="1" w:oddVBand="0" w:evenVBand="0" w:oddHBand="0" w:evenHBand="0" w:firstRowFirstColumn="0" w:firstRowLastColumn="0" w:lastRowFirstColumn="0" w:lastRowLastColumn="0"/>
            <w:tcW w:w="3216" w:type="dxa"/>
          </w:tcPr>
          <w:p w14:paraId="05DF1C3D"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B4B10E6"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9D41EFE"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9B5F581"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49819A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A1DC415"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62F8495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6A22AE93"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01F95F16" w14:textId="4F903609" w:rsidR="00F36856"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F36856" w:rsidRPr="00D2375D" w14:paraId="666E8C88"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E09733D" w14:textId="2729EBE3" w:rsidR="00F36856" w:rsidRPr="0023294F" w:rsidRDefault="0023294F" w:rsidP="003103A9">
            <w:pPr>
              <w:pBdr>
                <w:top w:val="nil"/>
                <w:left w:val="nil"/>
                <w:bottom w:val="nil"/>
                <w:right w:val="nil"/>
                <w:between w:val="nil"/>
              </w:pBdr>
              <w:spacing w:before="73" w:line="157" w:lineRule="auto"/>
              <w:ind w:left="90"/>
              <w:rPr>
                <w:rFonts w:ascii="Segoe UI" w:hAnsi="Segoe UI" w:cs="Segoe UI"/>
                <w:b w:val="0"/>
                <w:color w:val="212529"/>
              </w:rPr>
            </w:pPr>
            <w:r w:rsidRPr="0023294F">
              <w:rPr>
                <w:rFonts w:ascii="Segoe UI" w:hAnsi="Segoe UI" w:cs="Segoe UI"/>
                <w:b w:val="0"/>
                <w:color w:val="212529"/>
              </w:rPr>
              <w:t>10 - Indicação nº 282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7B96CF90" w14:textId="72126669" w:rsidR="00F36856" w:rsidRPr="00F36856" w:rsidRDefault="00843392"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Que seja estudada a possibilidade de realizar a coleta de exames de sangue em dias específicos do mês nas comunidades rurais do Ermo e da Rajada, mais precisamente nas Unidades Básicas de Saúde (UBS) das referidas localidades.</w:t>
            </w:r>
          </w:p>
        </w:tc>
        <w:tc>
          <w:tcPr>
            <w:cnfStyle w:val="000100000000" w:firstRow="0" w:lastRow="0" w:firstColumn="0" w:lastColumn="1" w:oddVBand="0" w:evenVBand="0" w:oddHBand="0" w:evenHBand="0" w:firstRowFirstColumn="0" w:firstRowLastColumn="0" w:lastRowFirstColumn="0" w:lastRowLastColumn="0"/>
            <w:tcW w:w="3216" w:type="dxa"/>
          </w:tcPr>
          <w:p w14:paraId="6A75E20A"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476D939E"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1C4E326"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94AFEFA"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1D246BF4"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94E2CC9"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6718D6E3"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EF8A153"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63A5B06F" w14:textId="6351C557" w:rsidR="00F36856"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F36856" w:rsidRPr="00D2375D" w14:paraId="251B39B2"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BC9B3E" w14:textId="16BB02CF" w:rsidR="00F36856" w:rsidRPr="0023294F" w:rsidRDefault="0023294F" w:rsidP="003103A9">
            <w:pPr>
              <w:pBdr>
                <w:top w:val="nil"/>
                <w:left w:val="nil"/>
                <w:bottom w:val="nil"/>
                <w:right w:val="nil"/>
                <w:between w:val="nil"/>
              </w:pBdr>
              <w:spacing w:before="73" w:line="157" w:lineRule="auto"/>
              <w:ind w:left="90"/>
              <w:rPr>
                <w:rFonts w:ascii="Segoe UI" w:hAnsi="Segoe UI" w:cs="Segoe UI"/>
                <w:b w:val="0"/>
                <w:color w:val="212529"/>
              </w:rPr>
            </w:pPr>
            <w:r w:rsidRPr="0023294F">
              <w:rPr>
                <w:rFonts w:ascii="Segoe UI" w:hAnsi="Segoe UI" w:cs="Segoe UI"/>
                <w:b w:val="0"/>
                <w:color w:val="212529"/>
              </w:rPr>
              <w:t>12 - Moção nº 84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5C9C5816" w14:textId="7C3F101B" w:rsidR="00F36856" w:rsidRPr="008074EA" w:rsidRDefault="0023294F"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Manifesta VOTOS DE CONGRATULAÇÃO, LOUVOR E APLAUSO aos </w:t>
            </w:r>
            <w:proofErr w:type="gramStart"/>
            <w:r>
              <w:rPr>
                <w:rFonts w:ascii="Segoe UI" w:hAnsi="Segoe UI" w:cs="Segoe UI"/>
                <w:color w:val="212529"/>
              </w:rPr>
              <w:t>jovens João Gabriel Barbosa</w:t>
            </w:r>
            <w:proofErr w:type="gramEnd"/>
            <w:r>
              <w:rPr>
                <w:rFonts w:ascii="Segoe UI" w:hAnsi="Segoe UI" w:cs="Segoe UI"/>
                <w:color w:val="212529"/>
              </w:rPr>
              <w:t xml:space="preserve"> da Silva, Ayrton Roberto Dantas dos Santos, </w:t>
            </w:r>
            <w:r>
              <w:rPr>
                <w:rFonts w:ascii="Segoe UI" w:hAnsi="Segoe UI" w:cs="Segoe UI"/>
                <w:color w:val="212529"/>
              </w:rPr>
              <w:lastRenderedPageBreak/>
              <w:t>David Nauan Dantas do Nascimento e João Antônio Bezerra de Medeiros, estudantes do Instituto Federal da Paraíba – Campus Picuí, pela brilhante participação nos Jogos dos Institutos Federais – Etapa Nordeste, realizados recentemente em São Luís/MA, ocasião em que conquistaram o segundo lugar, representando com orgulho o seu campus, o Estado da Paraíba e nosso Município.</w:t>
            </w:r>
          </w:p>
        </w:tc>
        <w:tc>
          <w:tcPr>
            <w:cnfStyle w:val="000100000000" w:firstRow="0" w:lastRow="0" w:firstColumn="0" w:lastColumn="1" w:oddVBand="0" w:evenVBand="0" w:oddHBand="0" w:evenHBand="0" w:firstRowFirstColumn="0" w:firstRowLastColumn="0" w:lastRowFirstColumn="0" w:lastRowLastColumn="0"/>
            <w:tcW w:w="3216" w:type="dxa"/>
          </w:tcPr>
          <w:p w14:paraId="530C92CA"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lastRenderedPageBreak/>
              <w:t>Aprovada por unanimidade</w:t>
            </w:r>
          </w:p>
          <w:p w14:paraId="246836B6"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D07AA1A"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A1573F3"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40DF636"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06AB53A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5B505EE"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CB17A9D"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74EC3787" w14:textId="7FB9BC50" w:rsidR="00F36856"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843392" w:rsidRPr="00D2375D" w14:paraId="525C7FFB"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D117811" w14:textId="20379AD9" w:rsidR="00843392" w:rsidRPr="0023294F" w:rsidRDefault="0023294F" w:rsidP="003103A9">
            <w:pPr>
              <w:pBdr>
                <w:top w:val="nil"/>
                <w:left w:val="nil"/>
                <w:bottom w:val="nil"/>
                <w:right w:val="nil"/>
                <w:between w:val="nil"/>
              </w:pBdr>
              <w:spacing w:before="73" w:line="157" w:lineRule="auto"/>
              <w:ind w:left="90"/>
              <w:rPr>
                <w:rFonts w:ascii="Segoe UI" w:hAnsi="Segoe UI" w:cs="Segoe UI"/>
                <w:b w:val="0"/>
                <w:color w:val="212529"/>
              </w:rPr>
            </w:pPr>
            <w:r w:rsidRPr="0023294F">
              <w:rPr>
                <w:rFonts w:ascii="Segoe UI" w:hAnsi="Segoe UI" w:cs="Segoe UI"/>
                <w:b w:val="0"/>
                <w:color w:val="212529"/>
              </w:rPr>
              <w:lastRenderedPageBreak/>
              <w:t>13 - Moção nº 85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Marli de Medeiros</w:t>
            </w:r>
          </w:p>
        </w:tc>
        <w:tc>
          <w:tcPr>
            <w:cnfStyle w:val="000010000000" w:firstRow="0" w:lastRow="0" w:firstColumn="0" w:lastColumn="0" w:oddVBand="1" w:evenVBand="0" w:oddHBand="0" w:evenHBand="0" w:firstRowFirstColumn="0" w:firstRowLastColumn="0" w:lastRowFirstColumn="0" w:lastRowLastColumn="0"/>
            <w:tcW w:w="3063" w:type="dxa"/>
          </w:tcPr>
          <w:p w14:paraId="1237FCAB" w14:textId="5B6294AD" w:rsidR="00843392" w:rsidRPr="008074EA" w:rsidRDefault="0023294F"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Manifesta VOTOS DE CONGRATULAÇÃO, LOUVOR E APLAUSO ao jovem Aldair de Medeiros Dantas Silva, pelo significativo passo em sua caminhada vocacional, com sua Ordenação Diaconal Transitória, ocorrida no último dia 30 de setembro de 2025, na cidade de Jardim do Seridó/RN.</w:t>
            </w:r>
          </w:p>
        </w:tc>
        <w:tc>
          <w:tcPr>
            <w:cnfStyle w:val="000100000000" w:firstRow="0" w:lastRow="0" w:firstColumn="0" w:lastColumn="1" w:oddVBand="0" w:evenVBand="0" w:oddHBand="0" w:evenHBand="0" w:firstRowFirstColumn="0" w:firstRowLastColumn="0" w:lastRowFirstColumn="0" w:lastRowLastColumn="0"/>
            <w:tcW w:w="3216" w:type="dxa"/>
          </w:tcPr>
          <w:p w14:paraId="34799B57"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84927E1"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98BC352"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1D0FFC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9F21B3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80BBCBE"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155486BD"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66C1BF99"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08E4F375" w14:textId="31E0409A"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r w:rsidR="00843392" w:rsidRPr="00D2375D" w14:paraId="0C48A5E9" w14:textId="77777777" w:rsidTr="0020486E">
        <w:trPr>
          <w:cnfStyle w:val="010000000000" w:firstRow="0" w:lastRow="1" w:firstColumn="0" w:lastColumn="0" w:oddVBand="0" w:evenVBand="0" w:oddHBand="0"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724C93DA" w14:textId="37C7CABA" w:rsidR="00843392" w:rsidRPr="0023294F" w:rsidRDefault="0023294F" w:rsidP="003103A9">
            <w:pPr>
              <w:pBdr>
                <w:top w:val="nil"/>
                <w:left w:val="nil"/>
                <w:bottom w:val="nil"/>
                <w:right w:val="nil"/>
                <w:between w:val="nil"/>
              </w:pBdr>
              <w:spacing w:before="73" w:line="157" w:lineRule="auto"/>
              <w:ind w:left="90"/>
              <w:rPr>
                <w:rFonts w:ascii="Segoe UI" w:hAnsi="Segoe UI" w:cs="Segoe UI"/>
                <w:b w:val="0"/>
                <w:color w:val="212529"/>
              </w:rPr>
            </w:pPr>
            <w:r w:rsidRPr="0023294F">
              <w:rPr>
                <w:rFonts w:ascii="Segoe UI" w:hAnsi="Segoe UI" w:cs="Segoe UI"/>
                <w:b w:val="0"/>
                <w:color w:val="212529"/>
              </w:rPr>
              <w:t>14 - Moção nº 86 de 2025</w:t>
            </w:r>
            <w:r w:rsidRPr="0023294F">
              <w:rPr>
                <w:rFonts w:ascii="Segoe UI" w:hAnsi="Segoe UI" w:cs="Segoe UI"/>
                <w:b w:val="0"/>
                <w:color w:val="212529"/>
              </w:rPr>
              <w:br/>
            </w:r>
            <w:r w:rsidRPr="0023294F">
              <w:rPr>
                <w:rFonts w:ascii="Segoe UI" w:hAnsi="Segoe UI" w:cs="Segoe UI"/>
                <w:b w:val="0"/>
                <w:bCs/>
                <w:color w:val="212529"/>
              </w:rPr>
              <w:t>Autor</w:t>
            </w:r>
            <w:r w:rsidRPr="0023294F">
              <w:rPr>
                <w:rFonts w:ascii="Segoe UI" w:hAnsi="Segoe UI" w:cs="Segoe UI"/>
                <w:b w:val="0"/>
                <w:color w:val="212529"/>
              </w:rPr>
              <w:t>: Marli de Medeiros</w:t>
            </w:r>
          </w:p>
        </w:tc>
        <w:tc>
          <w:tcPr>
            <w:cnfStyle w:val="000010000000" w:firstRow="0" w:lastRow="0" w:firstColumn="0" w:lastColumn="0" w:oddVBand="1" w:evenVBand="0" w:oddHBand="0" w:evenHBand="0" w:firstRowFirstColumn="0" w:firstRowLastColumn="0" w:lastRowFirstColumn="0" w:lastRowLastColumn="0"/>
            <w:tcW w:w="3063" w:type="dxa"/>
          </w:tcPr>
          <w:p w14:paraId="7ED11731" w14:textId="1F6F739A" w:rsidR="00843392" w:rsidRPr="0023294F" w:rsidRDefault="0023294F" w:rsidP="00F36856">
            <w:pPr>
              <w:pBdr>
                <w:top w:val="nil"/>
                <w:left w:val="nil"/>
                <w:bottom w:val="nil"/>
                <w:right w:val="nil"/>
                <w:between w:val="nil"/>
              </w:pBdr>
              <w:spacing w:before="76"/>
              <w:ind w:right="156"/>
              <w:rPr>
                <w:rFonts w:ascii="Segoe UI" w:hAnsi="Segoe UI" w:cs="Segoe UI"/>
                <w:b w:val="0"/>
                <w:color w:val="212529"/>
              </w:rPr>
            </w:pPr>
            <w:r w:rsidRPr="0023294F">
              <w:rPr>
                <w:rFonts w:ascii="Segoe UI" w:hAnsi="Segoe UI" w:cs="Segoe UI"/>
                <w:b w:val="0"/>
                <w:color w:val="212529"/>
              </w:rPr>
              <w:t>Manifesta VOTOS DE CONGRATULAÇÃO, LOUVOR E APLAUSO ao empresário FRANCENILDO DANTAS e a toda a equipe do Supermercado Dantas – Rede Seridó, pela realização da Primeira Corrida Prata da Casa, evento esportivo realizado neste último domingo, que reuniu atletas locais e regionais em um momento de integração, saúde e incentivo ao esporte.</w:t>
            </w:r>
          </w:p>
        </w:tc>
        <w:tc>
          <w:tcPr>
            <w:cnfStyle w:val="000100000000" w:firstRow="0" w:lastRow="0" w:firstColumn="0" w:lastColumn="1" w:oddVBand="0" w:evenVBand="0" w:oddHBand="0" w:evenHBand="0" w:firstRowFirstColumn="0" w:firstRowLastColumn="0" w:lastRowFirstColumn="0" w:lastRowLastColumn="0"/>
            <w:tcW w:w="3216" w:type="dxa"/>
          </w:tcPr>
          <w:p w14:paraId="031B1CA1" w14:textId="77777777" w:rsidR="00843392" w:rsidRDefault="00843392" w:rsidP="00843392">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4226074F"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7F32BBB"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56E1811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4225F98"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5BA16F2"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F0F1BC0" w14:textId="77777777"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61A88CC9" w14:textId="77777777" w:rsidR="00843392" w:rsidRDefault="00843392" w:rsidP="00843392">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36739C87" w14:textId="1A2DD469" w:rsidR="00843392" w:rsidRPr="00D2375D" w:rsidRDefault="00843392" w:rsidP="00843392">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Maria das Vitórias Sim</w:t>
            </w:r>
          </w:p>
        </w:tc>
      </w:tr>
    </w:tbl>
    <w:bookmarkStart w:id="2" w:name="_GoBack"/>
    <w:bookmarkEnd w:id="2"/>
    <w:p w14:paraId="44392274" w14:textId="11B28B0D" w:rsidR="0020486E" w:rsidRPr="00D2375D" w:rsidRDefault="00F22894" w:rsidP="002F1C28">
      <w:pPr>
        <w:rPr>
          <w:rFonts w:ascii="Cambria" w:hAnsi="Cambria"/>
        </w:rPr>
      </w:pPr>
      <w:r w:rsidRPr="00D2375D">
        <w:rPr>
          <w:rFonts w:ascii="Cambria" w:hAnsi="Cambria"/>
          <w:noProof/>
          <w:lang w:val="pt-BR"/>
        </w:rPr>
        <w:lastRenderedPageBreak/>
        <mc:AlternateContent>
          <mc:Choice Requires="wps">
            <w:drawing>
              <wp:anchor distT="0" distB="0" distL="0" distR="0" simplePos="0" relativeHeight="251658240" behindDoc="0" locked="0" layoutInCell="1" hidden="0" allowOverlap="1" wp14:anchorId="5EEB96A7" wp14:editId="0EFF6EB2">
                <wp:simplePos x="0" y="0"/>
                <wp:positionH relativeFrom="column">
                  <wp:posOffset>63500</wp:posOffset>
                </wp:positionH>
                <wp:positionV relativeFrom="paragraph">
                  <wp:posOffset>139700</wp:posOffset>
                </wp:positionV>
                <wp:extent cx="9525" cy="12700"/>
                <wp:effectExtent l="0" t="0" r="0" b="0"/>
                <wp:wrapTopAndBottom distT="0" distB="0"/>
                <wp:docPr id="27" name="Forma Livre: Forma 27"/>
                <wp:cNvGraphicFramePr/>
                <a:graphic xmlns:a="http://schemas.openxmlformats.org/drawingml/2006/main">
                  <a:graphicData uri="http://schemas.microsoft.com/office/word/2010/wordprocessingShape">
                    <wps:wsp>
                      <wps:cNvSpPr/>
                      <wps:spPr>
                        <a:xfrm>
                          <a:off x="2356420" y="3775238"/>
                          <a:ext cx="5979160" cy="9525"/>
                        </a:xfrm>
                        <a:custGeom>
                          <a:avLst/>
                          <a:gdLst/>
                          <a:ahLst/>
                          <a:cxnLst/>
                          <a:rect l="l" t="t" r="r" b="b"/>
                          <a:pathLst>
                            <a:path w="5979160" h="9525" extrusionOk="0">
                              <a:moveTo>
                                <a:pt x="5978868" y="0"/>
                              </a:moveTo>
                              <a:lnTo>
                                <a:pt x="5978868" y="0"/>
                              </a:lnTo>
                              <a:lnTo>
                                <a:pt x="0" y="0"/>
                              </a:lnTo>
                              <a:lnTo>
                                <a:pt x="0" y="9525"/>
                              </a:lnTo>
                              <a:lnTo>
                                <a:pt x="5978868" y="9525"/>
                              </a:lnTo>
                              <a:lnTo>
                                <a:pt x="5978868"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9525" cy="12700"/>
                <wp:effectExtent b="0" l="0" r="0" t="0"/>
                <wp:wrapTopAndBottom distB="0" distT="0"/>
                <wp:docPr id="2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9525" cy="12700"/>
                        </a:xfrm>
                        <a:prstGeom prst="rect"/>
                        <a:ln/>
                      </pic:spPr>
                    </pic:pic>
                  </a:graphicData>
                </a:graphic>
              </wp:anchor>
            </w:drawing>
          </mc:Fallback>
        </mc:AlternateContent>
      </w:r>
    </w:p>
    <w:sectPr w:rsidR="0020486E" w:rsidRPr="00D2375D">
      <w:headerReference w:type="default" r:id="rId9"/>
      <w:footerReference w:type="default" r:id="rId10"/>
      <w:pgSz w:w="11900" w:h="16820"/>
      <w:pgMar w:top="2520" w:right="1133" w:bottom="1100" w:left="1133" w:header="807" w:footer="90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4EF98" w14:textId="77777777" w:rsidR="004279F0" w:rsidRDefault="004279F0">
      <w:r>
        <w:separator/>
      </w:r>
    </w:p>
  </w:endnote>
  <w:endnote w:type="continuationSeparator" w:id="0">
    <w:p w14:paraId="6A9065BF" w14:textId="77777777" w:rsidR="004279F0" w:rsidRDefault="0042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57DAD" w14:textId="77777777" w:rsidR="00F22894" w:rsidRDefault="00F22894">
    <w:pPr>
      <w:pBdr>
        <w:top w:val="nil"/>
        <w:left w:val="nil"/>
        <w:bottom w:val="nil"/>
        <w:right w:val="nil"/>
        <w:between w:val="nil"/>
      </w:pBdr>
      <w:spacing w:line="14" w:lineRule="auto"/>
      <w:rPr>
        <w:color w:val="000000"/>
        <w:sz w:val="20"/>
        <w:szCs w:val="20"/>
      </w:rPr>
    </w:pPr>
    <w:r>
      <w:rPr>
        <w:noProof/>
        <w:lang w:val="pt-BR"/>
      </w:rPr>
      <mc:AlternateContent>
        <mc:Choice Requires="wps">
          <w:drawing>
            <wp:anchor distT="0" distB="0" distL="0" distR="0" simplePos="0" relativeHeight="251660288" behindDoc="1" locked="0" layoutInCell="1" hidden="0" allowOverlap="1" wp14:anchorId="783144B8" wp14:editId="15263DC2">
              <wp:simplePos x="0" y="0"/>
              <wp:positionH relativeFrom="column">
                <wp:posOffset>571500</wp:posOffset>
              </wp:positionH>
              <wp:positionV relativeFrom="paragraph">
                <wp:posOffset>9969500</wp:posOffset>
              </wp:positionV>
              <wp:extent cx="9525" cy="12700"/>
              <wp:effectExtent l="0" t="0" r="0" b="0"/>
              <wp:wrapNone/>
              <wp:docPr id="30" name="Forma Livre: Forma 30"/>
              <wp:cNvGraphicFramePr/>
              <a:graphic xmlns:a="http://schemas.openxmlformats.org/drawingml/2006/main">
                <a:graphicData uri="http://schemas.microsoft.com/office/word/2010/wordprocessingShape">
                  <wps:wsp>
                    <wps:cNvSpPr/>
                    <wps:spPr>
                      <a:xfrm>
                        <a:off x="2865690" y="3775238"/>
                        <a:ext cx="4960620" cy="9525"/>
                      </a:xfrm>
                      <a:custGeom>
                        <a:avLst/>
                        <a:gdLst/>
                        <a:ahLst/>
                        <a:cxnLst/>
                        <a:rect l="l" t="t" r="r" b="b"/>
                        <a:pathLst>
                          <a:path w="4960620" h="9525" extrusionOk="0">
                            <a:moveTo>
                              <a:pt x="4959997" y="9525"/>
                            </a:moveTo>
                            <a:lnTo>
                              <a:pt x="0" y="9525"/>
                            </a:lnTo>
                            <a:lnTo>
                              <a:pt x="0" y="0"/>
                            </a:lnTo>
                            <a:lnTo>
                              <a:pt x="4959997" y="0"/>
                            </a:lnTo>
                            <a:lnTo>
                              <a:pt x="4959997" y="9525"/>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1" distB="0" distT="0" distL="0" distR="0" hidden="0" layoutInCell="1" locked="0" relativeHeight="0" simplePos="0">
              <wp:simplePos x="0" y="0"/>
              <wp:positionH relativeFrom="column">
                <wp:posOffset>571500</wp:posOffset>
              </wp:positionH>
              <wp:positionV relativeFrom="paragraph">
                <wp:posOffset>9969500</wp:posOffset>
              </wp:positionV>
              <wp:extent cx="9525" cy="12700"/>
              <wp:effectExtent b="0" l="0" r="0" t="0"/>
              <wp:wrapNone/>
              <wp:docPr id="3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9525" cy="12700"/>
                      </a:xfrm>
                      <a:prstGeom prst="rect"/>
                      <a:ln/>
                    </pic:spPr>
                  </pic:pic>
                </a:graphicData>
              </a:graphic>
            </wp:anchor>
          </w:drawing>
        </mc:Fallback>
      </mc:AlternateContent>
    </w:r>
    <w:r>
      <w:rPr>
        <w:noProof/>
        <w:lang w:val="pt-BR"/>
      </w:rPr>
      <mc:AlternateContent>
        <mc:Choice Requires="wps">
          <w:drawing>
            <wp:anchor distT="0" distB="0" distL="0" distR="0" simplePos="0" relativeHeight="251661312" behindDoc="1" locked="0" layoutInCell="1" hidden="0" allowOverlap="1" wp14:anchorId="771BF924" wp14:editId="0731C6BA">
              <wp:simplePos x="0" y="0"/>
              <wp:positionH relativeFrom="column">
                <wp:posOffset>876300</wp:posOffset>
              </wp:positionH>
              <wp:positionV relativeFrom="paragraph">
                <wp:posOffset>10020300</wp:posOffset>
              </wp:positionV>
              <wp:extent cx="4350385" cy="271780"/>
              <wp:effectExtent l="0" t="0" r="0" b="0"/>
              <wp:wrapNone/>
              <wp:docPr id="29" name="Retângulo 29"/>
              <wp:cNvGraphicFramePr/>
              <a:graphic xmlns:a="http://schemas.openxmlformats.org/drawingml/2006/main">
                <a:graphicData uri="http://schemas.microsoft.com/office/word/2010/wordprocessingShape">
                  <wps:wsp>
                    <wps:cNvSpPr/>
                    <wps:spPr>
                      <a:xfrm>
                        <a:off x="3175570" y="3648873"/>
                        <a:ext cx="4340860" cy="262255"/>
                      </a:xfrm>
                      <a:prstGeom prst="rect">
                        <a:avLst/>
                      </a:prstGeom>
                      <a:noFill/>
                      <a:ln>
                        <a:noFill/>
                      </a:ln>
                    </wps:spPr>
                    <wps:txbx>
                      <w:txbxContent>
                        <w:p w14:paraId="79EF17A8" w14:textId="77777777" w:rsidR="00F22894" w:rsidRDefault="00F22894">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wps:txbx>
                    <wps:bodyPr spcFirstLastPara="1" wrap="square" lIns="0" tIns="0" rIns="0" bIns="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1BF924" id="Retângulo 29" o:spid="_x0000_s1027" style="position:absolute;margin-left:69pt;margin-top:789pt;width:342.55pt;height:21.4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" filled="f" stroked="f">
              <v:textbox inset="0,0,0,0">
                <w:txbxContent>
                  <w:p w14:paraId="79EF17A8" w14:textId="77777777" w:rsidR="0020486E" w:rsidRDefault="00000000">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v:textbox>
            </v:rect>
          </w:pict>
        </mc:Fallback>
      </mc:AlternateContent>
    </w:r>
    <w:r>
      <w:rPr>
        <w:noProof/>
        <w:lang w:val="pt-BR"/>
      </w:rPr>
      <mc:AlternateContent>
        <mc:Choice Requires="wps">
          <w:drawing>
            <wp:anchor distT="0" distB="0" distL="0" distR="0" simplePos="0" relativeHeight="251662336" behindDoc="1" locked="0" layoutInCell="1" hidden="0" allowOverlap="1" wp14:anchorId="1BA18FBC" wp14:editId="2013E1B0">
              <wp:simplePos x="0" y="0"/>
              <wp:positionH relativeFrom="column">
                <wp:posOffset>-12699</wp:posOffset>
              </wp:positionH>
              <wp:positionV relativeFrom="paragraph">
                <wp:posOffset>10439400</wp:posOffset>
              </wp:positionV>
              <wp:extent cx="620395" cy="153670"/>
              <wp:effectExtent l="0" t="0" r="0" b="0"/>
              <wp:wrapNone/>
              <wp:docPr id="31" name="Retângulo 31"/>
              <wp:cNvGraphicFramePr/>
              <a:graphic xmlns:a="http://schemas.openxmlformats.org/drawingml/2006/main">
                <a:graphicData uri="http://schemas.microsoft.com/office/word/2010/wordprocessingShape">
                  <wps:wsp>
                    <wps:cNvSpPr/>
                    <wps:spPr>
                      <a:xfrm>
                        <a:off x="5040565" y="3707928"/>
                        <a:ext cx="610870" cy="144145"/>
                      </a:xfrm>
                      <a:prstGeom prst="rect">
                        <a:avLst/>
                      </a:prstGeom>
                      <a:noFill/>
                      <a:ln>
                        <a:noFill/>
                      </a:ln>
                    </wps:spPr>
                    <wps:txbx>
                      <w:txbxContent>
                        <w:p w14:paraId="0BC67E03" w14:textId="77777777" w:rsidR="00F22894" w:rsidRDefault="00F22894">
                          <w:pPr>
                            <w:spacing w:before="22"/>
                            <w:ind w:left="20" w:firstLine="20"/>
                            <w:textDirection w:val="btLr"/>
                          </w:pPr>
                          <w:r>
                            <w:rPr>
                              <w:color w:val="000000"/>
                              <w:sz w:val="16"/>
                            </w:rPr>
                            <w:t>03/04/2025</w:t>
                          </w:r>
                        </w:p>
                      </w:txbxContent>
                    </wps:txbx>
                    <wps:bodyPr spcFirstLastPara="1" wrap="square" lIns="0" tIns="0" rIns="0" bIns="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A18FBC" id="Retângulo 31" o:spid="_x0000_s1028" style="position:absolute;margin-left:-1pt;margin-top:822pt;width:48.85pt;height:12.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" filled="f" stroked="f">
              <v:textbox inset="0,0,0,0">
                <w:txbxContent>
                  <w:p w14:paraId="0BC67E03" w14:textId="77777777" w:rsidR="0020486E" w:rsidRDefault="00000000">
                    <w:pPr>
                      <w:spacing w:before="22"/>
                      <w:ind w:left="20" w:firstLine="20"/>
                      <w:textDirection w:val="btLr"/>
                    </w:pPr>
                    <w:r>
                      <w:rPr>
                        <w:color w:val="000000"/>
                        <w:sz w:val="16"/>
                      </w:rPr>
                      <w:t>03/04/2025</w:t>
                    </w:r>
                  </w:p>
                </w:txbxContent>
              </v:textbox>
            </v:rect>
          </w:pict>
        </mc:Fallback>
      </mc:AlternateContent>
    </w:r>
    <w:r>
      <w:rPr>
        <w:noProof/>
        <w:lang w:val="pt-BR"/>
      </w:rPr>
      <mc:AlternateContent>
        <mc:Choice Requires="wps">
          <w:drawing>
            <wp:anchor distT="0" distB="0" distL="0" distR="0" simplePos="0" relativeHeight="251663360" behindDoc="1" locked="0" layoutInCell="1" hidden="0" allowOverlap="1" wp14:anchorId="35C5CDDE" wp14:editId="00778895">
              <wp:simplePos x="0" y="0"/>
              <wp:positionH relativeFrom="column">
                <wp:posOffset>5651500</wp:posOffset>
              </wp:positionH>
              <wp:positionV relativeFrom="paragraph">
                <wp:posOffset>10439400</wp:posOffset>
              </wp:positionV>
              <wp:extent cx="518159" cy="153670"/>
              <wp:effectExtent l="0" t="0" r="0" b="0"/>
              <wp:wrapNone/>
              <wp:docPr id="28" name="Retângulo 28"/>
              <wp:cNvGraphicFramePr/>
              <a:graphic xmlns:a="http://schemas.openxmlformats.org/drawingml/2006/main">
                <a:graphicData uri="http://schemas.microsoft.com/office/word/2010/wordprocessingShape">
                  <wps:wsp>
                    <wps:cNvSpPr/>
                    <wps:spPr>
                      <a:xfrm>
                        <a:off x="5091683" y="3707928"/>
                        <a:ext cx="508634" cy="144145"/>
                      </a:xfrm>
                      <a:prstGeom prst="rect">
                        <a:avLst/>
                      </a:prstGeom>
                      <a:noFill/>
                      <a:ln>
                        <a:noFill/>
                      </a:ln>
                    </wps:spPr>
                    <wps:txbx>
                      <w:txbxContent>
                        <w:p w14:paraId="31888487" w14:textId="77777777" w:rsidR="00F22894" w:rsidRDefault="00F22894">
                          <w:pPr>
                            <w:spacing w:before="22"/>
                            <w:ind w:left="20" w:firstLine="20"/>
                            <w:textDirection w:val="btLr"/>
                          </w:pPr>
                          <w:r>
                            <w:rPr>
                              <w:color w:val="000000"/>
                              <w:sz w:val="16"/>
                            </w:rPr>
                            <w:t>Página  PAGE 1</w:t>
                          </w:r>
                        </w:p>
                      </w:txbxContent>
                    </wps:txbx>
                    <wps:bodyPr spcFirstLastPara="1" wrap="square" lIns="0" tIns="0" rIns="0" bIns="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C5CDDE" id="Retângulo 28" o:spid="_x0000_s1029" style="position:absolute;margin-left:445pt;margin-top:822pt;width:40.8pt;height:12.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" filled="f" stroked="f">
              <v:textbox inset="0,0,0,0">
                <w:txbxContent>
                  <w:p w14:paraId="31888487" w14:textId="77777777" w:rsidR="0020486E" w:rsidRDefault="00000000">
                    <w:pPr>
                      <w:spacing w:before="22"/>
                      <w:ind w:left="20" w:firstLine="20"/>
                      <w:textDirection w:val="btLr"/>
                    </w:pPr>
                    <w:r>
                      <w:rPr>
                        <w:color w:val="000000"/>
                        <w:sz w:val="16"/>
                      </w:rPr>
                      <w:t>Página  PAGE 1</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95840B" w14:textId="77777777" w:rsidR="004279F0" w:rsidRDefault="004279F0">
      <w:r>
        <w:separator/>
      </w:r>
    </w:p>
  </w:footnote>
  <w:footnote w:type="continuationSeparator" w:id="0">
    <w:p w14:paraId="2C2F29E6" w14:textId="77777777" w:rsidR="004279F0" w:rsidRDefault="004279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A11C6" w14:textId="57EA6B8D" w:rsidR="00F22894" w:rsidRDefault="00072AB6">
    <w:pPr>
      <w:pBdr>
        <w:top w:val="nil"/>
        <w:left w:val="nil"/>
        <w:bottom w:val="nil"/>
        <w:right w:val="nil"/>
        <w:between w:val="nil"/>
      </w:pBdr>
      <w:spacing w:line="14" w:lineRule="auto"/>
      <w:rPr>
        <w:color w:val="000000"/>
        <w:sz w:val="20"/>
        <w:szCs w:val="20"/>
      </w:rPr>
    </w:pPr>
    <w:r>
      <w:rPr>
        <w:noProof/>
        <w:color w:val="000000"/>
        <w:sz w:val="20"/>
        <w:szCs w:val="20"/>
        <w:lang w:val="pt-BR"/>
      </w:rPr>
      <mc:AlternateContent>
        <mc:Choice Requires="wps">
          <w:drawing>
            <wp:anchor distT="0" distB="0" distL="0" distR="0" simplePos="0" relativeHeight="251659264" behindDoc="1" locked="0" layoutInCell="1" hidden="0" allowOverlap="1" wp14:anchorId="559FF7F5" wp14:editId="2954627D">
              <wp:simplePos x="0" y="0"/>
              <wp:positionH relativeFrom="page">
                <wp:posOffset>419100</wp:posOffset>
              </wp:positionH>
              <wp:positionV relativeFrom="page">
                <wp:posOffset>457201</wp:posOffset>
              </wp:positionV>
              <wp:extent cx="6619875" cy="1009650"/>
              <wp:effectExtent l="0" t="0" r="9525" b="0"/>
              <wp:wrapNone/>
              <wp:docPr id="26" name="Retângulo 26"/>
              <wp:cNvGraphicFramePr/>
              <a:graphic xmlns:a="http://schemas.openxmlformats.org/drawingml/2006/main">
                <a:graphicData uri="http://schemas.microsoft.com/office/word/2010/wordprocessingShape">
                  <wps:wsp>
                    <wps:cNvSpPr/>
                    <wps:spPr>
                      <a:xfrm>
                        <a:off x="0" y="0"/>
                        <a:ext cx="6619875" cy="1009650"/>
                      </a:xfrm>
                      <a:prstGeom prst="rect">
                        <a:avLst/>
                      </a:prstGeom>
                      <a:noFill/>
                      <a:ln>
                        <a:noFill/>
                      </a:ln>
                    </wps:spPr>
                    <wps:txbx>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6BCDE986" w:rsidR="00F22894" w:rsidRDefault="00EA2303">
                          <w:pPr>
                            <w:spacing w:before="83"/>
                            <w:ind w:right="12"/>
                            <w:jc w:val="center"/>
                            <w:textDirection w:val="btLr"/>
                            <w:rPr>
                              <w:rFonts w:ascii="Cambria" w:eastAsia="Cambria" w:hAnsi="Cambria" w:cs="Cambria"/>
                              <w:b/>
                              <w:color w:val="000000"/>
                            </w:rPr>
                          </w:pPr>
                          <w:r>
                            <w:rPr>
                              <w:rFonts w:ascii="Cambria" w:eastAsia="Cambria" w:hAnsi="Cambria" w:cs="Cambria"/>
                              <w:b/>
                              <w:color w:val="000000"/>
                            </w:rPr>
                            <w:t xml:space="preserve">Resumo </w:t>
                          </w:r>
                          <w:r w:rsidR="0023294F">
                            <w:rPr>
                              <w:rFonts w:ascii="Cambria" w:eastAsia="Cambria" w:hAnsi="Cambria" w:cs="Cambria"/>
                              <w:b/>
                              <w:color w:val="000000"/>
                            </w:rPr>
                            <w:t>10</w:t>
                          </w:r>
                          <w:r w:rsidR="00E97D12">
                            <w:rPr>
                              <w:rFonts w:ascii="Cambria" w:eastAsia="Cambria" w:hAnsi="Cambria" w:cs="Cambria"/>
                              <w:b/>
                              <w:color w:val="000000"/>
                            </w:rPr>
                            <w:t xml:space="preserve"> ª</w:t>
                          </w:r>
                          <w:r>
                            <w:rPr>
                              <w:rFonts w:ascii="Cambria" w:eastAsia="Cambria" w:hAnsi="Cambria" w:cs="Cambria"/>
                              <w:b/>
                              <w:color w:val="000000"/>
                            </w:rPr>
                            <w:t xml:space="preserve"> Sessão Ordinária do 2</w:t>
                          </w:r>
                          <w:r w:rsidR="00F22894">
                            <w:rPr>
                              <w:rFonts w:ascii="Cambria" w:eastAsia="Cambria" w:hAnsi="Cambria" w:cs="Cambria"/>
                              <w:b/>
                              <w:color w:val="000000"/>
                            </w:rPr>
                            <w:t>º Semestre da 1ª Sessão Legislativa da 18ª (2025</w:t>
                          </w:r>
                          <w:r w:rsidR="00062F26">
                            <w:rPr>
                              <w:rFonts w:ascii="Cambria" w:eastAsia="Cambria" w:hAnsi="Cambria" w:cs="Cambria"/>
                              <w:b/>
                              <w:color w:val="000000"/>
                            </w:rPr>
                            <w:t xml:space="preserve"> - 2028</w:t>
                          </w:r>
                          <w:r>
                            <w:rPr>
                              <w:rFonts w:ascii="Cambria" w:eastAsia="Cambria" w:hAnsi="Cambria" w:cs="Cambria"/>
                              <w:b/>
                              <w:color w:val="000000"/>
                            </w:rPr>
                            <w:t>)</w:t>
                          </w:r>
                          <w:r w:rsidR="00062F26">
                            <w:rPr>
                              <w:rFonts w:ascii="Cambria" w:eastAsia="Cambria" w:hAnsi="Cambria" w:cs="Cambria"/>
                              <w:b/>
                              <w:color w:val="000000"/>
                            </w:rPr>
                            <w:t xml:space="preserve"> (Atual) Legislatura em </w:t>
                          </w:r>
                          <w:r w:rsidR="0023294F">
                            <w:rPr>
                              <w:rFonts w:ascii="Cambria" w:eastAsia="Cambria" w:hAnsi="Cambria" w:cs="Cambria"/>
                              <w:b/>
                              <w:color w:val="000000"/>
                            </w:rPr>
                            <w:t>08</w:t>
                          </w:r>
                          <w:r w:rsidR="00062F26">
                            <w:rPr>
                              <w:rFonts w:ascii="Cambria" w:eastAsia="Cambria" w:hAnsi="Cambria" w:cs="Cambria"/>
                              <w:b/>
                              <w:color w:val="000000"/>
                            </w:rPr>
                            <w:t>/</w:t>
                          </w:r>
                          <w:r w:rsidR="0023294F">
                            <w:rPr>
                              <w:rFonts w:ascii="Cambria" w:eastAsia="Cambria" w:hAnsi="Cambria" w:cs="Cambria"/>
                              <w:b/>
                              <w:color w:val="000000"/>
                            </w:rPr>
                            <w:t>10</w:t>
                          </w:r>
                          <w:r w:rsidR="00062F26">
                            <w:rPr>
                              <w:rFonts w:ascii="Cambria" w:eastAsia="Cambria" w:hAnsi="Cambria" w:cs="Cambria"/>
                              <w:b/>
                              <w:color w:val="000000"/>
                            </w:rPr>
                            <w:t>/2025</w:t>
                          </w:r>
                        </w:p>
                        <w:p w14:paraId="0297CCF3" w14:textId="77777777" w:rsidR="00EA2303" w:rsidRDefault="00EA2303" w:rsidP="00EA2303">
                          <w:pPr>
                            <w:spacing w:before="83"/>
                            <w:ind w:right="12"/>
                            <w:textDirection w:val="btLr"/>
                          </w:pPr>
                        </w:p>
                        <w:p w14:paraId="60BBEA7F" w14:textId="1B284BBA" w:rsidR="00F22894" w:rsidRDefault="00F22894">
                          <w:pPr>
                            <w:ind w:right="1"/>
                            <w:jc w:val="center"/>
                            <w:textDirection w:val="btLr"/>
                          </w:pPr>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CA5945">
                            <w:rPr>
                              <w:rFonts w:ascii="Cambria" w:eastAsia="Cambria" w:hAnsi="Cambria" w:cs="Cambria"/>
                              <w:b/>
                              <w:color w:val="000000"/>
                            </w:rPr>
                            <w:t>25</w:t>
                          </w:r>
                          <w:r w:rsidR="008458FB">
                            <w:rPr>
                              <w:rFonts w:ascii="Cambria" w:eastAsia="Cambria" w:hAnsi="Cambria" w:cs="Cambria"/>
                              <w:b/>
                              <w:color w:val="000000"/>
                            </w:rPr>
                            <w:t>/06</w:t>
                          </w:r>
                          <w:r>
                            <w:rPr>
                              <w:rFonts w:ascii="Cambria" w:eastAsia="Cambria" w:hAnsi="Cambria" w:cs="Cambria"/>
                              <w:b/>
                              <w:color w:val="000000"/>
                            </w:rPr>
                            <w:t>/2025</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id="Retângulo 26" o:spid="_x0000_s1026" style="position:absolute;margin-left:33pt;margin-top:36pt;width:521.25pt;height:7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" filled="f" stroked="f">
              <v:textbox inset="0,0,0,0">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6BCDE986" w:rsidR="00F22894" w:rsidRDefault="00EA2303">
                    <w:pPr>
                      <w:spacing w:before="83"/>
                      <w:ind w:right="12"/>
                      <w:jc w:val="center"/>
                      <w:textDirection w:val="btLr"/>
                      <w:rPr>
                        <w:rFonts w:ascii="Cambria" w:eastAsia="Cambria" w:hAnsi="Cambria" w:cs="Cambria"/>
                        <w:b/>
                        <w:color w:val="000000"/>
                      </w:rPr>
                    </w:pPr>
                    <w:r>
                      <w:rPr>
                        <w:rFonts w:ascii="Cambria" w:eastAsia="Cambria" w:hAnsi="Cambria" w:cs="Cambria"/>
                        <w:b/>
                        <w:color w:val="000000"/>
                      </w:rPr>
                      <w:t xml:space="preserve">Resumo </w:t>
                    </w:r>
                    <w:r w:rsidR="0023294F">
                      <w:rPr>
                        <w:rFonts w:ascii="Cambria" w:eastAsia="Cambria" w:hAnsi="Cambria" w:cs="Cambria"/>
                        <w:b/>
                        <w:color w:val="000000"/>
                      </w:rPr>
                      <w:t>10</w:t>
                    </w:r>
                    <w:r w:rsidR="00E97D12">
                      <w:rPr>
                        <w:rFonts w:ascii="Cambria" w:eastAsia="Cambria" w:hAnsi="Cambria" w:cs="Cambria"/>
                        <w:b/>
                        <w:color w:val="000000"/>
                      </w:rPr>
                      <w:t xml:space="preserve"> ª</w:t>
                    </w:r>
                    <w:r>
                      <w:rPr>
                        <w:rFonts w:ascii="Cambria" w:eastAsia="Cambria" w:hAnsi="Cambria" w:cs="Cambria"/>
                        <w:b/>
                        <w:color w:val="000000"/>
                      </w:rPr>
                      <w:t xml:space="preserve"> Sessão Ordinária do 2</w:t>
                    </w:r>
                    <w:r w:rsidR="00F22894">
                      <w:rPr>
                        <w:rFonts w:ascii="Cambria" w:eastAsia="Cambria" w:hAnsi="Cambria" w:cs="Cambria"/>
                        <w:b/>
                        <w:color w:val="000000"/>
                      </w:rPr>
                      <w:t>º Semestre da 1ª Sessão Legislativa da 18ª (2025</w:t>
                    </w:r>
                    <w:r w:rsidR="00062F26">
                      <w:rPr>
                        <w:rFonts w:ascii="Cambria" w:eastAsia="Cambria" w:hAnsi="Cambria" w:cs="Cambria"/>
                        <w:b/>
                        <w:color w:val="000000"/>
                      </w:rPr>
                      <w:t xml:space="preserve"> - 2028</w:t>
                    </w:r>
                    <w:r>
                      <w:rPr>
                        <w:rFonts w:ascii="Cambria" w:eastAsia="Cambria" w:hAnsi="Cambria" w:cs="Cambria"/>
                        <w:b/>
                        <w:color w:val="000000"/>
                      </w:rPr>
                      <w:t>)</w:t>
                    </w:r>
                    <w:r w:rsidR="00062F26">
                      <w:rPr>
                        <w:rFonts w:ascii="Cambria" w:eastAsia="Cambria" w:hAnsi="Cambria" w:cs="Cambria"/>
                        <w:b/>
                        <w:color w:val="000000"/>
                      </w:rPr>
                      <w:t xml:space="preserve"> (Atual) Legislatura em </w:t>
                    </w:r>
                    <w:r w:rsidR="0023294F">
                      <w:rPr>
                        <w:rFonts w:ascii="Cambria" w:eastAsia="Cambria" w:hAnsi="Cambria" w:cs="Cambria"/>
                        <w:b/>
                        <w:color w:val="000000"/>
                      </w:rPr>
                      <w:t>08</w:t>
                    </w:r>
                    <w:r w:rsidR="00062F26">
                      <w:rPr>
                        <w:rFonts w:ascii="Cambria" w:eastAsia="Cambria" w:hAnsi="Cambria" w:cs="Cambria"/>
                        <w:b/>
                        <w:color w:val="000000"/>
                      </w:rPr>
                      <w:t>/</w:t>
                    </w:r>
                    <w:r w:rsidR="0023294F">
                      <w:rPr>
                        <w:rFonts w:ascii="Cambria" w:eastAsia="Cambria" w:hAnsi="Cambria" w:cs="Cambria"/>
                        <w:b/>
                        <w:color w:val="000000"/>
                      </w:rPr>
                      <w:t>10</w:t>
                    </w:r>
                    <w:r w:rsidR="00062F26">
                      <w:rPr>
                        <w:rFonts w:ascii="Cambria" w:eastAsia="Cambria" w:hAnsi="Cambria" w:cs="Cambria"/>
                        <w:b/>
                        <w:color w:val="000000"/>
                      </w:rPr>
                      <w:t>/2025</w:t>
                    </w:r>
                  </w:p>
                  <w:p w14:paraId="0297CCF3" w14:textId="77777777" w:rsidR="00EA2303" w:rsidRDefault="00EA2303" w:rsidP="00EA2303">
                    <w:pPr>
                      <w:spacing w:before="83"/>
                      <w:ind w:right="12"/>
                      <w:textDirection w:val="btLr"/>
                    </w:pPr>
                  </w:p>
                  <w:p w14:paraId="60BBEA7F" w14:textId="1B284BBA" w:rsidR="00F22894" w:rsidRDefault="00F22894">
                    <w:pPr>
                      <w:ind w:right="1"/>
                      <w:jc w:val="center"/>
                      <w:textDirection w:val="btLr"/>
                    </w:pPr>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CA5945">
                      <w:rPr>
                        <w:rFonts w:ascii="Cambria" w:eastAsia="Cambria" w:hAnsi="Cambria" w:cs="Cambria"/>
                        <w:b/>
                        <w:color w:val="000000"/>
                      </w:rPr>
                      <w:t>25</w:t>
                    </w:r>
                    <w:r w:rsidR="008458FB">
                      <w:rPr>
                        <w:rFonts w:ascii="Cambria" w:eastAsia="Cambria" w:hAnsi="Cambria" w:cs="Cambria"/>
                        <w:b/>
                        <w:color w:val="000000"/>
                      </w:rPr>
                      <w:t>/06</w:t>
                    </w:r>
                    <w:r>
                      <w:rPr>
                        <w:rFonts w:ascii="Cambria" w:eastAsia="Cambria" w:hAnsi="Cambria" w:cs="Cambria"/>
                        <w:b/>
                        <w:color w:val="000000"/>
                      </w:rPr>
                      <w:t>/2025</w:t>
                    </w:r>
                  </w:p>
                </w:txbxContent>
              </v:textbox>
              <w10:wrap anchorx="page" anchory="page"/>
            </v:rect>
          </w:pict>
        </mc:Fallback>
      </mc:AlternateContent>
    </w:r>
    <w:r w:rsidR="00F22894">
      <w:rPr>
        <w:noProof/>
        <w:color w:val="000000"/>
        <w:sz w:val="20"/>
        <w:szCs w:val="20"/>
        <w:lang w:val="pt-BR"/>
      </w:rPr>
      <w:drawing>
        <wp:anchor distT="0" distB="0" distL="0" distR="0" simplePos="0" relativeHeight="251658240" behindDoc="1" locked="0" layoutInCell="1" hidden="0" allowOverlap="1" wp14:anchorId="24D2DF01" wp14:editId="572CDAF6">
          <wp:simplePos x="0" y="0"/>
          <wp:positionH relativeFrom="page">
            <wp:posOffset>626719</wp:posOffset>
          </wp:positionH>
          <wp:positionV relativeFrom="page">
            <wp:posOffset>512419</wp:posOffset>
          </wp:positionV>
          <wp:extent cx="719975" cy="669580"/>
          <wp:effectExtent l="0" t="0" r="0" b="0"/>
          <wp:wrapNone/>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975" cy="66958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86E"/>
    <w:rsid w:val="00010449"/>
    <w:rsid w:val="00030FA4"/>
    <w:rsid w:val="0004016F"/>
    <w:rsid w:val="00062F26"/>
    <w:rsid w:val="00072AB6"/>
    <w:rsid w:val="0020486E"/>
    <w:rsid w:val="0023294F"/>
    <w:rsid w:val="00245A82"/>
    <w:rsid w:val="00261F4B"/>
    <w:rsid w:val="002B497E"/>
    <w:rsid w:val="002F1C28"/>
    <w:rsid w:val="003103A9"/>
    <w:rsid w:val="00366E33"/>
    <w:rsid w:val="003712FD"/>
    <w:rsid w:val="003A2CFB"/>
    <w:rsid w:val="004279F0"/>
    <w:rsid w:val="00497DC1"/>
    <w:rsid w:val="00506A71"/>
    <w:rsid w:val="005735D8"/>
    <w:rsid w:val="005A3A73"/>
    <w:rsid w:val="00610728"/>
    <w:rsid w:val="006D2525"/>
    <w:rsid w:val="00721D91"/>
    <w:rsid w:val="00784D17"/>
    <w:rsid w:val="007F73CC"/>
    <w:rsid w:val="008074EA"/>
    <w:rsid w:val="00843392"/>
    <w:rsid w:val="008458FB"/>
    <w:rsid w:val="00887203"/>
    <w:rsid w:val="0089718C"/>
    <w:rsid w:val="00931607"/>
    <w:rsid w:val="00963799"/>
    <w:rsid w:val="00990D40"/>
    <w:rsid w:val="009D6617"/>
    <w:rsid w:val="00A03858"/>
    <w:rsid w:val="00A67673"/>
    <w:rsid w:val="00AB0011"/>
    <w:rsid w:val="00AD126F"/>
    <w:rsid w:val="00BD026B"/>
    <w:rsid w:val="00C50260"/>
    <w:rsid w:val="00CA5945"/>
    <w:rsid w:val="00D2375D"/>
    <w:rsid w:val="00D31508"/>
    <w:rsid w:val="00D45B2F"/>
    <w:rsid w:val="00DA3860"/>
    <w:rsid w:val="00DB4640"/>
    <w:rsid w:val="00E33FB4"/>
    <w:rsid w:val="00E547BF"/>
    <w:rsid w:val="00E97D12"/>
    <w:rsid w:val="00EA2303"/>
    <w:rsid w:val="00F22894"/>
    <w:rsid w:val="00F36856"/>
    <w:rsid w:val="00F5710A"/>
    <w:rsid w:val="00F862D8"/>
    <w:rsid w:val="00F921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1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Pb/WY3Aqv6V6JreDJs2OnnxuYA==">CgMxLjAyD2lkLjF6eWppd2lpbWc0ajIPaWQua2p0YWV1NjFkcTFvMg5oLnR1MzgyeHMycnU1ZzIPaWQuOTQ3OHpxZ2k0M3F3OAByITF3aU5fYkd6SzFIOEEyR0RkQXB5MXNiWDRoRVo4UGV3Yw==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1081</Words>
  <Characters>5841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Note Câmara</cp:lastModifiedBy>
  <cp:revision>2</cp:revision>
  <dcterms:created xsi:type="dcterms:W3CDTF">2025-10-09T15:18:00Z</dcterms:created>
  <dcterms:modified xsi:type="dcterms:W3CDTF">2025-10-09T15:18:00Z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Producer">
    <vt:lpwstr>cairo 1.16.0 (https://cairographics.org)</vt:lpwstr>
  </property>
  <property fmtid="{D5CDD505-2E9C-101B-9397-08002B2CF9AE}" pid="4" name="LastSaved">
    <vt:filetime>2025-02-04T00:00:00Z</vt:filetime>
  </property>
</Properties>
</file>