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E05BE" w14:textId="77777777" w:rsidR="005173CA" w:rsidRDefault="005173CA" w:rsidP="000402D6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7DF472C" w14:textId="77777777" w:rsidR="002E57B9" w:rsidRDefault="002E57B9" w:rsidP="000402D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50F0D9C" w14:textId="6EF714A1" w:rsidR="00441EF6" w:rsidRPr="00D21ACE" w:rsidRDefault="00230E69" w:rsidP="000402D6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>PROJETO DE LEI N°</w:t>
      </w:r>
      <w:r w:rsidR="00D21ACE">
        <w:rPr>
          <w:rFonts w:ascii="Arial" w:hAnsi="Arial" w:cs="Arial"/>
          <w:b/>
          <w:bCs/>
          <w:sz w:val="24"/>
          <w:szCs w:val="24"/>
        </w:rPr>
        <w:t xml:space="preserve"> </w:t>
      </w:r>
      <w:r w:rsidR="00D21ACE" w:rsidRPr="00D21ACE">
        <w:rPr>
          <w:rFonts w:ascii="Arial" w:hAnsi="Arial" w:cs="Arial"/>
          <w:b/>
          <w:bCs/>
          <w:sz w:val="24"/>
          <w:szCs w:val="24"/>
        </w:rPr>
        <w:t>1.288</w:t>
      </w:r>
      <w:r w:rsidRPr="00D21ACE">
        <w:rPr>
          <w:rFonts w:ascii="Arial" w:hAnsi="Arial" w:cs="Arial"/>
          <w:b/>
          <w:bCs/>
          <w:sz w:val="24"/>
          <w:szCs w:val="24"/>
        </w:rPr>
        <w:t>/2022</w:t>
      </w:r>
    </w:p>
    <w:p w14:paraId="4D89ED5E" w14:textId="77777777" w:rsidR="00A26491" w:rsidRDefault="00A26491" w:rsidP="000402D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F6404DE" w14:textId="77777777" w:rsidR="005173CA" w:rsidRPr="000402D6" w:rsidRDefault="005173CA" w:rsidP="000402D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B1B8AB1" w14:textId="77777777" w:rsidR="00A26491" w:rsidRPr="000402D6" w:rsidRDefault="00F607EE" w:rsidP="00366194">
      <w:pPr>
        <w:spacing w:after="0" w:line="276" w:lineRule="auto"/>
        <w:ind w:left="5387"/>
        <w:jc w:val="both"/>
        <w:rPr>
          <w:rFonts w:ascii="Arial" w:hAnsi="Arial" w:cs="Arial"/>
          <w:sz w:val="24"/>
          <w:szCs w:val="24"/>
        </w:rPr>
      </w:pPr>
      <w:r w:rsidRPr="000402D6">
        <w:rPr>
          <w:rFonts w:ascii="Arial" w:hAnsi="Arial" w:cs="Arial"/>
          <w:sz w:val="24"/>
          <w:szCs w:val="24"/>
        </w:rPr>
        <w:t>Institui</w:t>
      </w:r>
      <w:r w:rsidR="004A573A" w:rsidRPr="000402D6">
        <w:rPr>
          <w:rFonts w:ascii="Arial" w:hAnsi="Arial" w:cs="Arial"/>
          <w:sz w:val="24"/>
          <w:szCs w:val="24"/>
        </w:rPr>
        <w:t xml:space="preserve"> o </w:t>
      </w:r>
      <w:r w:rsidR="00AE771D" w:rsidRPr="000402D6">
        <w:rPr>
          <w:rFonts w:ascii="Arial" w:hAnsi="Arial" w:cs="Arial"/>
          <w:sz w:val="24"/>
          <w:szCs w:val="24"/>
        </w:rPr>
        <w:t>Selo</w:t>
      </w:r>
      <w:r w:rsidR="00A26491" w:rsidRPr="000402D6">
        <w:rPr>
          <w:rFonts w:ascii="Arial" w:hAnsi="Arial" w:cs="Arial"/>
          <w:sz w:val="24"/>
          <w:szCs w:val="24"/>
        </w:rPr>
        <w:t xml:space="preserve"> “</w:t>
      </w:r>
      <w:r w:rsidR="00366194">
        <w:rPr>
          <w:rFonts w:ascii="Arial" w:hAnsi="Arial" w:cs="Arial"/>
          <w:sz w:val="24"/>
          <w:szCs w:val="24"/>
        </w:rPr>
        <w:t xml:space="preserve">Empresa </w:t>
      </w:r>
      <w:r w:rsidR="00AE771D" w:rsidRPr="000402D6">
        <w:rPr>
          <w:rFonts w:ascii="Arial" w:hAnsi="Arial" w:cs="Arial"/>
          <w:sz w:val="24"/>
          <w:szCs w:val="24"/>
        </w:rPr>
        <w:t xml:space="preserve">Amiga do </w:t>
      </w:r>
      <w:r w:rsidR="004A573A" w:rsidRPr="000402D6">
        <w:rPr>
          <w:rFonts w:ascii="Arial" w:hAnsi="Arial" w:cs="Arial"/>
          <w:sz w:val="24"/>
          <w:szCs w:val="24"/>
        </w:rPr>
        <w:t xml:space="preserve">Jovem </w:t>
      </w:r>
      <w:r w:rsidR="00AE771D" w:rsidRPr="000402D6">
        <w:rPr>
          <w:rFonts w:ascii="Arial" w:hAnsi="Arial" w:cs="Arial"/>
          <w:sz w:val="24"/>
          <w:szCs w:val="24"/>
        </w:rPr>
        <w:t>Aprendiz</w:t>
      </w:r>
      <w:r w:rsidR="00A26491" w:rsidRPr="000402D6">
        <w:rPr>
          <w:rFonts w:ascii="Arial" w:hAnsi="Arial" w:cs="Arial"/>
          <w:sz w:val="24"/>
          <w:szCs w:val="24"/>
        </w:rPr>
        <w:t>” e dá outras providências.</w:t>
      </w:r>
    </w:p>
    <w:p w14:paraId="6AA4A488" w14:textId="77777777" w:rsidR="00A26491" w:rsidRDefault="00A26491" w:rsidP="000402D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948D58A" w14:textId="77777777" w:rsidR="005173CA" w:rsidRPr="000402D6" w:rsidRDefault="005173CA" w:rsidP="000402D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1C8728" w14:textId="65431B1E" w:rsidR="00A26491" w:rsidRPr="000402D6" w:rsidRDefault="00D21ACE" w:rsidP="000402D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João Monlevade aprova:</w:t>
      </w:r>
    </w:p>
    <w:p w14:paraId="0079D0DE" w14:textId="77777777" w:rsidR="00B90D4C" w:rsidRPr="000402D6" w:rsidRDefault="00B90D4C" w:rsidP="000402D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5C4E8520" w14:textId="77777777" w:rsidR="00B90D4C" w:rsidRDefault="004A573A" w:rsidP="002E57B9">
      <w:pPr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21ACE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B90D4C" w:rsidRPr="00D21ACE">
        <w:rPr>
          <w:rFonts w:ascii="Arial" w:hAnsi="Arial" w:cs="Arial"/>
          <w:b/>
          <w:bCs/>
          <w:sz w:val="24"/>
          <w:szCs w:val="24"/>
        </w:rPr>
        <w:t>1°</w:t>
      </w:r>
      <w:r w:rsidR="00B90D4C" w:rsidRPr="000402D6">
        <w:rPr>
          <w:rFonts w:ascii="Arial" w:hAnsi="Arial" w:cs="Arial"/>
          <w:sz w:val="24"/>
          <w:szCs w:val="24"/>
        </w:rPr>
        <w:t xml:space="preserve"> </w:t>
      </w:r>
      <w:r w:rsidR="00441EF6" w:rsidRPr="000402D6">
        <w:rPr>
          <w:rFonts w:ascii="Arial" w:hAnsi="Arial" w:cs="Arial"/>
          <w:sz w:val="24"/>
          <w:szCs w:val="24"/>
        </w:rPr>
        <w:t xml:space="preserve">Fica instituído, no Município de João Monlevade, o </w:t>
      </w:r>
      <w:r w:rsidR="00AE771D" w:rsidRPr="000402D6">
        <w:rPr>
          <w:rFonts w:ascii="Arial" w:hAnsi="Arial" w:cs="Arial"/>
          <w:sz w:val="24"/>
          <w:szCs w:val="24"/>
        </w:rPr>
        <w:t xml:space="preserve">Selo </w:t>
      </w:r>
      <w:r w:rsidR="00441EF6" w:rsidRPr="000402D6">
        <w:rPr>
          <w:rFonts w:ascii="Arial" w:hAnsi="Arial" w:cs="Arial"/>
          <w:sz w:val="24"/>
          <w:szCs w:val="24"/>
        </w:rPr>
        <w:t>“</w:t>
      </w:r>
      <w:r w:rsidR="00AE771D" w:rsidRPr="000402D6">
        <w:rPr>
          <w:rFonts w:ascii="Arial" w:hAnsi="Arial" w:cs="Arial"/>
          <w:sz w:val="24"/>
          <w:szCs w:val="24"/>
        </w:rPr>
        <w:t>Empre</w:t>
      </w:r>
      <w:r w:rsidR="009261EE" w:rsidRPr="000402D6">
        <w:rPr>
          <w:rFonts w:ascii="Arial" w:hAnsi="Arial" w:cs="Arial"/>
          <w:sz w:val="24"/>
          <w:szCs w:val="24"/>
        </w:rPr>
        <w:t>s</w:t>
      </w:r>
      <w:r w:rsidR="00AE771D" w:rsidRPr="000402D6">
        <w:rPr>
          <w:rFonts w:ascii="Arial" w:hAnsi="Arial" w:cs="Arial"/>
          <w:sz w:val="24"/>
          <w:szCs w:val="24"/>
        </w:rPr>
        <w:t xml:space="preserve">a Amiga do </w:t>
      </w:r>
      <w:r w:rsidRPr="000402D6">
        <w:rPr>
          <w:rFonts w:ascii="Arial" w:hAnsi="Arial" w:cs="Arial"/>
          <w:sz w:val="24"/>
          <w:szCs w:val="24"/>
        </w:rPr>
        <w:t xml:space="preserve">Jovem </w:t>
      </w:r>
      <w:r w:rsidR="00AE771D" w:rsidRPr="000402D6">
        <w:rPr>
          <w:rFonts w:ascii="Arial" w:hAnsi="Arial" w:cs="Arial"/>
          <w:sz w:val="24"/>
          <w:szCs w:val="24"/>
        </w:rPr>
        <w:t>Aprendiz”</w:t>
      </w:r>
      <w:r w:rsidR="00B90D4C" w:rsidRPr="000402D6">
        <w:rPr>
          <w:rFonts w:ascii="Arial" w:hAnsi="Arial" w:cs="Arial"/>
          <w:sz w:val="24"/>
          <w:szCs w:val="24"/>
        </w:rPr>
        <w:t xml:space="preserve"> como forma de reconhecimento do município de João Monlevade à</w:t>
      </w:r>
      <w:r w:rsidR="00B90D4C" w:rsidRPr="000402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atuação das empresas no desenvolvimento de jovens no trabalho e d</w:t>
      </w:r>
      <w:r w:rsidR="00B44E5E" w:rsidRPr="000402D6">
        <w:rPr>
          <w:rFonts w:ascii="Arial" w:hAnsi="Arial" w:cs="Arial"/>
          <w:color w:val="333333"/>
          <w:sz w:val="24"/>
          <w:szCs w:val="24"/>
          <w:shd w:val="clear" w:color="auto" w:fill="FFFFFF"/>
        </w:rPr>
        <w:t>e su</w:t>
      </w:r>
      <w:r w:rsidR="00B90D4C" w:rsidRPr="000402D6">
        <w:rPr>
          <w:rFonts w:ascii="Arial" w:hAnsi="Arial" w:cs="Arial"/>
          <w:color w:val="333333"/>
          <w:sz w:val="24"/>
          <w:szCs w:val="24"/>
          <w:shd w:val="clear" w:color="auto" w:fill="FFFFFF"/>
        </w:rPr>
        <w:t>a contribuição para a formação das futuras gerações.</w:t>
      </w:r>
    </w:p>
    <w:p w14:paraId="4B560A78" w14:textId="77777777" w:rsidR="005173CA" w:rsidRPr="000402D6" w:rsidRDefault="005173CA" w:rsidP="002E57B9">
      <w:pPr>
        <w:spacing w:after="0" w:line="24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3EDC8DD6" w14:textId="7CA5835F" w:rsidR="00AE771D" w:rsidRDefault="00C959A9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Parágrafo único</w:t>
      </w:r>
      <w:r w:rsidR="00D21ACE" w:rsidRPr="00D21ACE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</w:rPr>
        <w:t>.</w:t>
      </w:r>
      <w:r w:rsidRPr="000402D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concessão do selo de que trata esta lei tem por objetivo </w:t>
      </w:r>
      <w:r w:rsidR="00F607EE" w:rsidRPr="000402D6">
        <w:rPr>
          <w:rFonts w:ascii="Arial" w:hAnsi="Arial" w:cs="Arial"/>
          <w:sz w:val="24"/>
          <w:szCs w:val="24"/>
        </w:rPr>
        <w:t>promover</w:t>
      </w:r>
      <w:r w:rsidRPr="000402D6">
        <w:rPr>
          <w:rFonts w:ascii="Arial" w:hAnsi="Arial" w:cs="Arial"/>
          <w:sz w:val="24"/>
          <w:szCs w:val="24"/>
        </w:rPr>
        <w:t xml:space="preserve"> as leis federais e estaduais que regulamentam a contratação de aprendizes na faixa etária de </w:t>
      </w:r>
      <w:r w:rsidRPr="00D21ACE">
        <w:rPr>
          <w:rFonts w:ascii="Arial" w:hAnsi="Arial" w:cs="Arial"/>
          <w:sz w:val="24"/>
          <w:szCs w:val="24"/>
        </w:rPr>
        <w:t xml:space="preserve">14 a 24 </w:t>
      </w:r>
      <w:r w:rsidRPr="000402D6">
        <w:rPr>
          <w:rFonts w:ascii="Arial" w:hAnsi="Arial" w:cs="Arial"/>
          <w:sz w:val="24"/>
          <w:szCs w:val="24"/>
        </w:rPr>
        <w:t>anos de idade em âmbito municipal e incentivar a contratação dos jovens, principalmente aqueles de baixa renda, na condição de Jovens Aprendizes, contribuindo para a opotu</w:t>
      </w:r>
      <w:r w:rsidR="00F607EE" w:rsidRPr="000402D6">
        <w:rPr>
          <w:rFonts w:ascii="Arial" w:hAnsi="Arial" w:cs="Arial"/>
          <w:sz w:val="24"/>
          <w:szCs w:val="24"/>
        </w:rPr>
        <w:t>r</w:t>
      </w:r>
      <w:r w:rsidRPr="000402D6">
        <w:rPr>
          <w:rFonts w:ascii="Arial" w:hAnsi="Arial" w:cs="Arial"/>
          <w:sz w:val="24"/>
          <w:szCs w:val="24"/>
        </w:rPr>
        <w:t>nização do primeiro emprego</w:t>
      </w:r>
      <w:r w:rsidR="00AE771D" w:rsidRPr="000402D6">
        <w:rPr>
          <w:rFonts w:ascii="Arial" w:hAnsi="Arial" w:cs="Arial"/>
          <w:sz w:val="24"/>
          <w:szCs w:val="24"/>
        </w:rPr>
        <w:t>.</w:t>
      </w:r>
    </w:p>
    <w:p w14:paraId="2E3A2854" w14:textId="77777777" w:rsidR="005173CA" w:rsidRPr="000402D6" w:rsidRDefault="005173CA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829F357" w14:textId="77777777" w:rsidR="00B90D4C" w:rsidRDefault="00AE771D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>Art. 2°</w:t>
      </w:r>
      <w:r w:rsidRPr="000402D6">
        <w:rPr>
          <w:rFonts w:ascii="Arial" w:hAnsi="Arial" w:cs="Arial"/>
          <w:sz w:val="24"/>
          <w:szCs w:val="24"/>
        </w:rPr>
        <w:t xml:space="preserve"> O selo de que trata será concedido pelo município de João Monlevade </w:t>
      </w:r>
      <w:r w:rsidR="00B90D4C" w:rsidRPr="000402D6">
        <w:rPr>
          <w:rFonts w:ascii="Arial" w:hAnsi="Arial" w:cs="Arial"/>
          <w:sz w:val="24"/>
          <w:szCs w:val="24"/>
        </w:rPr>
        <w:t>à</w:t>
      </w:r>
      <w:r w:rsidR="009B2F48" w:rsidRPr="000402D6">
        <w:rPr>
          <w:rFonts w:ascii="Arial" w:hAnsi="Arial" w:cs="Arial"/>
          <w:sz w:val="24"/>
          <w:szCs w:val="24"/>
        </w:rPr>
        <w:t xml:space="preserve">s </w:t>
      </w:r>
      <w:r w:rsidRPr="000402D6">
        <w:rPr>
          <w:rFonts w:ascii="Arial" w:hAnsi="Arial" w:cs="Arial"/>
          <w:sz w:val="24"/>
          <w:szCs w:val="24"/>
        </w:rPr>
        <w:t>sociedades empresárias, sediadas no município, dos setores da indústria</w:t>
      </w:r>
      <w:r w:rsidR="006B5248">
        <w:rPr>
          <w:rFonts w:ascii="Arial" w:hAnsi="Arial" w:cs="Arial"/>
          <w:sz w:val="24"/>
          <w:szCs w:val="24"/>
        </w:rPr>
        <w:t>,</w:t>
      </w:r>
      <w:r w:rsidRPr="000402D6">
        <w:rPr>
          <w:rFonts w:ascii="Arial" w:hAnsi="Arial" w:cs="Arial"/>
          <w:sz w:val="24"/>
          <w:szCs w:val="24"/>
        </w:rPr>
        <w:t xml:space="preserve"> comércio ou serviços</w:t>
      </w:r>
      <w:r w:rsidR="009B2F48" w:rsidRPr="000402D6">
        <w:rPr>
          <w:rFonts w:ascii="Arial" w:hAnsi="Arial" w:cs="Arial"/>
          <w:sz w:val="24"/>
          <w:szCs w:val="24"/>
        </w:rPr>
        <w:t>,</w:t>
      </w:r>
      <w:r w:rsidRPr="000402D6">
        <w:rPr>
          <w:rFonts w:ascii="Arial" w:hAnsi="Arial" w:cs="Arial"/>
          <w:sz w:val="24"/>
          <w:szCs w:val="24"/>
        </w:rPr>
        <w:t xml:space="preserve"> que</w:t>
      </w:r>
      <w:r w:rsidR="004A573A" w:rsidRPr="000402D6">
        <w:rPr>
          <w:rFonts w:ascii="Arial" w:hAnsi="Arial" w:cs="Arial"/>
          <w:sz w:val="24"/>
          <w:szCs w:val="24"/>
        </w:rPr>
        <w:t xml:space="preserve"> mantenham contratado</w:t>
      </w:r>
      <w:r w:rsidRPr="000402D6">
        <w:rPr>
          <w:rFonts w:ascii="Arial" w:hAnsi="Arial" w:cs="Arial"/>
          <w:sz w:val="24"/>
          <w:szCs w:val="24"/>
        </w:rPr>
        <w:t xml:space="preserve"> </w:t>
      </w:r>
      <w:r w:rsidR="004A573A" w:rsidRPr="000402D6">
        <w:rPr>
          <w:rFonts w:ascii="Arial" w:hAnsi="Arial" w:cs="Arial"/>
          <w:sz w:val="24"/>
          <w:szCs w:val="24"/>
        </w:rPr>
        <w:t>jovem aprendiz nos termos da legislação federal aplicável.</w:t>
      </w:r>
    </w:p>
    <w:p w14:paraId="4C68F565" w14:textId="77777777" w:rsidR="005173CA" w:rsidRPr="000402D6" w:rsidRDefault="005173CA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9B04A5" w14:textId="77777777" w:rsidR="004A573A" w:rsidRDefault="0091187B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C959A9" w:rsidRPr="00D21ACE">
        <w:rPr>
          <w:rFonts w:ascii="Arial" w:hAnsi="Arial" w:cs="Arial"/>
          <w:b/>
          <w:bCs/>
          <w:sz w:val="24"/>
          <w:szCs w:val="24"/>
        </w:rPr>
        <w:t>3</w:t>
      </w:r>
      <w:r w:rsidRPr="00D21ACE">
        <w:rPr>
          <w:rFonts w:ascii="Arial" w:hAnsi="Arial" w:cs="Arial"/>
          <w:b/>
          <w:bCs/>
          <w:sz w:val="24"/>
          <w:szCs w:val="24"/>
        </w:rPr>
        <w:t>°</w:t>
      </w:r>
      <w:r w:rsidRPr="000402D6">
        <w:rPr>
          <w:rFonts w:ascii="Arial" w:hAnsi="Arial" w:cs="Arial"/>
          <w:b/>
          <w:sz w:val="24"/>
          <w:szCs w:val="24"/>
        </w:rPr>
        <w:t xml:space="preserve"> </w:t>
      </w:r>
      <w:r w:rsidR="009B2F48" w:rsidRPr="000402D6">
        <w:rPr>
          <w:rFonts w:ascii="Arial" w:hAnsi="Arial" w:cs="Arial"/>
          <w:sz w:val="24"/>
          <w:szCs w:val="24"/>
        </w:rPr>
        <w:t xml:space="preserve">O selo de que trata esta lei </w:t>
      </w:r>
      <w:r w:rsidRPr="000402D6">
        <w:rPr>
          <w:rFonts w:ascii="Arial" w:hAnsi="Arial" w:cs="Arial"/>
          <w:sz w:val="24"/>
          <w:szCs w:val="24"/>
        </w:rPr>
        <w:t xml:space="preserve">terá validade de </w:t>
      </w:r>
      <w:r w:rsidR="00B90D4C" w:rsidRPr="000402D6">
        <w:rPr>
          <w:rFonts w:ascii="Arial" w:hAnsi="Arial" w:cs="Arial"/>
          <w:sz w:val="24"/>
          <w:szCs w:val="24"/>
        </w:rPr>
        <w:t xml:space="preserve">até </w:t>
      </w:r>
      <w:r w:rsidRPr="000402D6">
        <w:rPr>
          <w:rFonts w:ascii="Arial" w:hAnsi="Arial" w:cs="Arial"/>
          <w:sz w:val="24"/>
          <w:szCs w:val="24"/>
        </w:rPr>
        <w:t>2 (dois) anos, podendo ser renovad</w:t>
      </w:r>
      <w:r w:rsidR="009B2F48" w:rsidRPr="000402D6">
        <w:rPr>
          <w:rFonts w:ascii="Arial" w:hAnsi="Arial" w:cs="Arial"/>
          <w:sz w:val="24"/>
          <w:szCs w:val="24"/>
        </w:rPr>
        <w:t>a sua concessão</w:t>
      </w:r>
      <w:r w:rsidR="00C959A9" w:rsidRPr="000402D6">
        <w:rPr>
          <w:rFonts w:ascii="Arial" w:hAnsi="Arial" w:cs="Arial"/>
          <w:sz w:val="24"/>
          <w:szCs w:val="24"/>
        </w:rPr>
        <w:t xml:space="preserve">, desde que mantidos </w:t>
      </w:r>
      <w:r w:rsidR="004A573A" w:rsidRPr="000402D6">
        <w:rPr>
          <w:rFonts w:ascii="Arial" w:hAnsi="Arial" w:cs="Arial"/>
          <w:sz w:val="24"/>
          <w:szCs w:val="24"/>
        </w:rPr>
        <w:t xml:space="preserve">pela sociedade empresária os </w:t>
      </w:r>
      <w:r w:rsidR="00C959A9" w:rsidRPr="000402D6">
        <w:rPr>
          <w:rFonts w:ascii="Arial" w:hAnsi="Arial" w:cs="Arial"/>
          <w:sz w:val="24"/>
          <w:szCs w:val="24"/>
        </w:rPr>
        <w:t xml:space="preserve">requisitos </w:t>
      </w:r>
      <w:r w:rsidR="004A573A" w:rsidRPr="000402D6">
        <w:rPr>
          <w:rFonts w:ascii="Arial" w:hAnsi="Arial" w:cs="Arial"/>
          <w:sz w:val="24"/>
          <w:szCs w:val="24"/>
        </w:rPr>
        <w:t xml:space="preserve">de sua concessão. </w:t>
      </w:r>
    </w:p>
    <w:p w14:paraId="630E2FCA" w14:textId="77777777" w:rsidR="005173CA" w:rsidRPr="000402D6" w:rsidRDefault="005173CA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4C5058" w14:textId="77777777" w:rsidR="0091187B" w:rsidRDefault="0091187B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C959A9" w:rsidRPr="00D21ACE">
        <w:rPr>
          <w:rFonts w:ascii="Arial" w:hAnsi="Arial" w:cs="Arial"/>
          <w:b/>
          <w:bCs/>
          <w:sz w:val="24"/>
          <w:szCs w:val="24"/>
        </w:rPr>
        <w:t>4</w:t>
      </w:r>
      <w:r w:rsidRPr="00D21ACE">
        <w:rPr>
          <w:rFonts w:ascii="Arial" w:hAnsi="Arial" w:cs="Arial"/>
          <w:b/>
          <w:bCs/>
          <w:sz w:val="24"/>
          <w:szCs w:val="24"/>
        </w:rPr>
        <w:t>°</w:t>
      </w:r>
      <w:r w:rsidRPr="000402D6">
        <w:rPr>
          <w:rFonts w:ascii="Arial" w:hAnsi="Arial" w:cs="Arial"/>
          <w:sz w:val="24"/>
          <w:szCs w:val="24"/>
        </w:rPr>
        <w:t xml:space="preserve"> A certificação ocorrerá por meio da entrega de um </w:t>
      </w:r>
      <w:r w:rsidR="004A573A" w:rsidRPr="000402D6">
        <w:rPr>
          <w:rFonts w:ascii="Arial" w:hAnsi="Arial" w:cs="Arial"/>
          <w:sz w:val="24"/>
          <w:szCs w:val="24"/>
        </w:rPr>
        <w:t>certificado</w:t>
      </w:r>
      <w:r w:rsidRPr="000402D6">
        <w:rPr>
          <w:rFonts w:ascii="Arial" w:hAnsi="Arial" w:cs="Arial"/>
          <w:sz w:val="24"/>
          <w:szCs w:val="24"/>
        </w:rPr>
        <w:t xml:space="preserve"> impresso contendo o selo referente ao ano de análise, bem como publicação em aba específica do site da Prefeitura Municipal de João Monlevade. </w:t>
      </w:r>
    </w:p>
    <w:p w14:paraId="34B31264" w14:textId="77777777" w:rsidR="005173CA" w:rsidRPr="000402D6" w:rsidRDefault="005173CA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4D558AC" w14:textId="77777777" w:rsidR="0091187B" w:rsidRDefault="0091187B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>§ 1º</w:t>
      </w:r>
      <w:r w:rsidRPr="000402D6">
        <w:rPr>
          <w:rFonts w:ascii="Arial" w:hAnsi="Arial" w:cs="Arial"/>
          <w:sz w:val="24"/>
          <w:szCs w:val="24"/>
        </w:rPr>
        <w:t xml:space="preserve"> O poder público poderá também elaborar logo ou imagem representativa da certificação, especialmente para fins de divulgação e publicidade.</w:t>
      </w:r>
    </w:p>
    <w:p w14:paraId="17B7B03A" w14:textId="77777777" w:rsidR="005173CA" w:rsidRPr="000402D6" w:rsidRDefault="005173CA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F07091" w14:textId="77777777" w:rsidR="0091187B" w:rsidRDefault="0091187B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>§ 2º</w:t>
      </w:r>
      <w:r w:rsidRPr="000402D6">
        <w:rPr>
          <w:rFonts w:ascii="Arial" w:hAnsi="Arial" w:cs="Arial"/>
          <w:sz w:val="24"/>
          <w:szCs w:val="24"/>
        </w:rPr>
        <w:t xml:space="preserve"> A empresa certificada terá direito de utilizar o certificado em seus produtos, embalagens, bem como peças de comunicação, publicidade e propaganda, com o objeto de informar seus clientes ou colaboradores.</w:t>
      </w:r>
    </w:p>
    <w:p w14:paraId="6C2C532C" w14:textId="77777777" w:rsidR="002E57B9" w:rsidRDefault="002E57B9" w:rsidP="002E57B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844FDE7" w14:textId="6C25409A" w:rsidR="00B90D4C" w:rsidRDefault="00B90D4C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C959A9" w:rsidRPr="00D21ACE">
        <w:rPr>
          <w:rFonts w:ascii="Arial" w:hAnsi="Arial" w:cs="Arial"/>
          <w:b/>
          <w:bCs/>
          <w:sz w:val="24"/>
          <w:szCs w:val="24"/>
        </w:rPr>
        <w:t>5</w:t>
      </w:r>
      <w:r w:rsidRPr="00D21ACE">
        <w:rPr>
          <w:rFonts w:ascii="Arial" w:hAnsi="Arial" w:cs="Arial"/>
          <w:b/>
          <w:bCs/>
          <w:sz w:val="24"/>
          <w:szCs w:val="24"/>
        </w:rPr>
        <w:t>°</w:t>
      </w:r>
      <w:r w:rsidRPr="000402D6">
        <w:rPr>
          <w:rFonts w:ascii="Arial" w:hAnsi="Arial" w:cs="Arial"/>
          <w:sz w:val="24"/>
          <w:szCs w:val="24"/>
        </w:rPr>
        <w:t xml:space="preserve"> Fica autorizada a realização de evento pelo município de João Monlevade para entrega dos certificados de que trata esta lei. </w:t>
      </w:r>
    </w:p>
    <w:p w14:paraId="19CD6E2C" w14:textId="77777777" w:rsidR="005173CA" w:rsidRPr="000402D6" w:rsidRDefault="005173CA" w:rsidP="000402D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6B8F0BF2" w14:textId="77777777" w:rsidR="002E57B9" w:rsidRDefault="002E57B9" w:rsidP="000402D6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D7462B" w14:textId="77777777" w:rsidR="002E57B9" w:rsidRDefault="002E57B9" w:rsidP="000402D6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936753A" w14:textId="77777777" w:rsidR="002E57B9" w:rsidRDefault="002E57B9" w:rsidP="000402D6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BA5493A" w14:textId="77777777" w:rsidR="002E57B9" w:rsidRDefault="002E57B9" w:rsidP="002E57B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084CFF" w14:textId="093BF150" w:rsidR="0091187B" w:rsidRDefault="0091187B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21ACE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C959A9" w:rsidRPr="00D21ACE">
        <w:rPr>
          <w:rFonts w:ascii="Arial" w:hAnsi="Arial" w:cs="Arial"/>
          <w:b/>
          <w:bCs/>
          <w:sz w:val="24"/>
          <w:szCs w:val="24"/>
        </w:rPr>
        <w:t>6</w:t>
      </w:r>
      <w:r w:rsidRPr="00D21ACE">
        <w:rPr>
          <w:rFonts w:ascii="Arial" w:hAnsi="Arial" w:cs="Arial"/>
          <w:b/>
          <w:bCs/>
          <w:sz w:val="24"/>
          <w:szCs w:val="24"/>
        </w:rPr>
        <w:t>°</w:t>
      </w:r>
      <w:r w:rsidRPr="000402D6">
        <w:rPr>
          <w:rFonts w:ascii="Arial" w:hAnsi="Arial" w:cs="Arial"/>
          <w:sz w:val="24"/>
          <w:szCs w:val="24"/>
        </w:rPr>
        <w:t xml:space="preserve"> As despesas decorrentes da execução da presente Lei correrão por conta de dotações orçamentárias próprias consignadas no orçamento vigente, suplementadas se necessário.</w:t>
      </w:r>
    </w:p>
    <w:p w14:paraId="4E7EC99F" w14:textId="77777777" w:rsidR="005173CA" w:rsidRPr="000402D6" w:rsidRDefault="005173CA" w:rsidP="002E57B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109C3AF" w14:textId="77777777" w:rsidR="000A0F05" w:rsidRPr="000402D6" w:rsidRDefault="000A0F05" w:rsidP="002E57B9">
      <w:pPr>
        <w:pStyle w:val="Corpodetexto"/>
        <w:ind w:right="163"/>
        <w:jc w:val="both"/>
        <w:rPr>
          <w:rFonts w:ascii="Arial" w:hAnsi="Arial" w:cs="Arial"/>
        </w:rPr>
      </w:pPr>
      <w:r w:rsidRPr="00D21ACE">
        <w:rPr>
          <w:rFonts w:ascii="Arial" w:hAnsi="Arial" w:cs="Arial"/>
          <w:b/>
          <w:bCs/>
        </w:rPr>
        <w:t xml:space="preserve">Art. </w:t>
      </w:r>
      <w:r w:rsidR="00C959A9" w:rsidRPr="00D21ACE">
        <w:rPr>
          <w:rFonts w:ascii="Arial" w:hAnsi="Arial" w:cs="Arial"/>
          <w:b/>
          <w:bCs/>
        </w:rPr>
        <w:t>7</w:t>
      </w:r>
      <w:r w:rsidR="00AE771D" w:rsidRPr="00D21ACE">
        <w:rPr>
          <w:rFonts w:ascii="Arial" w:hAnsi="Arial" w:cs="Arial"/>
          <w:b/>
          <w:bCs/>
        </w:rPr>
        <w:t>°</w:t>
      </w:r>
      <w:r w:rsidRPr="000402D6">
        <w:rPr>
          <w:rFonts w:ascii="Arial" w:hAnsi="Arial" w:cs="Arial"/>
        </w:rPr>
        <w:t xml:space="preserve"> O município, quando possível, priorizará a compra de produtos e a contratação de serviços com empresas </w:t>
      </w:r>
      <w:r w:rsidR="004A573A" w:rsidRPr="000402D6">
        <w:rPr>
          <w:rFonts w:ascii="Arial" w:hAnsi="Arial" w:cs="Arial"/>
        </w:rPr>
        <w:t>certificadas nos termos desta lei</w:t>
      </w:r>
      <w:r w:rsidRPr="000402D6">
        <w:rPr>
          <w:rFonts w:ascii="Arial" w:hAnsi="Arial" w:cs="Arial"/>
        </w:rPr>
        <w:t>.</w:t>
      </w:r>
    </w:p>
    <w:p w14:paraId="1EA4F222" w14:textId="77777777" w:rsidR="004A573A" w:rsidRDefault="00E4659B" w:rsidP="002E57B9">
      <w:pPr>
        <w:pStyle w:val="Corpodetexto"/>
        <w:ind w:right="163"/>
        <w:jc w:val="both"/>
        <w:rPr>
          <w:rFonts w:ascii="Arial" w:hAnsi="Arial" w:cs="Arial"/>
        </w:rPr>
      </w:pPr>
      <w:r w:rsidRPr="000402D6">
        <w:rPr>
          <w:rFonts w:ascii="Arial" w:hAnsi="Arial" w:cs="Arial"/>
        </w:rPr>
        <w:t>Parágrafo único – Nas licitações municipais, respeitados os critérios previstos na legislação federal, terão preferência, em igualdade de condições,</w:t>
      </w:r>
      <w:r w:rsidR="00A41550" w:rsidRPr="000402D6">
        <w:rPr>
          <w:rFonts w:ascii="Arial" w:hAnsi="Arial" w:cs="Arial"/>
        </w:rPr>
        <w:t xml:space="preserve"> se não houver desempate,</w:t>
      </w:r>
      <w:r w:rsidRPr="000402D6">
        <w:rPr>
          <w:rFonts w:ascii="Arial" w:hAnsi="Arial" w:cs="Arial"/>
        </w:rPr>
        <w:t xml:space="preserve"> as empresas </w:t>
      </w:r>
      <w:r w:rsidR="004A573A" w:rsidRPr="000402D6">
        <w:rPr>
          <w:rFonts w:ascii="Arial" w:hAnsi="Arial" w:cs="Arial"/>
        </w:rPr>
        <w:t xml:space="preserve">certificadas nos termos desta lei. </w:t>
      </w:r>
    </w:p>
    <w:p w14:paraId="38E9C902" w14:textId="77777777" w:rsidR="005173CA" w:rsidRDefault="005173CA" w:rsidP="002E57B9">
      <w:pPr>
        <w:pStyle w:val="Corpodetexto"/>
        <w:ind w:right="163"/>
        <w:jc w:val="both"/>
        <w:rPr>
          <w:rFonts w:ascii="Arial" w:hAnsi="Arial" w:cs="Arial"/>
        </w:rPr>
      </w:pPr>
    </w:p>
    <w:p w14:paraId="7BD13694" w14:textId="78C993F0" w:rsidR="004B01BB" w:rsidRDefault="004B01BB" w:rsidP="002E57B9">
      <w:pPr>
        <w:pStyle w:val="Corpodetexto"/>
        <w:ind w:right="163"/>
        <w:jc w:val="both"/>
        <w:rPr>
          <w:rFonts w:ascii="Arial" w:hAnsi="Arial" w:cs="Arial"/>
        </w:rPr>
      </w:pPr>
      <w:r w:rsidRPr="00D21ACE">
        <w:rPr>
          <w:rFonts w:ascii="Arial" w:hAnsi="Arial" w:cs="Arial"/>
          <w:b/>
          <w:bCs/>
        </w:rPr>
        <w:t>Art. 8°</w:t>
      </w:r>
      <w:r>
        <w:rPr>
          <w:rFonts w:ascii="Arial" w:hAnsi="Arial" w:cs="Arial"/>
        </w:rPr>
        <w:t xml:space="preserve"> </w:t>
      </w:r>
      <w:bookmarkStart w:id="0" w:name="_GoBack"/>
      <w:bookmarkEnd w:id="0"/>
      <w:r w:rsidR="00366194">
        <w:rPr>
          <w:rFonts w:ascii="Arial" w:hAnsi="Arial" w:cs="Arial"/>
        </w:rPr>
        <w:t>Fica autorizado o m</w:t>
      </w:r>
      <w:r>
        <w:rPr>
          <w:rFonts w:ascii="Arial" w:hAnsi="Arial" w:cs="Arial"/>
        </w:rPr>
        <w:t>unicípio estipular a validade de 2 (dois) anos para o documento de alvará para as empresas participantes do projeto, assim como, dar prioridade aos atendimentos de serviços prestados na Prefeitura.</w:t>
      </w:r>
    </w:p>
    <w:p w14:paraId="2427B857" w14:textId="77777777" w:rsidR="00366194" w:rsidRDefault="00366194" w:rsidP="002E57B9">
      <w:pPr>
        <w:pStyle w:val="Corpodetexto"/>
        <w:ind w:right="163"/>
        <w:jc w:val="both"/>
        <w:rPr>
          <w:rFonts w:ascii="Arial" w:hAnsi="Arial" w:cs="Arial"/>
        </w:rPr>
      </w:pPr>
    </w:p>
    <w:p w14:paraId="22D79CBA" w14:textId="6D553470" w:rsidR="00366194" w:rsidRDefault="00366194" w:rsidP="002E57B9">
      <w:pPr>
        <w:pStyle w:val="Corpodetexto"/>
        <w:ind w:right="163"/>
        <w:jc w:val="both"/>
        <w:rPr>
          <w:rFonts w:ascii="Arial" w:hAnsi="Arial" w:cs="Arial"/>
        </w:rPr>
      </w:pPr>
      <w:r w:rsidRPr="00D21ACE">
        <w:rPr>
          <w:rFonts w:ascii="Arial" w:hAnsi="Arial" w:cs="Arial"/>
          <w:b/>
          <w:bCs/>
        </w:rPr>
        <w:t>Art. 9º</w:t>
      </w:r>
      <w:r>
        <w:rPr>
          <w:rFonts w:ascii="Arial" w:hAnsi="Arial" w:cs="Arial"/>
        </w:rPr>
        <w:t xml:space="preserve"> Fica autorizado ao Município incluir o Dia do Jovem Aprendiz, para homenagem às empresas participantes, no evento </w:t>
      </w:r>
      <w:r w:rsidRPr="00B34091">
        <w:rPr>
          <w:rFonts w:ascii="Arial" w:hAnsi="Arial" w:cs="Arial"/>
        </w:rPr>
        <w:t xml:space="preserve">“Operário </w:t>
      </w:r>
      <w:r w:rsidR="00B34091" w:rsidRPr="00B34091">
        <w:rPr>
          <w:rFonts w:ascii="Arial" w:hAnsi="Arial" w:cs="Arial"/>
        </w:rPr>
        <w:t>do Ano</w:t>
      </w:r>
      <w:r w:rsidRPr="00B34091">
        <w:rPr>
          <w:rFonts w:ascii="Arial" w:hAnsi="Arial" w:cs="Arial"/>
        </w:rPr>
        <w:t>”.</w:t>
      </w:r>
    </w:p>
    <w:p w14:paraId="44A44B1C" w14:textId="77777777" w:rsidR="005173CA" w:rsidRDefault="005173CA" w:rsidP="002E57B9">
      <w:pPr>
        <w:pStyle w:val="Corpodetexto"/>
        <w:ind w:right="163"/>
        <w:jc w:val="both"/>
        <w:rPr>
          <w:rFonts w:ascii="Arial" w:hAnsi="Arial" w:cs="Arial"/>
        </w:rPr>
      </w:pPr>
    </w:p>
    <w:p w14:paraId="6DE24C35" w14:textId="63A7DB2B" w:rsidR="00441EF6" w:rsidRDefault="000A0F05" w:rsidP="002E57B9">
      <w:pPr>
        <w:pStyle w:val="Corpodetexto"/>
        <w:ind w:right="163"/>
        <w:jc w:val="both"/>
        <w:rPr>
          <w:rFonts w:ascii="Arial" w:hAnsi="Arial" w:cs="Arial"/>
        </w:rPr>
      </w:pPr>
      <w:r w:rsidRPr="00D21ACE">
        <w:rPr>
          <w:rFonts w:ascii="Arial" w:hAnsi="Arial" w:cs="Arial"/>
          <w:b/>
          <w:bCs/>
        </w:rPr>
        <w:t xml:space="preserve">Art. </w:t>
      </w:r>
      <w:r w:rsidR="00366194" w:rsidRPr="00D21ACE">
        <w:rPr>
          <w:rFonts w:ascii="Arial" w:hAnsi="Arial" w:cs="Arial"/>
          <w:b/>
          <w:bCs/>
        </w:rPr>
        <w:t>10</w:t>
      </w:r>
      <w:r w:rsidR="00D21ACE">
        <w:rPr>
          <w:rFonts w:ascii="Arial" w:hAnsi="Arial" w:cs="Arial"/>
          <w:b/>
          <w:bCs/>
        </w:rPr>
        <w:t>.</w:t>
      </w:r>
      <w:r w:rsidR="004B01BB">
        <w:rPr>
          <w:rFonts w:ascii="Arial" w:hAnsi="Arial" w:cs="Arial"/>
        </w:rPr>
        <w:t xml:space="preserve"> </w:t>
      </w:r>
      <w:r w:rsidR="00A41550" w:rsidRPr="000402D6">
        <w:rPr>
          <w:rFonts w:ascii="Arial" w:hAnsi="Arial" w:cs="Arial"/>
        </w:rPr>
        <w:t xml:space="preserve"> </w:t>
      </w:r>
      <w:r w:rsidR="00441EF6" w:rsidRPr="000402D6">
        <w:rPr>
          <w:rFonts w:ascii="Arial" w:hAnsi="Arial" w:cs="Arial"/>
        </w:rPr>
        <w:t xml:space="preserve">A presente Lei deverá ser regulamentada por </w:t>
      </w:r>
      <w:r w:rsidR="00FF1267" w:rsidRPr="000402D6">
        <w:rPr>
          <w:rFonts w:ascii="Arial" w:hAnsi="Arial" w:cs="Arial"/>
        </w:rPr>
        <w:t>Decreto</w:t>
      </w:r>
      <w:r w:rsidR="00441EF6" w:rsidRPr="000402D6">
        <w:rPr>
          <w:rFonts w:ascii="Arial" w:hAnsi="Arial" w:cs="Arial"/>
        </w:rPr>
        <w:t>.</w:t>
      </w:r>
    </w:p>
    <w:p w14:paraId="1D9281B2" w14:textId="77777777" w:rsidR="005173CA" w:rsidRPr="000402D6" w:rsidRDefault="005173CA" w:rsidP="002E57B9">
      <w:pPr>
        <w:pStyle w:val="Corpodetexto"/>
        <w:ind w:right="163"/>
        <w:jc w:val="both"/>
        <w:rPr>
          <w:rFonts w:ascii="Arial" w:hAnsi="Arial" w:cs="Arial"/>
        </w:rPr>
      </w:pPr>
    </w:p>
    <w:p w14:paraId="188647A2" w14:textId="5825A6F5" w:rsidR="00441EF6" w:rsidRDefault="00441EF6" w:rsidP="002E57B9">
      <w:pPr>
        <w:pStyle w:val="Corpodetexto"/>
        <w:ind w:right="134"/>
        <w:jc w:val="both"/>
        <w:rPr>
          <w:rFonts w:ascii="Arial" w:hAnsi="Arial" w:cs="Arial"/>
          <w:spacing w:val="-57"/>
        </w:rPr>
      </w:pPr>
      <w:r w:rsidRPr="00D21ACE">
        <w:rPr>
          <w:rFonts w:ascii="Arial" w:hAnsi="Arial" w:cs="Arial"/>
          <w:b/>
          <w:bCs/>
        </w:rPr>
        <w:t>Art.</w:t>
      </w:r>
      <w:r w:rsidR="00366194" w:rsidRPr="00D21ACE">
        <w:rPr>
          <w:rFonts w:ascii="Arial" w:hAnsi="Arial" w:cs="Arial"/>
          <w:b/>
          <w:bCs/>
        </w:rPr>
        <w:t xml:space="preserve"> 11</w:t>
      </w:r>
      <w:r w:rsidR="00D21ACE">
        <w:rPr>
          <w:rFonts w:ascii="Arial" w:hAnsi="Arial" w:cs="Arial"/>
          <w:b/>
          <w:bCs/>
        </w:rPr>
        <w:t>.</w:t>
      </w:r>
      <w:r w:rsidR="004B01BB">
        <w:rPr>
          <w:rFonts w:ascii="Arial" w:hAnsi="Arial" w:cs="Arial"/>
        </w:rPr>
        <w:t xml:space="preserve"> </w:t>
      </w:r>
      <w:r w:rsidRPr="000402D6">
        <w:rPr>
          <w:rFonts w:ascii="Arial" w:hAnsi="Arial" w:cs="Arial"/>
          <w:spacing w:val="-1"/>
        </w:rPr>
        <w:t xml:space="preserve"> </w:t>
      </w:r>
      <w:r w:rsidRPr="000402D6">
        <w:rPr>
          <w:rFonts w:ascii="Arial" w:hAnsi="Arial" w:cs="Arial"/>
        </w:rPr>
        <w:t>Esta</w:t>
      </w:r>
      <w:r w:rsidRPr="000402D6">
        <w:rPr>
          <w:rFonts w:ascii="Arial" w:hAnsi="Arial" w:cs="Arial"/>
          <w:spacing w:val="-1"/>
        </w:rPr>
        <w:t xml:space="preserve"> </w:t>
      </w:r>
      <w:r w:rsidRPr="000402D6">
        <w:rPr>
          <w:rFonts w:ascii="Arial" w:hAnsi="Arial" w:cs="Arial"/>
        </w:rPr>
        <w:t>Lei</w:t>
      </w:r>
      <w:r w:rsidRPr="000402D6">
        <w:rPr>
          <w:rFonts w:ascii="Arial" w:hAnsi="Arial" w:cs="Arial"/>
          <w:spacing w:val="-1"/>
        </w:rPr>
        <w:t xml:space="preserve"> </w:t>
      </w:r>
      <w:r w:rsidRPr="000402D6">
        <w:rPr>
          <w:rFonts w:ascii="Arial" w:hAnsi="Arial" w:cs="Arial"/>
        </w:rPr>
        <w:t>entra em</w:t>
      </w:r>
      <w:r w:rsidRPr="000402D6">
        <w:rPr>
          <w:rFonts w:ascii="Arial" w:hAnsi="Arial" w:cs="Arial"/>
          <w:spacing w:val="-3"/>
        </w:rPr>
        <w:t xml:space="preserve"> </w:t>
      </w:r>
      <w:r w:rsidRPr="000402D6">
        <w:rPr>
          <w:rFonts w:ascii="Arial" w:hAnsi="Arial" w:cs="Arial"/>
        </w:rPr>
        <w:t>vigor na</w:t>
      </w:r>
      <w:r w:rsidRPr="000402D6">
        <w:rPr>
          <w:rFonts w:ascii="Arial" w:hAnsi="Arial" w:cs="Arial"/>
          <w:spacing w:val="-3"/>
        </w:rPr>
        <w:t xml:space="preserve"> </w:t>
      </w:r>
      <w:r w:rsidRPr="000402D6">
        <w:rPr>
          <w:rFonts w:ascii="Arial" w:hAnsi="Arial" w:cs="Arial"/>
        </w:rPr>
        <w:t>data de</w:t>
      </w:r>
      <w:r w:rsidRPr="000402D6">
        <w:rPr>
          <w:rFonts w:ascii="Arial" w:hAnsi="Arial" w:cs="Arial"/>
          <w:spacing w:val="-3"/>
        </w:rPr>
        <w:t xml:space="preserve"> </w:t>
      </w:r>
      <w:r w:rsidRPr="000402D6">
        <w:rPr>
          <w:rFonts w:ascii="Arial" w:hAnsi="Arial" w:cs="Arial"/>
        </w:rPr>
        <w:t>sua</w:t>
      </w:r>
      <w:r w:rsidR="005173CA">
        <w:rPr>
          <w:rFonts w:ascii="Arial" w:hAnsi="Arial" w:cs="Arial"/>
          <w:spacing w:val="-2"/>
        </w:rPr>
        <w:t xml:space="preserve"> </w:t>
      </w:r>
      <w:r w:rsidRPr="000402D6">
        <w:rPr>
          <w:rFonts w:ascii="Arial" w:hAnsi="Arial" w:cs="Arial"/>
        </w:rPr>
        <w:t>publicação.</w:t>
      </w:r>
      <w:r w:rsidRPr="000402D6">
        <w:rPr>
          <w:rFonts w:ascii="Arial" w:hAnsi="Arial" w:cs="Arial"/>
          <w:spacing w:val="-57"/>
        </w:rPr>
        <w:t xml:space="preserve"> </w:t>
      </w:r>
      <w:r w:rsidR="005173CA">
        <w:rPr>
          <w:rFonts w:ascii="Arial" w:hAnsi="Arial" w:cs="Arial"/>
          <w:spacing w:val="-57"/>
        </w:rPr>
        <w:t xml:space="preserve"> </w:t>
      </w:r>
    </w:p>
    <w:p w14:paraId="7276CDA4" w14:textId="77777777" w:rsidR="005173CA" w:rsidRDefault="005173CA" w:rsidP="002E57B9">
      <w:pPr>
        <w:pStyle w:val="Corpodetexto"/>
        <w:ind w:right="134"/>
        <w:jc w:val="both"/>
        <w:rPr>
          <w:rFonts w:ascii="Arial" w:hAnsi="Arial" w:cs="Arial"/>
          <w:spacing w:val="-57"/>
        </w:rPr>
      </w:pPr>
    </w:p>
    <w:p w14:paraId="52BC0AD5" w14:textId="77777777" w:rsidR="005173CA" w:rsidRDefault="005173CA" w:rsidP="002E57B9">
      <w:pPr>
        <w:pStyle w:val="Corpodetexto"/>
        <w:ind w:right="134"/>
        <w:jc w:val="both"/>
        <w:rPr>
          <w:rFonts w:ascii="Arial" w:hAnsi="Arial" w:cs="Arial"/>
          <w:spacing w:val="-57"/>
        </w:rPr>
      </w:pPr>
    </w:p>
    <w:p w14:paraId="12F869C5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3124E645" w14:textId="77777777" w:rsidR="002E57B9" w:rsidRDefault="002E57B9" w:rsidP="002E57B9">
      <w:pPr>
        <w:jc w:val="center"/>
        <w:rPr>
          <w:rFonts w:ascii="Arial" w:hAnsi="Arial" w:cs="Arial"/>
          <w:sz w:val="24"/>
          <w:szCs w:val="24"/>
        </w:rPr>
      </w:pPr>
    </w:p>
    <w:p w14:paraId="527CB0B3" w14:textId="77777777" w:rsidR="002E57B9" w:rsidRDefault="002E57B9" w:rsidP="002E57B9">
      <w:pPr>
        <w:jc w:val="center"/>
        <w:rPr>
          <w:rFonts w:ascii="Arial" w:hAnsi="Arial" w:cs="Arial"/>
          <w:sz w:val="24"/>
          <w:szCs w:val="24"/>
        </w:rPr>
      </w:pPr>
    </w:p>
    <w:p w14:paraId="5EFE5C9E" w14:textId="6FA2C56C" w:rsidR="005173CA" w:rsidRPr="002E57B9" w:rsidRDefault="002E57B9" w:rsidP="002E57B9">
      <w:pPr>
        <w:jc w:val="center"/>
        <w:rPr>
          <w:rFonts w:ascii="Arial" w:hAnsi="Arial" w:cs="Arial"/>
          <w:sz w:val="24"/>
          <w:szCs w:val="24"/>
        </w:rPr>
      </w:pPr>
      <w:r w:rsidRPr="002E57B9">
        <w:rPr>
          <w:rFonts w:ascii="Arial" w:hAnsi="Arial" w:cs="Arial"/>
          <w:sz w:val="24"/>
          <w:szCs w:val="24"/>
        </w:rPr>
        <w:t>Sala de Sessões da Câmara, em 01 de agosto de 2022.</w:t>
      </w:r>
    </w:p>
    <w:p w14:paraId="5F340020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68F5A696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3304B5F7" w14:textId="00BD709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7E94EE73" w14:textId="328CA851" w:rsidR="002E57B9" w:rsidRDefault="002E57B9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5921F814" w14:textId="0736EA24" w:rsidR="002E57B9" w:rsidRDefault="002E57B9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60C11682" w14:textId="77777777" w:rsidR="002E57B9" w:rsidRDefault="002E57B9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36A8CF91" w14:textId="77777777" w:rsidR="002E57B9" w:rsidRPr="006B5248" w:rsidRDefault="002E57B9" w:rsidP="002E57B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Bruno Nepomuceno Braga</w:t>
      </w:r>
    </w:p>
    <w:p w14:paraId="052FCB31" w14:textId="77777777" w:rsidR="002E57B9" w:rsidRPr="006B5248" w:rsidRDefault="002E57B9" w:rsidP="002E57B9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6B5248">
        <w:rPr>
          <w:rFonts w:ascii="Arial" w:hAnsi="Arial" w:cs="Arial"/>
          <w:sz w:val="24"/>
          <w:szCs w:val="24"/>
        </w:rPr>
        <w:t>Vereador –</w:t>
      </w:r>
      <w:r>
        <w:rPr>
          <w:rFonts w:ascii="Arial" w:hAnsi="Arial" w:cs="Arial"/>
          <w:sz w:val="24"/>
          <w:szCs w:val="24"/>
        </w:rPr>
        <w:t xml:space="preserve"> AVANTE</w:t>
      </w:r>
    </w:p>
    <w:p w14:paraId="56C586AB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72CC21F7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1C3FE463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5A2973EB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0350E2EE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511E6ECB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178D53A4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23CE88A8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455D52D9" w14:textId="77777777" w:rsidR="005173CA" w:rsidRDefault="005173CA" w:rsidP="005173CA">
      <w:pPr>
        <w:pStyle w:val="Corpodetexto"/>
        <w:spacing w:line="276" w:lineRule="auto"/>
        <w:ind w:right="134"/>
        <w:jc w:val="both"/>
        <w:rPr>
          <w:rFonts w:ascii="Arial" w:hAnsi="Arial" w:cs="Arial"/>
          <w:spacing w:val="-57"/>
        </w:rPr>
      </w:pPr>
    </w:p>
    <w:p w14:paraId="6A2990B5" w14:textId="77777777" w:rsidR="002E57B9" w:rsidRDefault="002E57B9" w:rsidP="005173CA">
      <w:pPr>
        <w:pStyle w:val="Corpodetexto"/>
        <w:spacing w:line="276" w:lineRule="auto"/>
        <w:ind w:right="163"/>
        <w:jc w:val="center"/>
        <w:rPr>
          <w:rFonts w:ascii="Arial" w:hAnsi="Arial" w:cs="Arial"/>
          <w:b/>
        </w:rPr>
      </w:pPr>
    </w:p>
    <w:p w14:paraId="63460A3B" w14:textId="77777777" w:rsidR="002E57B9" w:rsidRDefault="002E57B9" w:rsidP="005173CA">
      <w:pPr>
        <w:pStyle w:val="Corpodetexto"/>
        <w:spacing w:line="276" w:lineRule="auto"/>
        <w:ind w:right="163"/>
        <w:jc w:val="center"/>
        <w:rPr>
          <w:rFonts w:ascii="Arial" w:hAnsi="Arial" w:cs="Arial"/>
          <w:b/>
        </w:rPr>
      </w:pPr>
    </w:p>
    <w:p w14:paraId="67739E71" w14:textId="57A154FB" w:rsidR="005173CA" w:rsidRDefault="005173CA" w:rsidP="005173CA">
      <w:pPr>
        <w:pStyle w:val="Corpodetexto"/>
        <w:spacing w:line="276" w:lineRule="auto"/>
        <w:ind w:right="163"/>
        <w:jc w:val="center"/>
        <w:rPr>
          <w:rFonts w:ascii="Arial" w:hAnsi="Arial" w:cs="Arial"/>
          <w:b/>
        </w:rPr>
      </w:pPr>
      <w:r w:rsidRPr="005173CA">
        <w:rPr>
          <w:rFonts w:ascii="Arial" w:hAnsi="Arial" w:cs="Arial"/>
          <w:b/>
        </w:rPr>
        <w:t>JUSTIFICATIVA</w:t>
      </w:r>
    </w:p>
    <w:p w14:paraId="59925241" w14:textId="77777777" w:rsidR="005173CA" w:rsidRDefault="005173CA" w:rsidP="005173CA">
      <w:pPr>
        <w:pStyle w:val="Corpodetexto"/>
        <w:spacing w:line="276" w:lineRule="auto"/>
        <w:ind w:right="163"/>
        <w:jc w:val="center"/>
        <w:rPr>
          <w:rFonts w:ascii="Arial" w:hAnsi="Arial" w:cs="Arial"/>
          <w:b/>
        </w:rPr>
      </w:pPr>
    </w:p>
    <w:p w14:paraId="5D6A7575" w14:textId="77777777" w:rsidR="005173CA" w:rsidRDefault="005173CA" w:rsidP="005173CA">
      <w:pPr>
        <w:pStyle w:val="Corpodetexto"/>
        <w:spacing w:line="276" w:lineRule="auto"/>
        <w:ind w:right="163"/>
        <w:rPr>
          <w:rFonts w:ascii="Arial" w:hAnsi="Arial" w:cs="Arial"/>
        </w:rPr>
      </w:pPr>
    </w:p>
    <w:p w14:paraId="5828EE48" w14:textId="77777777" w:rsidR="005173CA" w:rsidRPr="005173CA" w:rsidRDefault="005173CA" w:rsidP="005173CA">
      <w:pPr>
        <w:pStyle w:val="Corpodetexto"/>
        <w:spacing w:line="360" w:lineRule="auto"/>
        <w:ind w:right="163"/>
        <w:rPr>
          <w:rFonts w:ascii="Arial" w:hAnsi="Arial" w:cs="Arial"/>
        </w:rPr>
      </w:pPr>
    </w:p>
    <w:p w14:paraId="354A25C3" w14:textId="77777777" w:rsidR="005173CA" w:rsidRDefault="005173CA" w:rsidP="00D21ACE">
      <w:pPr>
        <w:pStyle w:val="Corpodetexto"/>
        <w:ind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Atualmente, a contratação do Jovem Aprendiz é regulamentada pela União para que empresas de médio e grande porte ofereçam oportunidade de emprego para adolescentes a partir dos 14 anos aos 24 anos incompletos. </w:t>
      </w:r>
      <w:r w:rsidR="00CC7036">
        <w:rPr>
          <w:rFonts w:ascii="Arial" w:hAnsi="Arial" w:cs="Arial"/>
        </w:rPr>
        <w:t>A Lei da Aprendizagem (10.097/2000) diz que estas empresas devem assegurar a contratação de, no mínimo de 5% e no máximo 15% das vagas que exijam formação profissional.</w:t>
      </w:r>
    </w:p>
    <w:p w14:paraId="78976900" w14:textId="77777777" w:rsidR="00CC7036" w:rsidRDefault="00CC7036" w:rsidP="00D21ACE">
      <w:pPr>
        <w:pStyle w:val="Corpodetexto"/>
        <w:ind w:right="134"/>
        <w:jc w:val="both"/>
        <w:rPr>
          <w:rFonts w:ascii="Arial" w:hAnsi="Arial" w:cs="Arial"/>
        </w:rPr>
      </w:pPr>
    </w:p>
    <w:p w14:paraId="63A429EC" w14:textId="77777777" w:rsidR="00CC7036" w:rsidRDefault="00CC7036" w:rsidP="00D21ACE">
      <w:pPr>
        <w:pStyle w:val="Corpodetexto"/>
        <w:ind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Projeto de Lei pretende incentivar empresas de pequeno porte no âmbito do município de João Monlevade a contratar Jovem Aprendiz, principalmente, aqueles de baixa renda.</w:t>
      </w:r>
    </w:p>
    <w:p w14:paraId="2BE92591" w14:textId="77777777" w:rsidR="00CC7036" w:rsidRDefault="00CC7036" w:rsidP="00D21ACE">
      <w:pPr>
        <w:pStyle w:val="Corpodetexto"/>
        <w:ind w:right="134"/>
        <w:jc w:val="both"/>
        <w:rPr>
          <w:rFonts w:ascii="Arial" w:hAnsi="Arial" w:cs="Arial"/>
        </w:rPr>
      </w:pPr>
    </w:p>
    <w:p w14:paraId="2A52F58F" w14:textId="77777777" w:rsidR="00CC7036" w:rsidRDefault="00950854" w:rsidP="00D21ACE">
      <w:pPr>
        <w:pStyle w:val="Corpodetexto"/>
        <w:ind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Através do Jovem Aprendiz, o adolescente experiencia </w:t>
      </w:r>
      <w:r w:rsidR="006B5248">
        <w:rPr>
          <w:rFonts w:ascii="Arial" w:hAnsi="Arial" w:cs="Arial"/>
        </w:rPr>
        <w:t>a vida empresarial</w:t>
      </w:r>
      <w:r>
        <w:rPr>
          <w:rFonts w:ascii="Arial" w:hAnsi="Arial" w:cs="Arial"/>
        </w:rPr>
        <w:t xml:space="preserve"> aliada </w:t>
      </w:r>
      <w:r w:rsidR="00CC7036">
        <w:rPr>
          <w:rFonts w:ascii="Arial" w:hAnsi="Arial" w:cs="Arial"/>
        </w:rPr>
        <w:t>à educação profissional</w:t>
      </w:r>
      <w:r>
        <w:rPr>
          <w:rFonts w:ascii="Arial" w:hAnsi="Arial" w:cs="Arial"/>
        </w:rPr>
        <w:t>. Esta ação</w:t>
      </w:r>
      <w:r w:rsidR="00CC70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proporciona, entre outros fatores,</w:t>
      </w:r>
      <w:r w:rsidR="00CC70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="00CC7036">
        <w:rPr>
          <w:rFonts w:ascii="Arial" w:hAnsi="Arial" w:cs="Arial"/>
        </w:rPr>
        <w:t>auto</w:t>
      </w:r>
      <w:r>
        <w:rPr>
          <w:rFonts w:ascii="Arial" w:hAnsi="Arial" w:cs="Arial"/>
        </w:rPr>
        <w:t>rresponsabilidade,</w:t>
      </w:r>
      <w:r w:rsidR="00CC7036">
        <w:rPr>
          <w:rFonts w:ascii="Arial" w:hAnsi="Arial" w:cs="Arial"/>
        </w:rPr>
        <w:t xml:space="preserve"> o combate à violência</w:t>
      </w:r>
      <w:r w:rsidR="006B5248">
        <w:rPr>
          <w:rFonts w:ascii="Arial" w:hAnsi="Arial" w:cs="Arial"/>
        </w:rPr>
        <w:t xml:space="preserve"> e</w:t>
      </w:r>
      <w:r w:rsidR="00CC7036">
        <w:rPr>
          <w:rFonts w:ascii="Arial" w:hAnsi="Arial" w:cs="Arial"/>
        </w:rPr>
        <w:t xml:space="preserve"> a oportunidade de</w:t>
      </w:r>
      <w:r>
        <w:rPr>
          <w:rFonts w:ascii="Arial" w:hAnsi="Arial" w:cs="Arial"/>
        </w:rPr>
        <w:t xml:space="preserve"> ajuda</w:t>
      </w:r>
      <w:r w:rsidR="006B5248">
        <w:rPr>
          <w:rFonts w:ascii="Arial" w:hAnsi="Arial" w:cs="Arial"/>
        </w:rPr>
        <w:t>r nas despesas familiares</w:t>
      </w:r>
      <w:r>
        <w:rPr>
          <w:rFonts w:ascii="Arial" w:hAnsi="Arial" w:cs="Arial"/>
        </w:rPr>
        <w:t xml:space="preserve"> e/ou</w:t>
      </w:r>
      <w:r w:rsidR="00CC7036">
        <w:rPr>
          <w:rFonts w:ascii="Arial" w:hAnsi="Arial" w:cs="Arial"/>
        </w:rPr>
        <w:t xml:space="preserve"> indep</w:t>
      </w:r>
      <w:r>
        <w:rPr>
          <w:rFonts w:ascii="Arial" w:hAnsi="Arial" w:cs="Arial"/>
        </w:rPr>
        <w:t>endência financeira do jovem.</w:t>
      </w:r>
    </w:p>
    <w:p w14:paraId="4BA3262C" w14:textId="77777777" w:rsidR="00950854" w:rsidRDefault="00950854" w:rsidP="00D21ACE">
      <w:pPr>
        <w:pStyle w:val="Corpodetexto"/>
        <w:ind w:right="134"/>
        <w:jc w:val="both"/>
        <w:rPr>
          <w:rFonts w:ascii="Arial" w:hAnsi="Arial" w:cs="Arial"/>
        </w:rPr>
      </w:pPr>
    </w:p>
    <w:p w14:paraId="4CFC3ACE" w14:textId="77777777" w:rsidR="00950854" w:rsidRDefault="00950854" w:rsidP="00D21ACE">
      <w:pPr>
        <w:pStyle w:val="Corpodetexto"/>
        <w:ind w:right="134"/>
        <w:jc w:val="both"/>
        <w:rPr>
          <w:rFonts w:ascii="Arial" w:hAnsi="Arial" w:cs="Arial"/>
        </w:rPr>
      </w:pPr>
      <w:r>
        <w:rPr>
          <w:rFonts w:ascii="Arial" w:hAnsi="Arial" w:cs="Arial"/>
        </w:rPr>
        <w:t>Ao contratar um Jovem Aprendiz, a empresa demonstra que está engajada às causas sociais e acredita que o melhor benefício à sociedade é a oportunidade de emprego.</w:t>
      </w:r>
    </w:p>
    <w:p w14:paraId="0368BBFE" w14:textId="77777777" w:rsidR="00950854" w:rsidRPr="006B5248" w:rsidRDefault="00950854" w:rsidP="00D21ACE">
      <w:pPr>
        <w:pStyle w:val="Corpodetexto"/>
        <w:ind w:right="134"/>
        <w:jc w:val="both"/>
        <w:rPr>
          <w:rFonts w:ascii="Arial" w:hAnsi="Arial" w:cs="Arial"/>
        </w:rPr>
      </w:pPr>
    </w:p>
    <w:p w14:paraId="6400B9DE" w14:textId="77777777" w:rsidR="006B5248" w:rsidRPr="006B5248" w:rsidRDefault="006B5248" w:rsidP="00D21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B5248">
        <w:rPr>
          <w:rFonts w:ascii="Arial" w:hAnsi="Arial" w:cs="Arial"/>
          <w:sz w:val="24"/>
          <w:szCs w:val="24"/>
        </w:rPr>
        <w:t>Nesses termos, submetemos a matéria à análise e deliberação dos nobres pares, esperando seu entendimento a aprovação.</w:t>
      </w:r>
    </w:p>
    <w:p w14:paraId="0AE75524" w14:textId="77777777" w:rsidR="006B5248" w:rsidRPr="006B5248" w:rsidRDefault="006B5248" w:rsidP="00D21AC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6AA8838" w14:textId="77777777" w:rsidR="00D21ACE" w:rsidRDefault="00D21ACE" w:rsidP="006B524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1853F0D0" w14:textId="77777777" w:rsidR="00D21ACE" w:rsidRDefault="00D21ACE" w:rsidP="006B524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67B9F13C" w14:textId="3738C7C0" w:rsidR="006B5248" w:rsidRPr="006B5248" w:rsidRDefault="006B5248" w:rsidP="006B524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B5248">
        <w:rPr>
          <w:rFonts w:ascii="Arial" w:hAnsi="Arial" w:cs="Arial"/>
          <w:sz w:val="24"/>
          <w:szCs w:val="24"/>
        </w:rPr>
        <w:t>Atenciosamente,</w:t>
      </w:r>
    </w:p>
    <w:p w14:paraId="63687C9C" w14:textId="3F37C85E" w:rsidR="006B5248" w:rsidRDefault="006B5248" w:rsidP="006B52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0E942A" w14:textId="7C56FD2D" w:rsidR="00D21ACE" w:rsidRDefault="00D21ACE" w:rsidP="006B52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816981" w14:textId="77777777" w:rsidR="006B5248" w:rsidRPr="006B5248" w:rsidRDefault="006B5248" w:rsidP="00D21AC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Bruno Nepomuceno Braga</w:t>
      </w:r>
    </w:p>
    <w:p w14:paraId="11B944DF" w14:textId="77777777" w:rsidR="006B5248" w:rsidRPr="006B5248" w:rsidRDefault="006B5248" w:rsidP="00D21ACE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6B5248">
        <w:rPr>
          <w:rFonts w:ascii="Arial" w:hAnsi="Arial" w:cs="Arial"/>
          <w:sz w:val="24"/>
          <w:szCs w:val="24"/>
        </w:rPr>
        <w:t>Vereador –</w:t>
      </w:r>
      <w:r>
        <w:rPr>
          <w:rFonts w:ascii="Arial" w:hAnsi="Arial" w:cs="Arial"/>
          <w:sz w:val="24"/>
          <w:szCs w:val="24"/>
        </w:rPr>
        <w:t xml:space="preserve"> AVANTE</w:t>
      </w:r>
    </w:p>
    <w:p w14:paraId="0B93CBAC" w14:textId="77777777" w:rsidR="006B5248" w:rsidRPr="000402D6" w:rsidRDefault="006B5248" w:rsidP="00D21ACE">
      <w:pPr>
        <w:pStyle w:val="Corpodetexto"/>
        <w:ind w:right="134"/>
        <w:jc w:val="both"/>
        <w:rPr>
          <w:rFonts w:ascii="Arial" w:hAnsi="Arial" w:cs="Arial"/>
        </w:rPr>
      </w:pPr>
    </w:p>
    <w:sectPr w:rsidR="006B5248" w:rsidRPr="000402D6" w:rsidSect="005173CA">
      <w:pgSz w:w="11900" w:h="16840"/>
      <w:pgMar w:top="1417" w:right="1701" w:bottom="1417" w:left="1701" w:header="506" w:footer="756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B6158"/>
    <w:multiLevelType w:val="hybridMultilevel"/>
    <w:tmpl w:val="80E8C256"/>
    <w:lvl w:ilvl="0" w:tplc="ECB43348">
      <w:start w:val="1"/>
      <w:numFmt w:val="upperLetter"/>
      <w:lvlText w:val="%1)"/>
      <w:lvlJc w:val="left"/>
      <w:pPr>
        <w:ind w:left="118" w:hanging="33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BR" w:eastAsia="en-US" w:bidi="ar-SA"/>
      </w:rPr>
    </w:lvl>
    <w:lvl w:ilvl="1" w:tplc="A8E4C3E0">
      <w:numFmt w:val="bullet"/>
      <w:lvlText w:val="•"/>
      <w:lvlJc w:val="left"/>
      <w:pPr>
        <w:ind w:left="1100" w:hanging="334"/>
      </w:pPr>
      <w:rPr>
        <w:rFonts w:hint="default"/>
        <w:lang w:val="pt-BR" w:eastAsia="en-US" w:bidi="ar-SA"/>
      </w:rPr>
    </w:lvl>
    <w:lvl w:ilvl="2" w:tplc="F73C82EE">
      <w:numFmt w:val="bullet"/>
      <w:lvlText w:val="•"/>
      <w:lvlJc w:val="left"/>
      <w:pPr>
        <w:ind w:left="2080" w:hanging="334"/>
      </w:pPr>
      <w:rPr>
        <w:rFonts w:hint="default"/>
        <w:lang w:val="pt-BR" w:eastAsia="en-US" w:bidi="ar-SA"/>
      </w:rPr>
    </w:lvl>
    <w:lvl w:ilvl="3" w:tplc="67467324">
      <w:numFmt w:val="bullet"/>
      <w:lvlText w:val="•"/>
      <w:lvlJc w:val="left"/>
      <w:pPr>
        <w:ind w:left="3060" w:hanging="334"/>
      </w:pPr>
      <w:rPr>
        <w:rFonts w:hint="default"/>
        <w:lang w:val="pt-BR" w:eastAsia="en-US" w:bidi="ar-SA"/>
      </w:rPr>
    </w:lvl>
    <w:lvl w:ilvl="4" w:tplc="94ECA9B2">
      <w:numFmt w:val="bullet"/>
      <w:lvlText w:val="•"/>
      <w:lvlJc w:val="left"/>
      <w:pPr>
        <w:ind w:left="4040" w:hanging="334"/>
      </w:pPr>
      <w:rPr>
        <w:rFonts w:hint="default"/>
        <w:lang w:val="pt-BR" w:eastAsia="en-US" w:bidi="ar-SA"/>
      </w:rPr>
    </w:lvl>
    <w:lvl w:ilvl="5" w:tplc="7C100E22">
      <w:numFmt w:val="bullet"/>
      <w:lvlText w:val="•"/>
      <w:lvlJc w:val="left"/>
      <w:pPr>
        <w:ind w:left="5020" w:hanging="334"/>
      </w:pPr>
      <w:rPr>
        <w:rFonts w:hint="default"/>
        <w:lang w:val="pt-BR" w:eastAsia="en-US" w:bidi="ar-SA"/>
      </w:rPr>
    </w:lvl>
    <w:lvl w:ilvl="6" w:tplc="8ADCBF58">
      <w:numFmt w:val="bullet"/>
      <w:lvlText w:val="•"/>
      <w:lvlJc w:val="left"/>
      <w:pPr>
        <w:ind w:left="6000" w:hanging="334"/>
      </w:pPr>
      <w:rPr>
        <w:rFonts w:hint="default"/>
        <w:lang w:val="pt-BR" w:eastAsia="en-US" w:bidi="ar-SA"/>
      </w:rPr>
    </w:lvl>
    <w:lvl w:ilvl="7" w:tplc="0B7AB9C6">
      <w:numFmt w:val="bullet"/>
      <w:lvlText w:val="•"/>
      <w:lvlJc w:val="left"/>
      <w:pPr>
        <w:ind w:left="6980" w:hanging="334"/>
      </w:pPr>
      <w:rPr>
        <w:rFonts w:hint="default"/>
        <w:lang w:val="pt-BR" w:eastAsia="en-US" w:bidi="ar-SA"/>
      </w:rPr>
    </w:lvl>
    <w:lvl w:ilvl="8" w:tplc="5404A444">
      <w:numFmt w:val="bullet"/>
      <w:lvlText w:val="•"/>
      <w:lvlJc w:val="left"/>
      <w:pPr>
        <w:ind w:left="7960" w:hanging="334"/>
      </w:pPr>
      <w:rPr>
        <w:rFonts w:hint="default"/>
        <w:lang w:val="pt-BR" w:eastAsia="en-US" w:bidi="ar-SA"/>
      </w:rPr>
    </w:lvl>
  </w:abstractNum>
  <w:abstractNum w:abstractNumId="1" w15:restartNumberingAfterBreak="0">
    <w:nsid w:val="20FD3D18"/>
    <w:multiLevelType w:val="multilevel"/>
    <w:tmpl w:val="9200933C"/>
    <w:lvl w:ilvl="0">
      <w:start w:val="1"/>
      <w:numFmt w:val="decimal"/>
      <w:lvlText w:val="%1"/>
      <w:lvlJc w:val="left"/>
      <w:pPr>
        <w:ind w:left="298" w:hanging="1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"/>
      <w:lvlJc w:val="left"/>
      <w:pPr>
        <w:ind w:left="118" w:hanging="3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BR" w:eastAsia="en-US" w:bidi="ar-SA"/>
      </w:rPr>
    </w:lvl>
    <w:lvl w:ilvl="2">
      <w:numFmt w:val="bullet"/>
      <w:lvlText w:val="•"/>
      <w:lvlJc w:val="left"/>
      <w:pPr>
        <w:ind w:left="1368" w:hanging="384"/>
      </w:pPr>
      <w:rPr>
        <w:rFonts w:hint="default"/>
        <w:lang w:val="pt-BR" w:eastAsia="en-US" w:bidi="ar-SA"/>
      </w:rPr>
    </w:lvl>
    <w:lvl w:ilvl="3">
      <w:numFmt w:val="bullet"/>
      <w:lvlText w:val="•"/>
      <w:lvlJc w:val="left"/>
      <w:pPr>
        <w:ind w:left="2437" w:hanging="384"/>
      </w:pPr>
      <w:rPr>
        <w:rFonts w:hint="default"/>
        <w:lang w:val="pt-BR" w:eastAsia="en-US" w:bidi="ar-SA"/>
      </w:rPr>
    </w:lvl>
    <w:lvl w:ilvl="4">
      <w:numFmt w:val="bullet"/>
      <w:lvlText w:val="•"/>
      <w:lvlJc w:val="left"/>
      <w:pPr>
        <w:ind w:left="3506" w:hanging="384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4575" w:hanging="384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5644" w:hanging="384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6713" w:hanging="384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7782" w:hanging="384"/>
      </w:pPr>
      <w:rPr>
        <w:rFonts w:hint="default"/>
        <w:lang w:val="pt-BR" w:eastAsia="en-US" w:bidi="ar-SA"/>
      </w:rPr>
    </w:lvl>
  </w:abstractNum>
  <w:abstractNum w:abstractNumId="2" w15:restartNumberingAfterBreak="0">
    <w:nsid w:val="33B9014A"/>
    <w:multiLevelType w:val="hybridMultilevel"/>
    <w:tmpl w:val="5290BBB0"/>
    <w:lvl w:ilvl="0" w:tplc="EFBCBFCC">
      <w:start w:val="1"/>
      <w:numFmt w:val="upperRoman"/>
      <w:lvlText w:val="%1"/>
      <w:lvlJc w:val="left"/>
      <w:pPr>
        <w:ind w:left="118" w:hanging="15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t-BR" w:eastAsia="en-US" w:bidi="ar-SA"/>
      </w:rPr>
    </w:lvl>
    <w:lvl w:ilvl="1" w:tplc="82FA3422">
      <w:numFmt w:val="bullet"/>
      <w:lvlText w:val="•"/>
      <w:lvlJc w:val="left"/>
      <w:pPr>
        <w:ind w:left="1100" w:hanging="152"/>
      </w:pPr>
      <w:rPr>
        <w:rFonts w:hint="default"/>
        <w:lang w:val="pt-BR" w:eastAsia="en-US" w:bidi="ar-SA"/>
      </w:rPr>
    </w:lvl>
    <w:lvl w:ilvl="2" w:tplc="5C3A8F80">
      <w:numFmt w:val="bullet"/>
      <w:lvlText w:val="•"/>
      <w:lvlJc w:val="left"/>
      <w:pPr>
        <w:ind w:left="2080" w:hanging="152"/>
      </w:pPr>
      <w:rPr>
        <w:rFonts w:hint="default"/>
        <w:lang w:val="pt-BR" w:eastAsia="en-US" w:bidi="ar-SA"/>
      </w:rPr>
    </w:lvl>
    <w:lvl w:ilvl="3" w:tplc="864CAB8E">
      <w:numFmt w:val="bullet"/>
      <w:lvlText w:val="•"/>
      <w:lvlJc w:val="left"/>
      <w:pPr>
        <w:ind w:left="3060" w:hanging="152"/>
      </w:pPr>
      <w:rPr>
        <w:rFonts w:hint="default"/>
        <w:lang w:val="pt-BR" w:eastAsia="en-US" w:bidi="ar-SA"/>
      </w:rPr>
    </w:lvl>
    <w:lvl w:ilvl="4" w:tplc="F08484E2">
      <w:numFmt w:val="bullet"/>
      <w:lvlText w:val="•"/>
      <w:lvlJc w:val="left"/>
      <w:pPr>
        <w:ind w:left="4040" w:hanging="152"/>
      </w:pPr>
      <w:rPr>
        <w:rFonts w:hint="default"/>
        <w:lang w:val="pt-BR" w:eastAsia="en-US" w:bidi="ar-SA"/>
      </w:rPr>
    </w:lvl>
    <w:lvl w:ilvl="5" w:tplc="79BA4212">
      <w:numFmt w:val="bullet"/>
      <w:lvlText w:val="•"/>
      <w:lvlJc w:val="left"/>
      <w:pPr>
        <w:ind w:left="5020" w:hanging="152"/>
      </w:pPr>
      <w:rPr>
        <w:rFonts w:hint="default"/>
        <w:lang w:val="pt-BR" w:eastAsia="en-US" w:bidi="ar-SA"/>
      </w:rPr>
    </w:lvl>
    <w:lvl w:ilvl="6" w:tplc="0386ABD4">
      <w:numFmt w:val="bullet"/>
      <w:lvlText w:val="•"/>
      <w:lvlJc w:val="left"/>
      <w:pPr>
        <w:ind w:left="6000" w:hanging="152"/>
      </w:pPr>
      <w:rPr>
        <w:rFonts w:hint="default"/>
        <w:lang w:val="pt-BR" w:eastAsia="en-US" w:bidi="ar-SA"/>
      </w:rPr>
    </w:lvl>
    <w:lvl w:ilvl="7" w:tplc="8BDE4246">
      <w:numFmt w:val="bullet"/>
      <w:lvlText w:val="•"/>
      <w:lvlJc w:val="left"/>
      <w:pPr>
        <w:ind w:left="6980" w:hanging="152"/>
      </w:pPr>
      <w:rPr>
        <w:rFonts w:hint="default"/>
        <w:lang w:val="pt-BR" w:eastAsia="en-US" w:bidi="ar-SA"/>
      </w:rPr>
    </w:lvl>
    <w:lvl w:ilvl="8" w:tplc="D9FAF108">
      <w:numFmt w:val="bullet"/>
      <w:lvlText w:val="•"/>
      <w:lvlJc w:val="left"/>
      <w:pPr>
        <w:ind w:left="7960" w:hanging="152"/>
      </w:pPr>
      <w:rPr>
        <w:rFonts w:hint="default"/>
        <w:lang w:val="pt-BR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1F5"/>
    <w:rsid w:val="000402D6"/>
    <w:rsid w:val="000A0F05"/>
    <w:rsid w:val="00133218"/>
    <w:rsid w:val="00184D96"/>
    <w:rsid w:val="001E31F5"/>
    <w:rsid w:val="002145DA"/>
    <w:rsid w:val="00230E69"/>
    <w:rsid w:val="00276F24"/>
    <w:rsid w:val="002E57B9"/>
    <w:rsid w:val="00314E5F"/>
    <w:rsid w:val="00322C03"/>
    <w:rsid w:val="00336614"/>
    <w:rsid w:val="003410EF"/>
    <w:rsid w:val="00366194"/>
    <w:rsid w:val="00391DA1"/>
    <w:rsid w:val="003B2BB0"/>
    <w:rsid w:val="00441EF6"/>
    <w:rsid w:val="004A573A"/>
    <w:rsid w:val="004B01BB"/>
    <w:rsid w:val="005173CA"/>
    <w:rsid w:val="005904FC"/>
    <w:rsid w:val="006B5248"/>
    <w:rsid w:val="006E61F9"/>
    <w:rsid w:val="00790B2D"/>
    <w:rsid w:val="0091187B"/>
    <w:rsid w:val="009261EE"/>
    <w:rsid w:val="00950854"/>
    <w:rsid w:val="009620CD"/>
    <w:rsid w:val="00986784"/>
    <w:rsid w:val="009B2F48"/>
    <w:rsid w:val="00A25836"/>
    <w:rsid w:val="00A26491"/>
    <w:rsid w:val="00A41550"/>
    <w:rsid w:val="00AE771D"/>
    <w:rsid w:val="00B34091"/>
    <w:rsid w:val="00B44E5E"/>
    <w:rsid w:val="00B51500"/>
    <w:rsid w:val="00B7136A"/>
    <w:rsid w:val="00B90D4C"/>
    <w:rsid w:val="00BA70D5"/>
    <w:rsid w:val="00C460D5"/>
    <w:rsid w:val="00C95200"/>
    <w:rsid w:val="00C959A9"/>
    <w:rsid w:val="00CC7036"/>
    <w:rsid w:val="00D116C4"/>
    <w:rsid w:val="00D21ACE"/>
    <w:rsid w:val="00D61413"/>
    <w:rsid w:val="00DD5134"/>
    <w:rsid w:val="00E4659B"/>
    <w:rsid w:val="00F607EE"/>
    <w:rsid w:val="00F77A2A"/>
    <w:rsid w:val="00F80AE7"/>
    <w:rsid w:val="00FE054C"/>
    <w:rsid w:val="00FF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675F8"/>
  <w15:chartTrackingRefBased/>
  <w15:docId w15:val="{4B0C92C5-9AAD-4984-A215-7064F80C2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41E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441EF6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441EF6"/>
    <w:pPr>
      <w:widowControl w:val="0"/>
      <w:autoSpaceDE w:val="0"/>
      <w:autoSpaceDN w:val="0"/>
      <w:spacing w:after="0" w:line="240" w:lineRule="auto"/>
      <w:ind w:left="117"/>
    </w:pPr>
    <w:rPr>
      <w:rFonts w:ascii="Times New Roman" w:eastAsia="Times New Roman" w:hAnsi="Times New Roman" w:cs="Times New Roman"/>
    </w:rPr>
  </w:style>
  <w:style w:type="character" w:styleId="nfase">
    <w:name w:val="Emphasis"/>
    <w:basedOn w:val="Fontepargpadro"/>
    <w:uiPriority w:val="20"/>
    <w:qFormat/>
    <w:rsid w:val="00C9520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61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61F9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9261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680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</dc:creator>
  <cp:keywords/>
  <dc:description/>
  <cp:lastModifiedBy>User</cp:lastModifiedBy>
  <cp:revision>4</cp:revision>
  <cp:lastPrinted>2022-08-03T13:11:00Z</cp:lastPrinted>
  <dcterms:created xsi:type="dcterms:W3CDTF">2022-08-02T13:25:00Z</dcterms:created>
  <dcterms:modified xsi:type="dcterms:W3CDTF">2022-08-03T13:58:00Z</dcterms:modified>
</cp:coreProperties>
</file>