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DAB" w:rsidRPr="00CC2157" w:rsidRDefault="00090DAB" w:rsidP="00090DAB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JUNHO DE 2015.</w:t>
      </w:r>
    </w:p>
    <w:p w:rsidR="00090DAB" w:rsidRDefault="00090DAB" w:rsidP="00090DAB">
      <w:pPr>
        <w:tabs>
          <w:tab w:val="left" w:pos="1418"/>
        </w:tabs>
        <w:ind w:left="1418" w:right="-96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DAB" w:rsidRPr="00684E91" w:rsidRDefault="00090DAB" w:rsidP="00090DAB">
      <w:pPr>
        <w:ind w:left="1418" w:right="-46" w:hanging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84E9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INSTITUI NA CÂMARA MUNICIPAL DE CAMPO NOVO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84E9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PARECIS O PROJETO "HISTÓRIA VIVA", E DÁ OUTRAS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84E9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PROVIDÊNCIAS.</w:t>
      </w:r>
    </w:p>
    <w:p w:rsidR="00090DAB" w:rsidRDefault="00090DAB" w:rsidP="00090D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DAB" w:rsidRPr="00CC2157" w:rsidRDefault="00090DAB" w:rsidP="00090D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090DAB" w:rsidRPr="00CC2157" w:rsidRDefault="00090DAB" w:rsidP="00090D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Pr="00721719" w:rsidRDefault="00090DAB" w:rsidP="00090DAB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090DAB" w:rsidRPr="006320FE" w:rsidRDefault="00090DAB" w:rsidP="00090DAB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Fica instituído na Câmara Municipal de Campo Novo do Parecis/MT o Projeto "História Viva", com o intuito de fomentar a participação popular e desenvolvimento da cultura local, fazendo um resgate, através de som e imagem, da história do município.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único. O presente Projeto visa valorizar a cultura local, buscando relatos de cidadãos da comunidade que agregaram valores à cidade de Campo Novo do Parecis, resgatando, através da oralidade, a memória e a histórica local.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4E91"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 xml:space="preserve">. O Projeto será calcado em vídeo </w:t>
      </w:r>
      <w:r w:rsidRPr="007460B8">
        <w:rPr>
          <w:rFonts w:ascii="Times New Roman" w:hAnsi="Times New Roman" w:cs="Times New Roman"/>
          <w:i/>
          <w:sz w:val="24"/>
          <w:szCs w:val="24"/>
        </w:rPr>
        <w:t>tapes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vt</w:t>
      </w:r>
      <w:proofErr w:type="spellEnd"/>
      <w:r>
        <w:rPr>
          <w:rFonts w:ascii="Times New Roman" w:hAnsi="Times New Roman" w:cs="Times New Roman"/>
          <w:sz w:val="24"/>
          <w:szCs w:val="24"/>
        </w:rPr>
        <w:t>), entrevistas com imagens ou sonoras e tem função de resguardar a história de nosso município.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4E91"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>. Para participar do Projeto, a Câmara de Vereadores buscará cidadãos que fazem parte da história do município para relatar fatos importantes do cotidiano, dentre eles fatos históricos.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1º. Qualquer pessoa, com a devida relevância, poderá ser indicada para fazer parte do Projeto.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2º. A Mesa Diretora escolherá os indicados, agindo com imparcialidade na escolha e dando preferência aos mais idosos.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3º. A indicação da(o) cidadã(o) a ser entrevistada(o) poderá ser feita por qualquer pessoa capaz , mediante requerimento escrito.</w:t>
      </w:r>
    </w:p>
    <w:p w:rsid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P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090DAB">
        <w:rPr>
          <w:rFonts w:ascii="Times New Roman" w:hAnsi="Times New Roman" w:cs="Times New Roman"/>
          <w:b/>
          <w:sz w:val="24"/>
          <w:szCs w:val="24"/>
        </w:rPr>
        <w:t>Art. 4º</w:t>
      </w:r>
      <w:r w:rsidRPr="00090DAB">
        <w:rPr>
          <w:rFonts w:ascii="Times New Roman" w:hAnsi="Times New Roman" w:cs="Times New Roman"/>
          <w:sz w:val="24"/>
          <w:szCs w:val="24"/>
        </w:rPr>
        <w:t>. A pessoa indicada para fazer parte do Projeto "História Viva" assinará termo de permissão de uso de imagem, incluindo voz, que será usada pela Câmara Municipal de Campo Novo do Parecis.</w:t>
      </w:r>
    </w:p>
    <w:p w:rsidR="00090DAB" w:rsidRPr="00090DAB" w:rsidRDefault="00090DAB" w:rsidP="00090DAB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DAB" w:rsidRPr="00090DAB" w:rsidRDefault="00090DAB" w:rsidP="00090DAB">
      <w:pPr>
        <w:pStyle w:val="Recuodecorpodetexto3"/>
        <w:spacing w:after="0"/>
        <w:ind w:left="862" w:right="-46" w:firstLine="578"/>
        <w:jc w:val="both"/>
        <w:rPr>
          <w:rFonts w:ascii="Times New Roman" w:hAnsi="Times New Roman" w:cs="Times New Roman"/>
          <w:sz w:val="24"/>
          <w:szCs w:val="24"/>
        </w:rPr>
      </w:pPr>
      <w:r w:rsidRPr="00090DAB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090DAB">
        <w:rPr>
          <w:rFonts w:ascii="Times New Roman" w:hAnsi="Times New Roman" w:cs="Times New Roman"/>
          <w:sz w:val="24"/>
          <w:szCs w:val="24"/>
        </w:rPr>
        <w:t xml:space="preserve">. Esta Resolução entra em vigor na data de sua publicação. </w:t>
      </w:r>
    </w:p>
    <w:p w:rsidR="00090DAB" w:rsidRPr="00090DAB" w:rsidRDefault="00090DAB" w:rsidP="00090DAB">
      <w:pPr>
        <w:pStyle w:val="Recuodecorpodetexto3"/>
        <w:spacing w:after="0"/>
        <w:ind w:left="862" w:right="-46" w:firstLine="578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Pr="00090DAB" w:rsidRDefault="00090DAB" w:rsidP="00090DAB">
      <w:pPr>
        <w:tabs>
          <w:tab w:val="left" w:pos="709"/>
          <w:tab w:val="left" w:pos="8505"/>
          <w:tab w:val="left" w:pos="9214"/>
        </w:tabs>
        <w:ind w:left="142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Pr="00090DAB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090DAB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090DAB" w:rsidRPr="00090DAB" w:rsidRDefault="00090DAB" w:rsidP="00090DAB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090DAB" w:rsidRPr="00090DAB" w:rsidRDefault="00090DAB" w:rsidP="00090DAB">
      <w:pPr>
        <w:pStyle w:val="Ttulo3"/>
        <w:tabs>
          <w:tab w:val="left" w:pos="1560"/>
        </w:tabs>
        <w:spacing w:before="0"/>
        <w:ind w:right="-4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090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26</w:t>
      </w:r>
      <w:r w:rsidRPr="00090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junho</w:t>
      </w:r>
      <w:r w:rsidRPr="00090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2015.</w:t>
      </w:r>
    </w:p>
    <w:p w:rsidR="00090DAB" w:rsidRPr="00090DAB" w:rsidRDefault="00090DAB" w:rsidP="00090DAB">
      <w:pPr>
        <w:pStyle w:val="Ttulo3"/>
        <w:spacing w:before="0"/>
        <w:ind w:left="3540" w:right="-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90DAB" w:rsidRDefault="00090DAB" w:rsidP="00090DAB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90DAB" w:rsidRPr="00090DAB" w:rsidRDefault="00090DAB" w:rsidP="00090DAB"/>
    <w:p w:rsidR="00090DAB" w:rsidRPr="00CC2157" w:rsidRDefault="00090DAB" w:rsidP="00090DAB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090DAB" w:rsidRDefault="00090DAB" w:rsidP="00090DAB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090DAB" w:rsidRPr="00CC2157" w:rsidRDefault="00090DAB" w:rsidP="00090DAB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090DAB" w:rsidRDefault="00090DAB" w:rsidP="00090DAB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90DAB" w:rsidRPr="00721719" w:rsidRDefault="00090DAB" w:rsidP="00090DAB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090DAB" w:rsidRDefault="00090DAB" w:rsidP="00090DAB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090DAB" w:rsidRPr="00CC2157" w:rsidRDefault="00090DAB" w:rsidP="00090DAB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090DAB" w:rsidRPr="00CC2157" w:rsidRDefault="00090DAB" w:rsidP="00090DA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090DAB" w:rsidRPr="00CC2157" w:rsidRDefault="00090DAB" w:rsidP="00090DAB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090DAB" w:rsidRDefault="00090DAB" w:rsidP="00090DAB"/>
    <w:p w:rsidR="00090DAB" w:rsidRDefault="00090DAB" w:rsidP="00090DAB"/>
    <w:p w:rsidR="00090DAB" w:rsidRDefault="00090DAB" w:rsidP="00090DAB"/>
    <w:p w:rsidR="0055123E" w:rsidRDefault="0055123E"/>
    <w:sectPr w:rsidR="0055123E" w:rsidSect="00090DAB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90DAB"/>
    <w:rsid w:val="001915A3"/>
    <w:rsid w:val="00217F62"/>
    <w:rsid w:val="0055123E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90DA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90DA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90DA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90DA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2015-06-29T13:26:00Z</dcterms:created>
  <dcterms:modified xsi:type="dcterms:W3CDTF">2015-06-29T13:26:00Z</dcterms:modified>
</cp:coreProperties>
</file>