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0F2C15D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F6E59">
        <w:rPr>
          <w:rFonts w:ascii="Courier New" w:eastAsia="Courier New" w:hAnsi="Courier New" w:cs="Courier New"/>
          <w:b/>
          <w:sz w:val="28"/>
          <w:szCs w:val="28"/>
        </w:rPr>
        <w:t>1.052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6DCD9347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961AC" w:rsidRPr="006961A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construção/abertura de uma rua ligando a Estrada do Guarib</w:t>
            </w:r>
            <w:r w:rsidR="00DC609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ú</w:t>
            </w:r>
            <w:r w:rsidR="006961AC" w:rsidRPr="006961A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Velho à Avenida Irineu Reis</w:t>
            </w:r>
            <w:r w:rsidR="006961A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CEEF4A6" w14:textId="1E5AC56B" w:rsidR="00847C84" w:rsidRDefault="006961AC" w:rsidP="00847C8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961AC">
        <w:rPr>
          <w:rFonts w:ascii="Courier New" w:eastAsia="Courier New" w:hAnsi="Courier New" w:cs="Courier New"/>
          <w:b/>
          <w:bCs/>
          <w:sz w:val="20"/>
          <w:szCs w:val="20"/>
        </w:rPr>
        <w:t>a construção/abertura de uma rua ligando a Estrada do Guarib</w:t>
      </w:r>
      <w:r w:rsidR="00DC609C">
        <w:rPr>
          <w:rFonts w:ascii="Courier New" w:eastAsia="Courier New" w:hAnsi="Courier New" w:cs="Courier New"/>
          <w:b/>
          <w:bCs/>
          <w:sz w:val="20"/>
          <w:szCs w:val="20"/>
        </w:rPr>
        <w:t>ú</w:t>
      </w:r>
      <w:r w:rsidRPr="006961AC">
        <w:rPr>
          <w:rFonts w:ascii="Courier New" w:eastAsia="Courier New" w:hAnsi="Courier New" w:cs="Courier New"/>
          <w:b/>
          <w:bCs/>
          <w:sz w:val="20"/>
          <w:szCs w:val="20"/>
        </w:rPr>
        <w:t xml:space="preserve"> Velho à Avenida Irineu Reis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7E24736" w14:textId="77777777" w:rsidR="006961AC" w:rsidRDefault="006961AC" w:rsidP="00847C84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F709C6F" w14:textId="1EB6602A" w:rsidR="00847C84" w:rsidRDefault="006961AC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961AC">
              <w:rPr>
                <w:rFonts w:ascii="Courier New" w:eastAsia="Courier New" w:hAnsi="Courier New" w:cs="Courier New"/>
                <w:sz w:val="20"/>
                <w:szCs w:val="20"/>
              </w:rPr>
              <w:t>A referida ligação viária é de grande importância para a mobilidade urbana, pois proporcionará melhor fluxo de deslocamento para moradores e visitantes, facilitará o acesso a serviços essenciais e contribuirá para o desenvolvimento da região. Além disso, a conexão entre esses dois pontos reduzirá distâncias e oferecerá maior segurança e praticidade no tráfego local.</w:t>
            </w:r>
          </w:p>
          <w:p w14:paraId="060317F4" w14:textId="77777777" w:rsidR="006961AC" w:rsidRDefault="006961AC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249D159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61AC">
        <w:rPr>
          <w:rFonts w:ascii="Courier New" w:eastAsia="Courier New" w:hAnsi="Courier New" w:cs="Courier New"/>
          <w:sz w:val="18"/>
          <w:szCs w:val="18"/>
        </w:rPr>
        <w:t>28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B056079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852FDE4" w14:textId="42E2D817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1388B00B" w14:textId="7DD6469F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20603D8C" w14:textId="2725DA09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722A4B41" w14:textId="5B960176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24C2E7A8" w14:textId="643DDF10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34A34A25" w14:textId="77777777" w:rsidR="00CA591C" w:rsidRDefault="00CA591C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632C7" w14:textId="77777777" w:rsidR="00F97790" w:rsidRDefault="00F97790">
      <w:r>
        <w:separator/>
      </w:r>
    </w:p>
  </w:endnote>
  <w:endnote w:type="continuationSeparator" w:id="0">
    <w:p w14:paraId="3DA186EB" w14:textId="77777777" w:rsidR="00F97790" w:rsidRDefault="00F97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A3905" w14:textId="77777777" w:rsidR="00F97790" w:rsidRDefault="00F97790">
      <w:r>
        <w:separator/>
      </w:r>
    </w:p>
  </w:footnote>
  <w:footnote w:type="continuationSeparator" w:id="0">
    <w:p w14:paraId="17CB6016" w14:textId="77777777" w:rsidR="00F97790" w:rsidRDefault="00F97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4216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4FE0"/>
    <w:rsid w:val="004960B2"/>
    <w:rsid w:val="004B2600"/>
    <w:rsid w:val="004B6585"/>
    <w:rsid w:val="004F5864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07C1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D14AB"/>
    <w:rsid w:val="00AD185F"/>
    <w:rsid w:val="00AF6E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A591C"/>
    <w:rsid w:val="00CC711C"/>
    <w:rsid w:val="00CE5082"/>
    <w:rsid w:val="00CE5684"/>
    <w:rsid w:val="00D01F3B"/>
    <w:rsid w:val="00D02FD6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97790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2025-11-24T19:06:00Z</cp:lastPrinted>
  <dcterms:created xsi:type="dcterms:W3CDTF">2025-12-01T12:18:00Z</dcterms:created>
  <dcterms:modified xsi:type="dcterms:W3CDTF">2025-12-01T14:52:00Z</dcterms:modified>
</cp:coreProperties>
</file>