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93538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61123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="00DA03B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2A4975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2A4975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EA008E" w:rsidRPr="00EA008E">
        <w:rPr>
          <w:sz w:val="24"/>
          <w:szCs w:val="24"/>
        </w:rPr>
        <w:t xml:space="preserve">, </w:t>
      </w:r>
      <w:r w:rsidR="0061123F" w:rsidRPr="0061123F">
        <w:rPr>
          <w:sz w:val="24"/>
          <w:szCs w:val="24"/>
        </w:rPr>
        <w:t xml:space="preserve">por meio da Secretaria Municipal de Obras, a realização de melhoria na pavimentação, com aplicação de bica corrida ou método similar, na Rua Santa Mônica e na Rua Nossa Senhora da Aparecida, localizadas no </w:t>
      </w:r>
      <w:r w:rsidR="0061123F">
        <w:rPr>
          <w:sz w:val="24"/>
          <w:szCs w:val="24"/>
        </w:rPr>
        <w:t>B</w:t>
      </w:r>
      <w:r w:rsidR="0061123F" w:rsidRPr="0061123F">
        <w:rPr>
          <w:sz w:val="24"/>
          <w:szCs w:val="24"/>
        </w:rPr>
        <w:t>airro Teotônio Batista de Freitas, neste Município</w:t>
      </w:r>
      <w:r w:rsidR="0038222A" w:rsidRPr="002A497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61123F" w:rsidRPr="0061123F" w:rsidRDefault="0061123F" w:rsidP="0061123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1123F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fundamenta-se em demandas apresentadas por moradores do bairro Teotônio Batista de Freitas, que relatam constantes problemas relacionados à ausência de pavimentação nas referidas vias. Atualmente, as ruas Santa Mônica e Nossa Senhora da Aparecida são de terra, o que gera sérios transtornos à trafegabilidade e à segurança dos usuários.</w:t>
      </w:r>
    </w:p>
    <w:p w:rsidR="0061123F" w:rsidRPr="0061123F" w:rsidRDefault="0061123F" w:rsidP="0061123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1123F">
        <w:rPr>
          <w:rFonts w:asciiTheme="minorHAnsi" w:eastAsia="Times New Roman" w:hAnsiTheme="minorHAnsi" w:cstheme="minorHAnsi"/>
          <w:sz w:val="24"/>
          <w:szCs w:val="24"/>
          <w:lang w:eastAsia="pt-BR"/>
        </w:rPr>
        <w:t>A precariedade dessas vias em leito natural dificulta o trânsito cotidiano e prejudica diretamente a saúde e o bem-estar da comunidade devido à poeira excessiva e ao barro em períodos chuvosos.</w:t>
      </w:r>
    </w:p>
    <w:p w:rsidR="001C2D93" w:rsidRDefault="0061123F" w:rsidP="0061123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61123F">
        <w:rPr>
          <w:rFonts w:asciiTheme="minorHAnsi" w:eastAsia="Times New Roman" w:hAnsiTheme="minorHAnsi" w:cstheme="minorHAnsi"/>
          <w:sz w:val="24"/>
          <w:szCs w:val="24"/>
          <w:lang w:eastAsia="pt-BR"/>
        </w:rPr>
        <w:t>A execução de melhorias na pavimentação é uma medida necessária e imprescindível para garantir a segurança viária e a mobilidade urbana na região. Tal intervenção contribuirá diretamente para a valorização da região e para a qualidade de vida da comunidade, assegurando o direito constitucional de ir e vir com dignidade e segurança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4511E" w:rsidRPr="00F86A48" w:rsidRDefault="0094511E" w:rsidP="0094511E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EA008E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EA008E">
        <w:rPr>
          <w:rFonts w:asciiTheme="minorHAnsi" w:eastAsia="Arial" w:hAnsiTheme="minorHAnsi" w:cstheme="minorHAnsi"/>
          <w:b/>
          <w:sz w:val="24"/>
          <w:szCs w:val="24"/>
        </w:rPr>
        <w:t>Wilson Carlos Matoso Barbosa</w:t>
      </w:r>
      <w:r w:rsidR="00D35803" w:rsidRPr="00EA008E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49008C1"/>
    <w:multiLevelType w:val="hybridMultilevel"/>
    <w:tmpl w:val="F3AEDF5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6A772D05"/>
    <w:multiLevelType w:val="hybridMultilevel"/>
    <w:tmpl w:val="C7A497C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C6F33F5"/>
    <w:multiLevelType w:val="hybridMultilevel"/>
    <w:tmpl w:val="FBB85E0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1"/>
  </w:num>
  <w:num w:numId="3">
    <w:abstractNumId w:val="10"/>
  </w:num>
  <w:num w:numId="4">
    <w:abstractNumId w:val="5"/>
  </w:num>
  <w:num w:numId="5">
    <w:abstractNumId w:val="19"/>
  </w:num>
  <w:num w:numId="6">
    <w:abstractNumId w:val="7"/>
  </w:num>
  <w:num w:numId="7">
    <w:abstractNumId w:val="20"/>
  </w:num>
  <w:num w:numId="8">
    <w:abstractNumId w:val="11"/>
  </w:num>
  <w:num w:numId="9">
    <w:abstractNumId w:val="14"/>
  </w:num>
  <w:num w:numId="10">
    <w:abstractNumId w:val="0"/>
  </w:num>
  <w:num w:numId="11">
    <w:abstractNumId w:val="13"/>
  </w:num>
  <w:num w:numId="12">
    <w:abstractNumId w:val="4"/>
  </w:num>
  <w:num w:numId="13">
    <w:abstractNumId w:val="8"/>
  </w:num>
  <w:num w:numId="14">
    <w:abstractNumId w:val="12"/>
  </w:num>
  <w:num w:numId="15">
    <w:abstractNumId w:val="18"/>
  </w:num>
  <w:num w:numId="16">
    <w:abstractNumId w:val="6"/>
  </w:num>
  <w:num w:numId="17">
    <w:abstractNumId w:val="2"/>
  </w:num>
  <w:num w:numId="18">
    <w:abstractNumId w:val="3"/>
  </w:num>
  <w:num w:numId="19">
    <w:abstractNumId w:val="17"/>
  </w:num>
  <w:num w:numId="20">
    <w:abstractNumId w:val="16"/>
  </w:num>
  <w:num w:numId="21">
    <w:abstractNumId w:val="15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C4256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A4975"/>
    <w:rsid w:val="002C3A74"/>
    <w:rsid w:val="002C5BF0"/>
    <w:rsid w:val="002D207B"/>
    <w:rsid w:val="002F45A4"/>
    <w:rsid w:val="003042D0"/>
    <w:rsid w:val="00310E87"/>
    <w:rsid w:val="00315C7D"/>
    <w:rsid w:val="0033056D"/>
    <w:rsid w:val="00351EA2"/>
    <w:rsid w:val="00355FE2"/>
    <w:rsid w:val="0038222A"/>
    <w:rsid w:val="003973A5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0371C"/>
    <w:rsid w:val="00610C83"/>
    <w:rsid w:val="0061123F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3538F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15A2"/>
    <w:rsid w:val="00A4366F"/>
    <w:rsid w:val="00A4495F"/>
    <w:rsid w:val="00A46C5A"/>
    <w:rsid w:val="00A517AB"/>
    <w:rsid w:val="00A51C61"/>
    <w:rsid w:val="00A70D74"/>
    <w:rsid w:val="00A71429"/>
    <w:rsid w:val="00A76307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A03B4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008E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,"/>
  <w:listSeparator w:val=";"/>
  <w14:docId w14:val="7F34792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331FDE1-3FD8-4726-82DF-01350B45F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223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121</cp:revision>
  <cp:lastPrinted>2023-06-23T16:25:00Z</cp:lastPrinted>
  <dcterms:created xsi:type="dcterms:W3CDTF">2026-02-09T16:25:00Z</dcterms:created>
  <dcterms:modified xsi:type="dcterms:W3CDTF">2026-05-20T13:34:00Z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