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7907">
        <w:rPr>
          <w:rFonts w:ascii="Arial" w:hAnsi="Arial" w:cs="Arial"/>
          <w:b/>
          <w:szCs w:val="24"/>
          <w:u w:val="single"/>
        </w:rPr>
        <w:t>2</w:t>
      </w:r>
      <w:r w:rsidR="00C26BB5">
        <w:rPr>
          <w:rFonts w:ascii="Arial" w:hAnsi="Arial" w:cs="Arial"/>
          <w:b/>
          <w:szCs w:val="24"/>
          <w:u w:val="single"/>
        </w:rPr>
        <w:t>6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C26BB5">
        <w:rPr>
          <w:rFonts w:ascii="Arial" w:hAnsi="Arial" w:cs="Arial"/>
          <w:b/>
          <w:szCs w:val="24"/>
        </w:rPr>
        <w:t>Diego Rafael Grendene</w:t>
      </w:r>
      <w:bookmarkStart w:id="0" w:name="_GoBack"/>
      <w:bookmarkEnd w:id="0"/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</w:t>
      </w:r>
      <w:r w:rsidR="00E4795F">
        <w:rPr>
          <w:rFonts w:ascii="Arial" w:hAnsi="Arial" w:cs="Arial"/>
          <w:sz w:val="24"/>
          <w:szCs w:val="24"/>
        </w:rPr>
        <w:t xml:space="preserve">DE </w:t>
      </w:r>
      <w:r w:rsidR="00C26BB5">
        <w:rPr>
          <w:rFonts w:ascii="Arial" w:hAnsi="Arial" w:cs="Arial"/>
          <w:sz w:val="24"/>
          <w:szCs w:val="24"/>
        </w:rPr>
        <w:t>REALIZAR ATUALIZAÇÃO DOS SALÁRIOS DOS MOTORISTAS DA EDUCAÇÃO DO MUNICÍPIO DE TAPURAH</w:t>
      </w:r>
      <w:r w:rsidR="00096D26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encaminhada ao órgão competente </w:t>
      </w:r>
      <w:r w:rsidR="008E61A0">
        <w:rPr>
          <w:rFonts w:ascii="Arial" w:hAnsi="Arial" w:cs="Arial"/>
          <w:szCs w:val="24"/>
        </w:rPr>
        <w:t>para concretização desta medida</w:t>
      </w:r>
      <w:r>
        <w:rPr>
          <w:rFonts w:ascii="Arial" w:hAnsi="Arial" w:cs="Arial"/>
          <w:szCs w:val="24"/>
        </w:rPr>
        <w:t>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2A2434">
        <w:rPr>
          <w:rFonts w:ascii="Arial" w:hAnsi="Arial" w:cs="Arial"/>
          <w:szCs w:val="24"/>
        </w:rPr>
        <w:t>1</w:t>
      </w:r>
      <w:r w:rsidR="00C26BB5">
        <w:rPr>
          <w:rFonts w:ascii="Arial" w:hAnsi="Arial" w:cs="Arial"/>
          <w:szCs w:val="24"/>
        </w:rPr>
        <w:t>9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C81CDD">
        <w:rPr>
          <w:rFonts w:ascii="Arial" w:hAnsi="Arial" w:cs="Arial"/>
          <w:szCs w:val="24"/>
        </w:rPr>
        <w:t>març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2A2434" w:rsidRDefault="002A2434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C26BB5" w:rsidP="002A243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Rafael Grendene</w:t>
      </w:r>
    </w:p>
    <w:p w:rsidR="00335CB8" w:rsidRPr="00335CB8" w:rsidRDefault="00335CB8" w:rsidP="002A2434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434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68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56CE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60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6BFA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8B6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C83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61A0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6BB5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95F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1F0A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1AE2E-BA65-49CE-A7D1-3C83A7C99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6</cp:revision>
  <cp:lastPrinted>2024-03-08T21:02:00Z</cp:lastPrinted>
  <dcterms:created xsi:type="dcterms:W3CDTF">2024-03-15T19:24:00Z</dcterms:created>
  <dcterms:modified xsi:type="dcterms:W3CDTF">2024-03-19T13:06:00Z</dcterms:modified>
</cp:coreProperties>
</file>