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1AE" w:rsidRPr="004B0446" w:rsidRDefault="00E501AE" w:rsidP="00E501AE">
      <w:pPr>
        <w:jc w:val="center"/>
        <w:rPr>
          <w:rFonts w:ascii="Agency FB" w:hAnsi="Agency FB"/>
          <w:sz w:val="80"/>
          <w:szCs w:val="80"/>
        </w:rPr>
      </w:pPr>
      <w:r w:rsidRPr="004B0446">
        <w:rPr>
          <w:rFonts w:ascii="Agency FB" w:hAnsi="Agency FB"/>
          <w:sz w:val="80"/>
          <w:szCs w:val="80"/>
        </w:rPr>
        <w:t>CÂMARA MUNICIPAL DE IBITIRAMA</w:t>
      </w:r>
    </w:p>
    <w:p w:rsidR="00E501AE" w:rsidRPr="004B0446" w:rsidRDefault="00E501AE" w:rsidP="00E501AE">
      <w:pPr>
        <w:jc w:val="center"/>
        <w:rPr>
          <w:rFonts w:ascii="Monotype Corsiva" w:hAnsi="Monotype Corsiva"/>
          <w:sz w:val="36"/>
          <w:szCs w:val="36"/>
        </w:rPr>
      </w:pPr>
      <w:r w:rsidRPr="004B0446">
        <w:rPr>
          <w:rFonts w:ascii="Monotype Corsiva" w:hAnsi="Monotype Corsiva"/>
          <w:sz w:val="36"/>
          <w:szCs w:val="36"/>
        </w:rPr>
        <w:t xml:space="preserve">Palácio Maria Barbosa Lemos </w:t>
      </w:r>
    </w:p>
    <w:p w:rsidR="00E501AE" w:rsidRPr="004B0446" w:rsidRDefault="00E501AE" w:rsidP="00E501AE">
      <w:pPr>
        <w:jc w:val="center"/>
        <w:rPr>
          <w:b/>
          <w:sz w:val="28"/>
          <w:szCs w:val="28"/>
        </w:rPr>
      </w:pPr>
      <w:r w:rsidRPr="004B0446">
        <w:rPr>
          <w:b/>
          <w:sz w:val="28"/>
          <w:szCs w:val="28"/>
        </w:rPr>
        <w:t xml:space="preserve">Avenida </w:t>
      </w:r>
      <w:proofErr w:type="spellStart"/>
      <w:r w:rsidRPr="004B0446">
        <w:rPr>
          <w:b/>
          <w:sz w:val="28"/>
          <w:szCs w:val="28"/>
        </w:rPr>
        <w:t>Lazarino</w:t>
      </w:r>
      <w:proofErr w:type="spellEnd"/>
      <w:r w:rsidRPr="004B0446">
        <w:rPr>
          <w:b/>
          <w:sz w:val="28"/>
          <w:szCs w:val="28"/>
        </w:rPr>
        <w:t xml:space="preserve"> Ricci, 25. Centro</w:t>
      </w:r>
    </w:p>
    <w:p w:rsidR="00E501AE" w:rsidRPr="004B0446" w:rsidRDefault="00E501AE" w:rsidP="00E501AE">
      <w:pPr>
        <w:jc w:val="center"/>
        <w:rPr>
          <w:b/>
          <w:sz w:val="28"/>
          <w:szCs w:val="28"/>
        </w:rPr>
      </w:pPr>
      <w:r w:rsidRPr="004B0446">
        <w:rPr>
          <w:b/>
          <w:sz w:val="28"/>
          <w:szCs w:val="28"/>
        </w:rPr>
        <w:t>Tel. (28) 3569-1378 – CEP. 29540-000 – Ibitirama – ES.</w:t>
      </w:r>
    </w:p>
    <w:p w:rsidR="00E501AE" w:rsidRPr="004B0446" w:rsidRDefault="00E501AE" w:rsidP="00E501AE">
      <w:pPr>
        <w:ind w:left="4962"/>
        <w:jc w:val="both"/>
        <w:rPr>
          <w:b/>
        </w:rPr>
      </w:pPr>
    </w:p>
    <w:p w:rsidR="00E501AE" w:rsidRPr="004B0446" w:rsidRDefault="00E501AE" w:rsidP="00E501AE">
      <w:pPr>
        <w:ind w:left="4956"/>
        <w:jc w:val="both"/>
        <w:rPr>
          <w:b/>
          <w:sz w:val="22"/>
          <w:szCs w:val="22"/>
        </w:rPr>
      </w:pPr>
      <w:r w:rsidRPr="004B0446">
        <w:rPr>
          <w:b/>
          <w:sz w:val="22"/>
          <w:szCs w:val="22"/>
        </w:rPr>
        <w:t xml:space="preserve">ATA DA DÉCIMA TERCEIRA REUNIÃO ORDINÁRIA DA </w:t>
      </w:r>
      <w:bookmarkStart w:id="0" w:name="_GoBack"/>
      <w:bookmarkEnd w:id="0"/>
      <w:r w:rsidRPr="004B0446">
        <w:rPr>
          <w:b/>
          <w:sz w:val="22"/>
          <w:szCs w:val="22"/>
        </w:rPr>
        <w:t>CAMARA MUNICIPAL DE IBITIRAMA, REALIZADA NO DIA 17 DE AGOSTO DE 2017.</w:t>
      </w:r>
    </w:p>
    <w:p w:rsidR="00E501AE" w:rsidRPr="004B0446" w:rsidRDefault="00E501AE" w:rsidP="00E501AE">
      <w:pPr>
        <w:ind w:left="4962"/>
        <w:jc w:val="both"/>
        <w:rPr>
          <w:sz w:val="22"/>
          <w:szCs w:val="22"/>
        </w:rPr>
      </w:pPr>
    </w:p>
    <w:p w:rsidR="00E501AE" w:rsidRPr="00E501AE" w:rsidRDefault="00E501AE" w:rsidP="00E501AE">
      <w:pPr>
        <w:jc w:val="both"/>
        <w:rPr>
          <w:sz w:val="20"/>
          <w:szCs w:val="20"/>
        </w:rPr>
      </w:pPr>
      <w:r w:rsidRPr="00E501AE">
        <w:rPr>
          <w:sz w:val="20"/>
          <w:szCs w:val="20"/>
        </w:rPr>
        <w:t xml:space="preserve">Aos dezessete dias do mês de agosto do ano de dois mil e dezessete, em horário regimental, na sede própria da Câmara Municipal de Ibitirama, situada na Avenida </w:t>
      </w:r>
      <w:proofErr w:type="spellStart"/>
      <w:r w:rsidRPr="00E501AE">
        <w:rPr>
          <w:sz w:val="20"/>
          <w:szCs w:val="20"/>
        </w:rPr>
        <w:t>Lazarino</w:t>
      </w:r>
      <w:proofErr w:type="spellEnd"/>
      <w:r w:rsidRPr="00E501AE">
        <w:rPr>
          <w:sz w:val="20"/>
          <w:szCs w:val="20"/>
        </w:rPr>
        <w:t xml:space="preserve"> Ricci, nº 25, na cidade de Ibitirama, município do Estado do Espírito Santo, sob a presidência do vereador </w:t>
      </w:r>
      <w:r w:rsidRPr="00E501AE">
        <w:rPr>
          <w:b/>
          <w:sz w:val="20"/>
          <w:szCs w:val="20"/>
        </w:rPr>
        <w:t>JOSÉ TAVARES DE MOURA</w:t>
      </w:r>
      <w:r w:rsidRPr="00E501AE">
        <w:rPr>
          <w:sz w:val="20"/>
          <w:szCs w:val="20"/>
        </w:rPr>
        <w:t xml:space="preserve">, foi aberta </w:t>
      </w:r>
      <w:r w:rsidRPr="00E501AE">
        <w:rPr>
          <w:b/>
          <w:sz w:val="20"/>
          <w:szCs w:val="20"/>
        </w:rPr>
        <w:t>a Décima Terceira Reunião Ordinária</w:t>
      </w:r>
      <w:r w:rsidRPr="00E501AE">
        <w:rPr>
          <w:sz w:val="20"/>
          <w:szCs w:val="20"/>
        </w:rPr>
        <w:t xml:space="preserve"> da Câmara Municipal de Ibitirama, no Primeiro Período Legislativo, na Primeira Sessão Legislativa, na Oitava Legislatura. </w:t>
      </w:r>
      <w:r w:rsidRPr="00E501AE">
        <w:rPr>
          <w:b/>
          <w:sz w:val="20"/>
          <w:szCs w:val="20"/>
          <w:u w:val="single"/>
        </w:rPr>
        <w:t>PEQUENO EXPEDIENTE</w:t>
      </w:r>
      <w:r w:rsidRPr="00E501AE">
        <w:rPr>
          <w:sz w:val="20"/>
          <w:szCs w:val="20"/>
        </w:rPr>
        <w:t xml:space="preserve">: De início o senhor presidente pediu ao segundo secretario que fizesse a chamada dos vereadores, onde </w:t>
      </w:r>
      <w:proofErr w:type="gramStart"/>
      <w:r w:rsidRPr="00E501AE">
        <w:rPr>
          <w:sz w:val="20"/>
          <w:szCs w:val="20"/>
        </w:rPr>
        <w:t>constatou-se</w:t>
      </w:r>
      <w:proofErr w:type="gramEnd"/>
      <w:r w:rsidRPr="00E501AE">
        <w:rPr>
          <w:sz w:val="20"/>
          <w:szCs w:val="20"/>
        </w:rPr>
        <w:t xml:space="preserve"> a presença dos senhores José Tavares de Moura, Ailton da Costa Silva, Antônio </w:t>
      </w:r>
      <w:proofErr w:type="spellStart"/>
      <w:r w:rsidRPr="00E501AE">
        <w:rPr>
          <w:sz w:val="20"/>
          <w:szCs w:val="20"/>
        </w:rPr>
        <w:t>Vilete</w:t>
      </w:r>
      <w:proofErr w:type="spellEnd"/>
      <w:r w:rsidRPr="00E501AE">
        <w:rPr>
          <w:sz w:val="20"/>
          <w:szCs w:val="20"/>
        </w:rPr>
        <w:t xml:space="preserve"> Barradas, Celio Martins Morales, José Paula Machado Filho, José Rogerio de Almeida, </w:t>
      </w:r>
      <w:proofErr w:type="spellStart"/>
      <w:r w:rsidRPr="00E501AE">
        <w:rPr>
          <w:sz w:val="20"/>
          <w:szCs w:val="20"/>
        </w:rPr>
        <w:t>Josimar</w:t>
      </w:r>
      <w:proofErr w:type="spellEnd"/>
      <w:r w:rsidRPr="00E501AE">
        <w:rPr>
          <w:sz w:val="20"/>
          <w:szCs w:val="20"/>
        </w:rPr>
        <w:t xml:space="preserve"> da Silva Ribeiro, </w:t>
      </w:r>
      <w:proofErr w:type="spellStart"/>
      <w:r w:rsidRPr="00E501AE">
        <w:rPr>
          <w:sz w:val="20"/>
          <w:szCs w:val="20"/>
        </w:rPr>
        <w:t>Juberto</w:t>
      </w:r>
      <w:proofErr w:type="spellEnd"/>
      <w:r w:rsidRPr="00E501AE">
        <w:rPr>
          <w:sz w:val="20"/>
          <w:szCs w:val="20"/>
        </w:rPr>
        <w:t xml:space="preserve"> Antônio de Azevedo e Roberto Carlos Pirovani Moreira. Por conseguinte fez a leitura da Bíblia Sagrada em Provérbios capítulo 16, versículos 1 a 3 e fez ainda a leitura da ata anterior, que após sua leitura foi discutida pelo vereador José Paula Machado, em que pediu que fosse constada na ata ora lida a presença do vereador então licenciado JUBERTO ANTONIO DE AZEVEDO, conforme sua solicitação. Em seguida a referida ata foi submetida </w:t>
      </w:r>
      <w:proofErr w:type="gramStart"/>
      <w:r w:rsidRPr="00E501AE">
        <w:rPr>
          <w:sz w:val="20"/>
          <w:szCs w:val="20"/>
        </w:rPr>
        <w:t>a</w:t>
      </w:r>
      <w:proofErr w:type="gramEnd"/>
      <w:r w:rsidRPr="00E501AE">
        <w:rPr>
          <w:sz w:val="20"/>
          <w:szCs w:val="20"/>
        </w:rPr>
        <w:t xml:space="preserve"> votação e aprovada por unanimidade. </w:t>
      </w:r>
      <w:r w:rsidRPr="00E501AE">
        <w:rPr>
          <w:b/>
          <w:sz w:val="20"/>
          <w:szCs w:val="20"/>
          <w:u w:val="single"/>
        </w:rPr>
        <w:t>CORRESPONDÊNCIAS RECEBIDAS PELA MESA DIRETORA:</w:t>
      </w:r>
      <w:r w:rsidRPr="00E501AE">
        <w:rPr>
          <w:sz w:val="20"/>
          <w:szCs w:val="20"/>
        </w:rPr>
        <w:t xml:space="preserve"> CONVITE DA 5ª FESTA FOLCLÓRICA DA ESCOLA “ELIZA PACHECO ALVES” NO DIA 25/08/2017; OF.</w:t>
      </w:r>
      <w:proofErr w:type="gramStart"/>
      <w:r w:rsidRPr="00E501AE">
        <w:rPr>
          <w:sz w:val="20"/>
          <w:szCs w:val="20"/>
        </w:rPr>
        <w:t>PMI.</w:t>
      </w:r>
      <w:proofErr w:type="gramEnd"/>
      <w:r w:rsidRPr="00E501AE">
        <w:rPr>
          <w:sz w:val="20"/>
          <w:szCs w:val="20"/>
        </w:rPr>
        <w:t xml:space="preserve">GP.Nº.0334 E 0357/2017; OF.SAAE.Nº.106/2017; OF.APAE.Nº.058/2017; PROJETO DE LEI ORDINÁRIA Nº.002/2017 – RATIFICA DELIBERAÇÃO DA ASSEMBLEIA GERAL CIM PEDRA AZUL QUE AUTORIZA O INGRESSO DE MUNIZ FREIRE COMO MUNICÍPIO CONSORCIADO E DÁ OUTRAS PROVIDENCIAS; PROJETO DE LEI ORDINÁRIA Nº.004/2017 – INSTITUI O PROGRAMA DE RECUPERAÇÃO FISCAL DE IBITIRAMA- REFIS MUNICIPAL E DÁ OUTRAS PROVIDENCIAS; PROJETO DE LEI COMPLEMENTAR Nº.020/2017 – ALTERA A LEI MUNICIPAL 568/06 E DÁ OUTRAS PROVIDENCIAS; PROJETO DE LEI COMPLEMENTAR Nº.021/2017 – ALTERA A LEI MUNICIPAL Nº.646/2008, DE 04 DE JULHO DE 2008, INCLUINDO DOIS PARÁGRAFOS AO ART. 156 E DÁ OUTRAS PROVIDENCIAS; PROJETO DE LEI COMPLEMENTAR Nº.022/2017 – ADOTA O DIÁRIO OFICIAL DOS MUNICÍPIOS DO ESTADO DO ES, INSTITUÍDO E ADMINISTRADO PELA AMUNES, COMO VEÍCULO OFICIAL DE PUBLICAÇÃO DOS ATOS NORMATIVOS E ADMINISTRATIVOS DO MUNICÍPIO DE IBITIRAMA/ES. </w:t>
      </w:r>
      <w:r w:rsidRPr="00E501AE">
        <w:rPr>
          <w:rFonts w:eastAsia="Calibri"/>
          <w:b/>
          <w:sz w:val="20"/>
          <w:szCs w:val="20"/>
          <w:u w:val="single"/>
          <w:lang w:eastAsia="en-US"/>
        </w:rPr>
        <w:t>GRANDE EXPEDIENTE</w:t>
      </w:r>
      <w:r w:rsidRPr="00E501AE">
        <w:rPr>
          <w:rFonts w:eastAsia="Calibri"/>
          <w:sz w:val="20"/>
          <w:szCs w:val="20"/>
          <w:lang w:eastAsia="en-US"/>
        </w:rPr>
        <w:t xml:space="preserve">: Usaram da palavra conforme inscritos em livro próprio os vereadores: Ailton da Costa Silva, José Rogério de Almeida, José Paula Machado Filho, </w:t>
      </w:r>
      <w:proofErr w:type="spellStart"/>
      <w:r w:rsidRPr="00E501AE">
        <w:rPr>
          <w:rFonts w:eastAsia="Calibri"/>
          <w:sz w:val="20"/>
          <w:szCs w:val="20"/>
          <w:lang w:eastAsia="en-US"/>
        </w:rPr>
        <w:t>Josimar</w:t>
      </w:r>
      <w:proofErr w:type="spellEnd"/>
      <w:r w:rsidRPr="00E501AE">
        <w:rPr>
          <w:rFonts w:eastAsia="Calibri"/>
          <w:sz w:val="20"/>
          <w:szCs w:val="20"/>
          <w:lang w:eastAsia="en-US"/>
        </w:rPr>
        <w:t xml:space="preserve"> da Silva Ribeiro, José Tavares de Moura, o vereador Antônio </w:t>
      </w:r>
      <w:proofErr w:type="spellStart"/>
      <w:r w:rsidRPr="00E501AE">
        <w:rPr>
          <w:rFonts w:eastAsia="Calibri"/>
          <w:sz w:val="20"/>
          <w:szCs w:val="20"/>
          <w:lang w:eastAsia="en-US"/>
        </w:rPr>
        <w:t>Vilete</w:t>
      </w:r>
      <w:proofErr w:type="spellEnd"/>
      <w:r w:rsidRPr="00E501AE">
        <w:rPr>
          <w:rFonts w:eastAsia="Calibri"/>
          <w:sz w:val="20"/>
          <w:szCs w:val="20"/>
          <w:lang w:eastAsia="en-US"/>
        </w:rPr>
        <w:t xml:space="preserve"> Barradas declinou seu tempo. </w:t>
      </w:r>
      <w:r w:rsidRPr="00E501AE">
        <w:rPr>
          <w:rFonts w:eastAsia="Calibri"/>
          <w:b/>
          <w:sz w:val="20"/>
          <w:szCs w:val="20"/>
          <w:u w:val="single"/>
          <w:lang w:eastAsia="en-US"/>
        </w:rPr>
        <w:t>LIDERANÇA PARTIDÁRIA</w:t>
      </w:r>
      <w:r w:rsidRPr="00E501AE">
        <w:rPr>
          <w:rFonts w:eastAsia="Calibri"/>
          <w:sz w:val="20"/>
          <w:szCs w:val="20"/>
          <w:lang w:eastAsia="en-US"/>
        </w:rPr>
        <w:t xml:space="preserve">: Nenhum vereador se inscreveu. </w:t>
      </w:r>
      <w:r w:rsidRPr="00E501AE">
        <w:rPr>
          <w:b/>
          <w:sz w:val="20"/>
          <w:szCs w:val="20"/>
          <w:u w:val="single"/>
        </w:rPr>
        <w:t>ORDEM DO DIA:</w:t>
      </w:r>
      <w:r w:rsidRPr="00E501AE">
        <w:rPr>
          <w:sz w:val="20"/>
          <w:szCs w:val="20"/>
        </w:rPr>
        <w:t xml:space="preserve"> Neste ínterim o senhor presidente encaminhou o Projeto de Lei Ordinária </w:t>
      </w:r>
      <w:proofErr w:type="gramStart"/>
      <w:r w:rsidRPr="00E501AE">
        <w:rPr>
          <w:sz w:val="20"/>
          <w:szCs w:val="20"/>
        </w:rPr>
        <w:t>Nº.</w:t>
      </w:r>
      <w:proofErr w:type="gramEnd"/>
      <w:r w:rsidRPr="00E501AE">
        <w:rPr>
          <w:sz w:val="20"/>
          <w:szCs w:val="20"/>
        </w:rPr>
        <w:t xml:space="preserve">02/2017, Projetos de Leis Complementares Nºs.020, 021, e 022/2017 à Comissão de Justiça para estudo e parecer e encaminhou ainda o Projeto de Lei Ordinária Nº.004/2017 a Comissão de Finanças. </w:t>
      </w:r>
      <w:r w:rsidRPr="00E501AE">
        <w:rPr>
          <w:b/>
          <w:sz w:val="20"/>
          <w:szCs w:val="20"/>
          <w:u w:val="single"/>
        </w:rPr>
        <w:t>COMUNICAÇÕES</w:t>
      </w:r>
      <w:r w:rsidRPr="00E501AE">
        <w:rPr>
          <w:sz w:val="20"/>
          <w:szCs w:val="20"/>
        </w:rPr>
        <w:t xml:space="preserve">: Usou da palavra conforme inscrito em livro próprio o vereador José Paula Machado Filho. Por fim, não havendo mais a tratar, o senhor presidente agradeceu a presença dos visitantes e funcionários, convocou para a próxima Reunião Ordinária no dia 11 de setembro de 2017 e declarou a sessão encerrada da qual lavrei </w:t>
      </w:r>
      <w:proofErr w:type="gramStart"/>
      <w:r w:rsidRPr="00E501AE">
        <w:rPr>
          <w:sz w:val="20"/>
          <w:szCs w:val="20"/>
        </w:rPr>
        <w:t>a presente</w:t>
      </w:r>
      <w:proofErr w:type="gramEnd"/>
      <w:r w:rsidRPr="00E501AE">
        <w:rPr>
          <w:sz w:val="20"/>
          <w:szCs w:val="20"/>
        </w:rPr>
        <w:t xml:space="preserve"> ata que vai assinada pelo presidente da Câmara Municipal de Ibitirama.</w:t>
      </w:r>
    </w:p>
    <w:p w:rsidR="00E501AE" w:rsidRPr="00E501AE" w:rsidRDefault="00E501AE" w:rsidP="00E501AE">
      <w:pPr>
        <w:jc w:val="both"/>
        <w:rPr>
          <w:sz w:val="20"/>
          <w:szCs w:val="20"/>
        </w:rPr>
      </w:pPr>
    </w:p>
    <w:p w:rsidR="00E501AE" w:rsidRPr="00E501AE" w:rsidRDefault="00E501AE" w:rsidP="00E501AE">
      <w:pPr>
        <w:jc w:val="both"/>
        <w:rPr>
          <w:sz w:val="20"/>
          <w:szCs w:val="20"/>
        </w:rPr>
      </w:pPr>
    </w:p>
    <w:p w:rsidR="00E501AE" w:rsidRPr="00E501AE" w:rsidRDefault="00E501AE" w:rsidP="00E501AE">
      <w:pPr>
        <w:jc w:val="both"/>
        <w:rPr>
          <w:sz w:val="20"/>
          <w:szCs w:val="20"/>
        </w:rPr>
      </w:pPr>
    </w:p>
    <w:p w:rsidR="00B40BB6" w:rsidRPr="00E501AE" w:rsidRDefault="00B40BB6">
      <w:pPr>
        <w:rPr>
          <w:sz w:val="20"/>
          <w:szCs w:val="20"/>
        </w:rPr>
      </w:pPr>
    </w:p>
    <w:sectPr w:rsidR="00B40BB6" w:rsidRPr="00E501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1AE"/>
    <w:rsid w:val="00B40BB6"/>
    <w:rsid w:val="00E50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1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1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2017-09-19T17:55:00Z</dcterms:created>
  <dcterms:modified xsi:type="dcterms:W3CDTF">2017-09-19T17:57:00Z</dcterms:modified>
</cp:coreProperties>
</file>