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4B9ED" w14:textId="4432D4FB" w:rsidR="00C503C6" w:rsidRDefault="00C503C6" w:rsidP="00C503C6">
      <w:pPr>
        <w:tabs>
          <w:tab w:val="left" w:pos="4185"/>
          <w:tab w:val="center" w:pos="5233"/>
        </w:tabs>
        <w:spacing w:line="276" w:lineRule="auto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ab/>
      </w:r>
      <w:r w:rsidRPr="00832222">
        <w:rPr>
          <w:rFonts w:eastAsia="Calibri"/>
          <w:b/>
          <w:lang w:eastAsia="en-US"/>
        </w:rPr>
        <w:t>LEI N</w:t>
      </w:r>
      <w:r>
        <w:rPr>
          <w:rFonts w:eastAsia="Calibri"/>
          <w:b/>
          <w:lang w:eastAsia="en-US"/>
        </w:rPr>
        <w:t>º</w:t>
      </w:r>
      <w:r w:rsidRPr="00832222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2.68</w:t>
      </w:r>
      <w:r>
        <w:rPr>
          <w:rFonts w:eastAsia="Calibri"/>
          <w:b/>
          <w:lang w:eastAsia="en-US"/>
        </w:rPr>
        <w:t>4</w:t>
      </w:r>
      <w:r>
        <w:rPr>
          <w:rFonts w:eastAsia="Calibri"/>
          <w:b/>
          <w:lang w:eastAsia="en-US"/>
        </w:rPr>
        <w:t>/</w:t>
      </w:r>
      <w:r w:rsidRPr="00832222">
        <w:rPr>
          <w:rFonts w:eastAsia="Calibri"/>
          <w:b/>
          <w:lang w:eastAsia="en-US"/>
        </w:rPr>
        <w:t>2022</w:t>
      </w:r>
    </w:p>
    <w:p w14:paraId="24EFAFD5" w14:textId="77777777" w:rsidR="002A5F50" w:rsidRPr="00EA5447" w:rsidRDefault="002A5F50" w:rsidP="002A5F50">
      <w:pPr>
        <w:shd w:val="clear" w:color="auto" w:fill="FFFFFF"/>
        <w:ind w:left="2832"/>
        <w:jc w:val="both"/>
        <w:rPr>
          <w:color w:val="222222"/>
        </w:rPr>
      </w:pPr>
      <w:r w:rsidRPr="00EA5447">
        <w:rPr>
          <w:b/>
          <w:bCs/>
          <w:color w:val="222222"/>
        </w:rPr>
        <w:t> </w:t>
      </w:r>
    </w:p>
    <w:p w14:paraId="748533F2" w14:textId="40CAC3FD" w:rsidR="00BE5803" w:rsidRPr="00C503C6" w:rsidRDefault="009651EF" w:rsidP="00C503C6">
      <w:pPr>
        <w:shd w:val="clear" w:color="auto" w:fill="FFFFFF"/>
        <w:ind w:left="2832"/>
        <w:jc w:val="both"/>
        <w:rPr>
          <w:b/>
          <w:bCs/>
        </w:rPr>
      </w:pPr>
      <w:r w:rsidRPr="00C503C6">
        <w:rPr>
          <w:b/>
          <w:bCs/>
        </w:rPr>
        <w:t>DISPÕE SOBRE A TRANSFORMAÇÃO DE IMÓVEL RURAL EM URBANO, PARA FINS INDUSTRIAIS, E DÁ OUTRAS PROVIDÊNCIAS.</w:t>
      </w:r>
    </w:p>
    <w:p w14:paraId="1C958C1C" w14:textId="77777777" w:rsidR="009651EF" w:rsidRPr="00EA5447" w:rsidRDefault="009651EF" w:rsidP="002A5F50">
      <w:pPr>
        <w:shd w:val="clear" w:color="auto" w:fill="FFFFFF"/>
        <w:ind w:left="2832"/>
        <w:jc w:val="both"/>
        <w:rPr>
          <w:color w:val="222222"/>
        </w:rPr>
      </w:pPr>
    </w:p>
    <w:p w14:paraId="20828458" w14:textId="77777777" w:rsidR="00843318" w:rsidRPr="00EA5447" w:rsidRDefault="00843318" w:rsidP="00843318">
      <w:pPr>
        <w:ind w:firstLine="708"/>
        <w:rPr>
          <w:rFonts w:eastAsia="Calibri"/>
          <w:lang w:eastAsia="en-US"/>
        </w:rPr>
      </w:pPr>
      <w:r w:rsidRPr="00EA5447">
        <w:rPr>
          <w:rFonts w:eastAsia="Calibri"/>
          <w:lang w:eastAsia="en-US"/>
        </w:rPr>
        <w:t>O Prefeito Municipal de Anchieta, Estado de Santa Catarina;</w:t>
      </w:r>
    </w:p>
    <w:p w14:paraId="4A1BF1BE" w14:textId="77777777" w:rsidR="00843318" w:rsidRPr="00EA5447" w:rsidRDefault="00843318" w:rsidP="00843318">
      <w:pPr>
        <w:ind w:firstLine="708"/>
        <w:jc w:val="both"/>
        <w:rPr>
          <w:rFonts w:eastAsia="Calibri"/>
          <w:lang w:eastAsia="en-US"/>
        </w:rPr>
      </w:pPr>
      <w:r w:rsidRPr="00EA5447">
        <w:rPr>
          <w:rFonts w:eastAsia="Calibri"/>
          <w:lang w:eastAsia="en-US"/>
        </w:rPr>
        <w:t>FAÇO saber a todos os habitantes do Município que a Câmara de Vereadores aprovou e eu sanciono a seguinte Lei:</w:t>
      </w:r>
    </w:p>
    <w:p w14:paraId="505D7104" w14:textId="77777777" w:rsidR="00BE5803" w:rsidRPr="00C503C6" w:rsidRDefault="00BE5803" w:rsidP="00843318">
      <w:pPr>
        <w:ind w:firstLine="708"/>
        <w:jc w:val="both"/>
        <w:rPr>
          <w:rFonts w:eastAsia="Calibri"/>
          <w:sz w:val="18"/>
          <w:szCs w:val="18"/>
          <w:vertAlign w:val="subscript"/>
          <w:lang w:eastAsia="en-US"/>
        </w:rPr>
      </w:pPr>
    </w:p>
    <w:p w14:paraId="3FB1A728" w14:textId="16F2FB06" w:rsidR="007349B3" w:rsidRPr="00EA5447" w:rsidRDefault="007349B3" w:rsidP="007349B3">
      <w:pPr>
        <w:ind w:firstLine="708"/>
        <w:jc w:val="both"/>
        <w:rPr>
          <w:rFonts w:eastAsia="Calibri"/>
          <w:lang w:eastAsia="en-US"/>
        </w:rPr>
      </w:pPr>
      <w:r w:rsidRPr="00C503C6">
        <w:rPr>
          <w:rFonts w:eastAsia="Calibri"/>
          <w:b/>
          <w:bCs/>
          <w:lang w:eastAsia="en-US"/>
        </w:rPr>
        <w:t>Art. 1º</w:t>
      </w:r>
      <w:r w:rsidRPr="00EA5447">
        <w:rPr>
          <w:rFonts w:eastAsia="Calibri"/>
          <w:lang w:eastAsia="en-US"/>
        </w:rPr>
        <w:t xml:space="preserve"> Fica transformado em área urbana, o imóvel identificado como parte dos lotes rurais 77 e 78, com áreas superficiais respectivas de 4.542,02 m</w:t>
      </w:r>
      <w:r w:rsidR="00FA21F6" w:rsidRPr="00EA5447">
        <w:rPr>
          <w:rFonts w:eastAsia="Calibri"/>
          <w:lang w:eastAsia="en-US"/>
        </w:rPr>
        <w:t>²</w:t>
      </w:r>
      <w:r w:rsidRPr="00EA5447">
        <w:rPr>
          <w:rFonts w:eastAsia="Calibri"/>
          <w:lang w:eastAsia="en-US"/>
        </w:rPr>
        <w:t xml:space="preserve"> (quatro mil, quinhentos e quarenta e dois vírgula zero dois metros quadrados) e de 35.457,98 m</w:t>
      </w:r>
      <w:r w:rsidR="00FA21F6" w:rsidRPr="00EA5447">
        <w:rPr>
          <w:rFonts w:eastAsia="Calibri"/>
          <w:lang w:eastAsia="en-US"/>
        </w:rPr>
        <w:t>²</w:t>
      </w:r>
      <w:r w:rsidRPr="00EA5447">
        <w:rPr>
          <w:rFonts w:eastAsia="Calibri"/>
          <w:lang w:eastAsia="en-US"/>
        </w:rPr>
        <w:t xml:space="preserve"> (trinta e cinco mil, quatrocentos e cinquenta e sete vírgula noventa e oito metros quadrados), totalizando em conjunto 40.000,00 m</w:t>
      </w:r>
      <w:r w:rsidR="00FA21F6" w:rsidRPr="00EA5447">
        <w:rPr>
          <w:rFonts w:eastAsia="Calibri"/>
          <w:lang w:eastAsia="en-US"/>
        </w:rPr>
        <w:t>²</w:t>
      </w:r>
      <w:r w:rsidRPr="00EA5447">
        <w:rPr>
          <w:rFonts w:eastAsia="Calibri"/>
          <w:lang w:eastAsia="en-US"/>
        </w:rPr>
        <w:t xml:space="preserve"> (quarenta mil metros quadrados), matriculado no Cartório do Registro do Imóveis de Anchieta, SC, sob o n. 6.794, que consta pertencer a empresa DI QUALITÁ MÓVEIS LTDA, destinado para a implantação de empreendimento industrial (Alvará de Construção 50/2021 e renovação 03/2022).</w:t>
      </w:r>
    </w:p>
    <w:p w14:paraId="1D668219" w14:textId="221CE024" w:rsidR="007349B3" w:rsidRPr="00EA5447" w:rsidRDefault="007349B3" w:rsidP="007349B3">
      <w:pPr>
        <w:ind w:firstLine="708"/>
        <w:jc w:val="both"/>
        <w:rPr>
          <w:rFonts w:eastAsia="Calibri"/>
          <w:lang w:eastAsia="en-US"/>
        </w:rPr>
      </w:pPr>
      <w:r w:rsidRPr="00C503C6">
        <w:rPr>
          <w:rFonts w:eastAsia="Calibri"/>
          <w:b/>
          <w:bCs/>
          <w:lang w:eastAsia="en-US"/>
        </w:rPr>
        <w:t>Parágrafo único.</w:t>
      </w:r>
      <w:r w:rsidRPr="00EA5447">
        <w:rPr>
          <w:rFonts w:eastAsia="Calibri"/>
          <w:lang w:eastAsia="en-US"/>
        </w:rPr>
        <w:t xml:space="preserve"> A destinação do imóvel, conforme especificado no caput deste artigo, é diversa daquela referida no inciso I do art. 4º da Lei Federal 4.504, de 30 de novembro de 1964 e está em conformidade com o item 4, da alínea “b”, inciso II, do art. 2º Decreto Federal 62.504, de 8 de abril de 1968 e com a Lei Complementar </w:t>
      </w:r>
      <w:r w:rsidR="00977275" w:rsidRPr="00EA5447">
        <w:rPr>
          <w:rFonts w:eastAsia="Calibri"/>
          <w:lang w:eastAsia="en-US"/>
        </w:rPr>
        <w:t>M</w:t>
      </w:r>
      <w:r w:rsidRPr="00EA5447">
        <w:rPr>
          <w:rFonts w:eastAsia="Calibri"/>
          <w:lang w:eastAsia="en-US"/>
        </w:rPr>
        <w:t xml:space="preserve">unicipal 114/2022. </w:t>
      </w:r>
    </w:p>
    <w:p w14:paraId="0099C763" w14:textId="03EF7001" w:rsidR="007349B3" w:rsidRPr="00C503C6" w:rsidRDefault="00C503C6" w:rsidP="00C503C6">
      <w:pPr>
        <w:tabs>
          <w:tab w:val="left" w:pos="1695"/>
        </w:tabs>
        <w:ind w:firstLine="708"/>
        <w:jc w:val="both"/>
        <w:rPr>
          <w:rFonts w:eastAsia="Calibri"/>
          <w:sz w:val="18"/>
          <w:szCs w:val="18"/>
          <w:vertAlign w:val="subscript"/>
          <w:lang w:eastAsia="en-US"/>
        </w:rPr>
      </w:pPr>
      <w:r>
        <w:rPr>
          <w:rFonts w:eastAsia="Calibri"/>
          <w:lang w:eastAsia="en-US"/>
        </w:rPr>
        <w:tab/>
      </w:r>
    </w:p>
    <w:p w14:paraId="2682CD53" w14:textId="72613228" w:rsidR="007349B3" w:rsidRPr="00EA5447" w:rsidRDefault="007349B3" w:rsidP="007349B3">
      <w:pPr>
        <w:ind w:firstLine="708"/>
        <w:jc w:val="both"/>
        <w:rPr>
          <w:rFonts w:eastAsia="Calibri"/>
          <w:lang w:eastAsia="en-US"/>
        </w:rPr>
      </w:pPr>
      <w:r w:rsidRPr="00C503C6">
        <w:rPr>
          <w:rFonts w:eastAsia="Calibri"/>
          <w:b/>
          <w:bCs/>
          <w:lang w:eastAsia="en-US"/>
        </w:rPr>
        <w:t>Art. 2º</w:t>
      </w:r>
      <w:r w:rsidRPr="00EA5447">
        <w:rPr>
          <w:rFonts w:eastAsia="Calibri"/>
          <w:lang w:eastAsia="en-US"/>
        </w:rPr>
        <w:t xml:space="preserve"> O imóvel descrito no art. 1º desta lei apresenta as seguintes confrontações: ao OESTE, com parte do lote rural 78, matrícula 5.127 do CRI de Anchieta, SC, de propriedade de João Hilário Von </w:t>
      </w:r>
      <w:proofErr w:type="spellStart"/>
      <w:r w:rsidRPr="00EA5447">
        <w:rPr>
          <w:rFonts w:eastAsia="Calibri"/>
          <w:lang w:eastAsia="en-US"/>
        </w:rPr>
        <w:t>Heimburg</w:t>
      </w:r>
      <w:proofErr w:type="spellEnd"/>
      <w:r w:rsidRPr="00EA5447">
        <w:rPr>
          <w:rFonts w:eastAsia="Calibri"/>
          <w:lang w:eastAsia="en-US"/>
        </w:rPr>
        <w:t xml:space="preserve">, por uma linha seca, medindo 20,00 metros lineares; ao NORTE, com parte do lote rural 79, matrícula 34 do CRI de Anchieta, SC, de propriedade de João Hilário Von </w:t>
      </w:r>
      <w:proofErr w:type="spellStart"/>
      <w:r w:rsidRPr="00EA5447">
        <w:rPr>
          <w:rFonts w:eastAsia="Calibri"/>
          <w:lang w:eastAsia="en-US"/>
        </w:rPr>
        <w:t>Heimburg</w:t>
      </w:r>
      <w:proofErr w:type="spellEnd"/>
      <w:r w:rsidRPr="00EA5447">
        <w:rPr>
          <w:rFonts w:eastAsia="Calibri"/>
          <w:lang w:eastAsia="en-US"/>
        </w:rPr>
        <w:t xml:space="preserve">, por uma linha seca, medindo 196,46 metros lineares; ao LESTE, medindo 128,11 metros, com parte do lote rural 73, matrícula 2.194 do CRI de Anchieta, SC, de propriedade de </w:t>
      </w:r>
      <w:proofErr w:type="spellStart"/>
      <w:r w:rsidRPr="00EA5447">
        <w:rPr>
          <w:rFonts w:eastAsia="Calibri"/>
          <w:lang w:eastAsia="en-US"/>
        </w:rPr>
        <w:t>Wobeto</w:t>
      </w:r>
      <w:proofErr w:type="spellEnd"/>
      <w:r w:rsidRPr="00EA5447">
        <w:rPr>
          <w:rFonts w:eastAsia="Calibri"/>
          <w:lang w:eastAsia="en-US"/>
        </w:rPr>
        <w:t xml:space="preserve"> Participações Sociais Ltda, pela antiga estrada Anchieta-Campo Erê; ao SUDESTE, com partes dos lotes rurais 77 e 78, matrícula 6.521 do CRI de Anchieta, SC, de propriedade de Di </w:t>
      </w:r>
      <w:proofErr w:type="spellStart"/>
      <w:r w:rsidRPr="00EA5447">
        <w:rPr>
          <w:rFonts w:eastAsia="Calibri"/>
          <w:lang w:eastAsia="en-US"/>
        </w:rPr>
        <w:t>Qualitá</w:t>
      </w:r>
      <w:proofErr w:type="spellEnd"/>
      <w:r w:rsidRPr="00EA5447">
        <w:rPr>
          <w:rFonts w:eastAsia="Calibri"/>
          <w:lang w:eastAsia="en-US"/>
        </w:rPr>
        <w:t xml:space="preserve"> Móveis Ltda, por uma poligonal às margens da SC 305, medindo 120,85 m</w:t>
      </w:r>
      <w:r w:rsidR="006560B8" w:rsidRPr="00EA5447">
        <w:rPr>
          <w:rFonts w:eastAsia="Calibri"/>
          <w:lang w:eastAsia="en-US"/>
        </w:rPr>
        <w:t>²</w:t>
      </w:r>
      <w:r w:rsidR="00782FBB" w:rsidRPr="00EA5447">
        <w:rPr>
          <w:rFonts w:eastAsia="Calibri"/>
          <w:lang w:eastAsia="en-US"/>
        </w:rPr>
        <w:t xml:space="preserve"> </w:t>
      </w:r>
      <w:r w:rsidRPr="00EA5447">
        <w:rPr>
          <w:rFonts w:eastAsia="Calibri"/>
          <w:lang w:eastAsia="en-US"/>
        </w:rPr>
        <w:t xml:space="preserve">; com partes dos lotes rurais 77 e 78, matrícula 6.515, do CRI de Anchieta, SC, de propriedade de João </w:t>
      </w:r>
      <w:proofErr w:type="spellStart"/>
      <w:r w:rsidRPr="00EA5447">
        <w:rPr>
          <w:rFonts w:eastAsia="Calibri"/>
          <w:lang w:eastAsia="en-US"/>
        </w:rPr>
        <w:t>Bertoletti</w:t>
      </w:r>
      <w:proofErr w:type="spellEnd"/>
      <w:r w:rsidRPr="00EA5447">
        <w:rPr>
          <w:rFonts w:eastAsia="Calibri"/>
          <w:lang w:eastAsia="en-US"/>
        </w:rPr>
        <w:t xml:space="preserve">, por uma poligonal às margens da SC 305, medindo 85,50 metros; ao SUDOESTE, com parte dos lotes rurais 77 e 78, matrícula 6.515, do CRI de Anchieta, SC, de propriedade de João </w:t>
      </w:r>
      <w:proofErr w:type="spellStart"/>
      <w:r w:rsidRPr="00EA5447">
        <w:rPr>
          <w:rFonts w:eastAsia="Calibri"/>
          <w:lang w:eastAsia="en-US"/>
        </w:rPr>
        <w:t>Bertoletti</w:t>
      </w:r>
      <w:proofErr w:type="spellEnd"/>
      <w:r w:rsidRPr="00EA5447">
        <w:rPr>
          <w:rFonts w:eastAsia="Calibri"/>
          <w:lang w:eastAsia="en-US"/>
        </w:rPr>
        <w:t xml:space="preserve">, por uma linha seca, medindo 117,29 metros; ao NOROESTE, com parte dos lotes rurais 77 e 78, matrícula 6.515 do CRI de Anchieta, SC, de propriedade de João </w:t>
      </w:r>
      <w:proofErr w:type="spellStart"/>
      <w:r w:rsidRPr="00EA5447">
        <w:rPr>
          <w:rFonts w:eastAsia="Calibri"/>
          <w:lang w:eastAsia="en-US"/>
        </w:rPr>
        <w:t>Bertoletti</w:t>
      </w:r>
      <w:proofErr w:type="spellEnd"/>
      <w:r w:rsidRPr="00EA5447">
        <w:rPr>
          <w:rFonts w:eastAsia="Calibri"/>
          <w:lang w:eastAsia="en-US"/>
        </w:rPr>
        <w:t xml:space="preserve">, por uma linha seca, medindo 85,50 metros; Novamente ao SUDOESTE, com parte dos lotes rurais 77 e 78, matrícula 6.515 do CRI de Anchieta, SC, de propriedade de João </w:t>
      </w:r>
      <w:proofErr w:type="spellStart"/>
      <w:r w:rsidRPr="00EA5447">
        <w:rPr>
          <w:rFonts w:eastAsia="Calibri"/>
          <w:lang w:eastAsia="en-US"/>
        </w:rPr>
        <w:t>Bertoletti</w:t>
      </w:r>
      <w:proofErr w:type="spellEnd"/>
      <w:r w:rsidRPr="00EA5447">
        <w:rPr>
          <w:rFonts w:eastAsia="Calibri"/>
          <w:lang w:eastAsia="en-US"/>
        </w:rPr>
        <w:t xml:space="preserve">, por uma linha seca, medindo 149,53 metros. </w:t>
      </w:r>
    </w:p>
    <w:p w14:paraId="030BB104" w14:textId="77777777" w:rsidR="007349B3" w:rsidRPr="00C503C6" w:rsidRDefault="007349B3" w:rsidP="007349B3">
      <w:pPr>
        <w:ind w:firstLine="708"/>
        <w:jc w:val="both"/>
        <w:rPr>
          <w:rFonts w:eastAsia="Calibri"/>
          <w:sz w:val="18"/>
          <w:szCs w:val="18"/>
          <w:lang w:eastAsia="en-US"/>
        </w:rPr>
      </w:pPr>
    </w:p>
    <w:p w14:paraId="7292867B" w14:textId="77777777" w:rsidR="007349B3" w:rsidRPr="00EA5447" w:rsidRDefault="007349B3" w:rsidP="007349B3">
      <w:pPr>
        <w:ind w:firstLine="708"/>
        <w:jc w:val="both"/>
        <w:rPr>
          <w:rFonts w:eastAsia="Calibri"/>
          <w:lang w:eastAsia="en-US"/>
        </w:rPr>
      </w:pPr>
      <w:r w:rsidRPr="00C503C6">
        <w:rPr>
          <w:rFonts w:eastAsia="Calibri"/>
          <w:b/>
          <w:bCs/>
          <w:lang w:eastAsia="en-US"/>
        </w:rPr>
        <w:t>Art. 3º</w:t>
      </w:r>
      <w:r w:rsidRPr="00EA5447">
        <w:rPr>
          <w:rFonts w:eastAsia="Calibri"/>
          <w:lang w:eastAsia="en-US"/>
        </w:rPr>
        <w:t xml:space="preserve"> Revogam-se as disposições em contrário.</w:t>
      </w:r>
    </w:p>
    <w:p w14:paraId="7A3E22B1" w14:textId="77777777" w:rsidR="007349B3" w:rsidRPr="00C503C6" w:rsidRDefault="007349B3" w:rsidP="007349B3">
      <w:pPr>
        <w:ind w:firstLine="708"/>
        <w:jc w:val="both"/>
        <w:rPr>
          <w:rFonts w:eastAsia="Calibri"/>
          <w:sz w:val="18"/>
          <w:szCs w:val="18"/>
          <w:lang w:eastAsia="en-US"/>
        </w:rPr>
      </w:pPr>
    </w:p>
    <w:p w14:paraId="6A87C87A" w14:textId="2488329E" w:rsidR="00C503C6" w:rsidRPr="00C503C6" w:rsidRDefault="007349B3" w:rsidP="00C503C6">
      <w:pPr>
        <w:ind w:firstLine="708"/>
        <w:jc w:val="both"/>
        <w:rPr>
          <w:rFonts w:eastAsia="Calibri"/>
          <w:lang w:eastAsia="en-US"/>
        </w:rPr>
      </w:pPr>
      <w:r w:rsidRPr="00C503C6">
        <w:rPr>
          <w:rFonts w:eastAsia="Calibri"/>
          <w:b/>
          <w:bCs/>
          <w:lang w:eastAsia="en-US"/>
        </w:rPr>
        <w:t>Art. 4º</w:t>
      </w:r>
      <w:r w:rsidRPr="00EA5447">
        <w:rPr>
          <w:rFonts w:eastAsia="Calibri"/>
          <w:lang w:eastAsia="en-US"/>
        </w:rPr>
        <w:t xml:space="preserve"> Esta lei entra em vigor na data de sua publicação.</w:t>
      </w:r>
    </w:p>
    <w:p w14:paraId="4F475FE9" w14:textId="5D70D62E" w:rsidR="00C503C6" w:rsidRDefault="00C503C6" w:rsidP="00C503C6">
      <w:pPr>
        <w:spacing w:line="276" w:lineRule="auto"/>
        <w:ind w:right="170" w:firstLine="851"/>
        <w:jc w:val="right"/>
      </w:pPr>
      <w:r>
        <w:t>Anchieta – SC, 09 de dezembro de 2022.</w:t>
      </w:r>
    </w:p>
    <w:p w14:paraId="4CD57A74" w14:textId="77777777" w:rsidR="00C503C6" w:rsidRDefault="00C503C6" w:rsidP="00C503C6">
      <w:pPr>
        <w:spacing w:line="276" w:lineRule="auto"/>
        <w:ind w:right="170" w:firstLine="851"/>
        <w:jc w:val="right"/>
      </w:pPr>
    </w:p>
    <w:p w14:paraId="77A31318" w14:textId="7843D5DF" w:rsidR="00C503C6" w:rsidRDefault="00C503C6" w:rsidP="00C503C6">
      <w:pPr>
        <w:spacing w:line="276" w:lineRule="auto"/>
        <w:ind w:right="170" w:firstLine="851"/>
        <w:rPr>
          <w:b/>
          <w:bCs/>
        </w:rPr>
      </w:pPr>
      <w:r>
        <w:t xml:space="preserve">                                                        </w:t>
      </w:r>
      <w:r>
        <w:rPr>
          <w:b/>
          <w:bCs/>
        </w:rPr>
        <w:t xml:space="preserve">IVAN JOSE CANCI </w:t>
      </w:r>
    </w:p>
    <w:p w14:paraId="4620688B" w14:textId="77777777" w:rsidR="00C503C6" w:rsidRDefault="00C503C6" w:rsidP="00C503C6">
      <w:pPr>
        <w:spacing w:line="276" w:lineRule="auto"/>
        <w:jc w:val="center"/>
      </w:pPr>
      <w:r>
        <w:t>Prefeito Municipal</w:t>
      </w:r>
    </w:p>
    <w:p w14:paraId="0188C5D7" w14:textId="7969A6E4" w:rsidR="00C503C6" w:rsidRDefault="00C503C6" w:rsidP="00C503C6">
      <w:pPr>
        <w:tabs>
          <w:tab w:val="left" w:pos="6990"/>
        </w:tabs>
        <w:spacing w:line="276" w:lineRule="auto"/>
      </w:pPr>
      <w:r>
        <w:tab/>
      </w:r>
    </w:p>
    <w:p w14:paraId="771A8771" w14:textId="77777777" w:rsidR="00C503C6" w:rsidRDefault="00C503C6" w:rsidP="00C503C6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04778F1A" w14:textId="3F29A673" w:rsidR="00630E3B" w:rsidRPr="00630E3B" w:rsidRDefault="00C503C6" w:rsidP="002A5F50"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sectPr w:rsidR="00630E3B" w:rsidRPr="00630E3B" w:rsidSect="005904A3">
      <w:headerReference w:type="default" r:id="rId9"/>
      <w:footerReference w:type="default" r:id="rId10"/>
      <w:pgSz w:w="11907" w:h="16840" w:code="9"/>
      <w:pgMar w:top="720" w:right="720" w:bottom="720" w:left="720" w:header="51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BCD1A" w14:textId="77777777" w:rsidR="00536E59" w:rsidRDefault="00536E59">
      <w:r>
        <w:separator/>
      </w:r>
    </w:p>
  </w:endnote>
  <w:endnote w:type="continuationSeparator" w:id="0">
    <w:p w14:paraId="40F409A3" w14:textId="77777777" w:rsidR="00536E59" w:rsidRDefault="00536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41EAC" w14:textId="77777777" w:rsidR="00536E59" w:rsidRDefault="00536E59">
      <w:r>
        <w:separator/>
      </w:r>
    </w:p>
  </w:footnote>
  <w:footnote w:type="continuationSeparator" w:id="0">
    <w:p w14:paraId="00168824" w14:textId="77777777" w:rsidR="00536E59" w:rsidRDefault="00536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3132DB8"/>
    <w:multiLevelType w:val="hybridMultilevel"/>
    <w:tmpl w:val="3D960024"/>
    <w:lvl w:ilvl="0" w:tplc="0416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14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0" w15:restartNumberingAfterBreak="0">
    <w:nsid w:val="571E624F"/>
    <w:multiLevelType w:val="hybridMultilevel"/>
    <w:tmpl w:val="751AF2D0"/>
    <w:lvl w:ilvl="0" w:tplc="0416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21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6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1960724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10341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229103">
    <w:abstractNumId w:val="5"/>
    <w:lvlOverride w:ilvl="0">
      <w:startOverride w:val="1"/>
    </w:lvlOverride>
  </w:num>
  <w:num w:numId="4" w16cid:durableId="1616402384">
    <w:abstractNumId w:val="14"/>
    <w:lvlOverride w:ilvl="0">
      <w:startOverride w:val="1"/>
    </w:lvlOverride>
  </w:num>
  <w:num w:numId="5" w16cid:durableId="943075818">
    <w:abstractNumId w:val="2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77449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78935669">
    <w:abstractNumId w:val="3"/>
  </w:num>
  <w:num w:numId="8" w16cid:durableId="2102942747">
    <w:abstractNumId w:val="11"/>
  </w:num>
  <w:num w:numId="9" w16cid:durableId="201478825">
    <w:abstractNumId w:val="6"/>
  </w:num>
  <w:num w:numId="10" w16cid:durableId="1956476407">
    <w:abstractNumId w:val="16"/>
  </w:num>
  <w:num w:numId="11" w16cid:durableId="1902986405">
    <w:abstractNumId w:val="19"/>
  </w:num>
  <w:num w:numId="12" w16cid:durableId="1834174788">
    <w:abstractNumId w:val="0"/>
  </w:num>
  <w:num w:numId="13" w16cid:durableId="1434283429">
    <w:abstractNumId w:val="24"/>
  </w:num>
  <w:num w:numId="14" w16cid:durableId="1176774700">
    <w:abstractNumId w:val="18"/>
  </w:num>
  <w:num w:numId="15" w16cid:durableId="721750465">
    <w:abstractNumId w:val="8"/>
  </w:num>
  <w:num w:numId="16" w16cid:durableId="698438349">
    <w:abstractNumId w:val="15"/>
  </w:num>
  <w:num w:numId="17" w16cid:durableId="1321302431">
    <w:abstractNumId w:val="12"/>
  </w:num>
  <w:num w:numId="18" w16cid:durableId="540439465">
    <w:abstractNumId w:val="2"/>
  </w:num>
  <w:num w:numId="19" w16cid:durableId="1971739898">
    <w:abstractNumId w:val="9"/>
  </w:num>
  <w:num w:numId="20" w16cid:durableId="1643537575">
    <w:abstractNumId w:val="27"/>
  </w:num>
  <w:num w:numId="21" w16cid:durableId="648021640">
    <w:abstractNumId w:val="22"/>
  </w:num>
  <w:num w:numId="22" w16cid:durableId="1619487361">
    <w:abstractNumId w:val="17"/>
  </w:num>
  <w:num w:numId="23" w16cid:durableId="1740667236">
    <w:abstractNumId w:val="21"/>
  </w:num>
  <w:num w:numId="24" w16cid:durableId="801312407">
    <w:abstractNumId w:val="4"/>
  </w:num>
  <w:num w:numId="25" w16cid:durableId="551304986">
    <w:abstractNumId w:val="23"/>
  </w:num>
  <w:num w:numId="26" w16cid:durableId="1447967168">
    <w:abstractNumId w:val="10"/>
  </w:num>
  <w:num w:numId="27" w16cid:durableId="726996037">
    <w:abstractNumId w:val="26"/>
  </w:num>
  <w:num w:numId="28" w16cid:durableId="1793591494">
    <w:abstractNumId w:val="20"/>
  </w:num>
  <w:num w:numId="29" w16cid:durableId="166057389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2668C"/>
    <w:rsid w:val="00030668"/>
    <w:rsid w:val="000307A7"/>
    <w:rsid w:val="00040BED"/>
    <w:rsid w:val="00042136"/>
    <w:rsid w:val="00045245"/>
    <w:rsid w:val="0004659A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741E3"/>
    <w:rsid w:val="0008096C"/>
    <w:rsid w:val="00081A95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0F51BA"/>
    <w:rsid w:val="001049EA"/>
    <w:rsid w:val="00121C94"/>
    <w:rsid w:val="0012278B"/>
    <w:rsid w:val="001229ED"/>
    <w:rsid w:val="00122FCC"/>
    <w:rsid w:val="00124A42"/>
    <w:rsid w:val="00126A1F"/>
    <w:rsid w:val="001278E4"/>
    <w:rsid w:val="001279AA"/>
    <w:rsid w:val="001326FA"/>
    <w:rsid w:val="0013547A"/>
    <w:rsid w:val="00137512"/>
    <w:rsid w:val="001418BA"/>
    <w:rsid w:val="001440AC"/>
    <w:rsid w:val="00151116"/>
    <w:rsid w:val="00151793"/>
    <w:rsid w:val="00151AFB"/>
    <w:rsid w:val="00164C7B"/>
    <w:rsid w:val="00170A9F"/>
    <w:rsid w:val="00170F96"/>
    <w:rsid w:val="001719FE"/>
    <w:rsid w:val="00173AE1"/>
    <w:rsid w:val="00177C90"/>
    <w:rsid w:val="0018174B"/>
    <w:rsid w:val="001823D7"/>
    <w:rsid w:val="00183A6C"/>
    <w:rsid w:val="00183AE6"/>
    <w:rsid w:val="0018735F"/>
    <w:rsid w:val="00194998"/>
    <w:rsid w:val="00196A55"/>
    <w:rsid w:val="001B1B11"/>
    <w:rsid w:val="001B1FF8"/>
    <w:rsid w:val="001B419D"/>
    <w:rsid w:val="001B4E40"/>
    <w:rsid w:val="001C1B34"/>
    <w:rsid w:val="001C2024"/>
    <w:rsid w:val="001C40EC"/>
    <w:rsid w:val="001C49E7"/>
    <w:rsid w:val="001C69F2"/>
    <w:rsid w:val="001C6D91"/>
    <w:rsid w:val="001C70E5"/>
    <w:rsid w:val="001D7307"/>
    <w:rsid w:val="001E22C7"/>
    <w:rsid w:val="001E30E3"/>
    <w:rsid w:val="001E44F1"/>
    <w:rsid w:val="001E5415"/>
    <w:rsid w:val="001F1C48"/>
    <w:rsid w:val="001F1EF3"/>
    <w:rsid w:val="001F640E"/>
    <w:rsid w:val="0020052E"/>
    <w:rsid w:val="00203D50"/>
    <w:rsid w:val="0020548F"/>
    <w:rsid w:val="00214A96"/>
    <w:rsid w:val="00215982"/>
    <w:rsid w:val="0021753E"/>
    <w:rsid w:val="00220964"/>
    <w:rsid w:val="00233AE9"/>
    <w:rsid w:val="00235975"/>
    <w:rsid w:val="00237D42"/>
    <w:rsid w:val="00247661"/>
    <w:rsid w:val="00250075"/>
    <w:rsid w:val="0025499F"/>
    <w:rsid w:val="002608B8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5075"/>
    <w:rsid w:val="002A5F50"/>
    <w:rsid w:val="002A7DA2"/>
    <w:rsid w:val="002B54BA"/>
    <w:rsid w:val="002D2D88"/>
    <w:rsid w:val="002E2DC1"/>
    <w:rsid w:val="002E3DC3"/>
    <w:rsid w:val="002E44F3"/>
    <w:rsid w:val="002E7D17"/>
    <w:rsid w:val="002E7F38"/>
    <w:rsid w:val="002F485D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A7A5C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6D9"/>
    <w:rsid w:val="003F0EC3"/>
    <w:rsid w:val="003F5FA9"/>
    <w:rsid w:val="003F7127"/>
    <w:rsid w:val="003F74A3"/>
    <w:rsid w:val="004000CD"/>
    <w:rsid w:val="004038A7"/>
    <w:rsid w:val="004045C3"/>
    <w:rsid w:val="0040509F"/>
    <w:rsid w:val="004075F9"/>
    <w:rsid w:val="004130F1"/>
    <w:rsid w:val="004207DD"/>
    <w:rsid w:val="004255B1"/>
    <w:rsid w:val="00435CAB"/>
    <w:rsid w:val="00435F95"/>
    <w:rsid w:val="0044106E"/>
    <w:rsid w:val="00441AC2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DAE"/>
    <w:rsid w:val="00496E95"/>
    <w:rsid w:val="004A5D7E"/>
    <w:rsid w:val="004B1834"/>
    <w:rsid w:val="004C2018"/>
    <w:rsid w:val="004C2577"/>
    <w:rsid w:val="004C30CB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5FF7"/>
    <w:rsid w:val="00527A79"/>
    <w:rsid w:val="00527C5B"/>
    <w:rsid w:val="0053099E"/>
    <w:rsid w:val="005331E8"/>
    <w:rsid w:val="00536E59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249C"/>
    <w:rsid w:val="00583F43"/>
    <w:rsid w:val="005904A3"/>
    <w:rsid w:val="0059245D"/>
    <w:rsid w:val="00592DDE"/>
    <w:rsid w:val="00595C29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7D67"/>
    <w:rsid w:val="0062355B"/>
    <w:rsid w:val="006276A4"/>
    <w:rsid w:val="00630E3B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60B8"/>
    <w:rsid w:val="006577B7"/>
    <w:rsid w:val="00664DB9"/>
    <w:rsid w:val="006655B5"/>
    <w:rsid w:val="00680950"/>
    <w:rsid w:val="0068229A"/>
    <w:rsid w:val="00691BA4"/>
    <w:rsid w:val="00691C05"/>
    <w:rsid w:val="006A670D"/>
    <w:rsid w:val="006B0D65"/>
    <w:rsid w:val="006B3E21"/>
    <w:rsid w:val="006B42AB"/>
    <w:rsid w:val="006B7649"/>
    <w:rsid w:val="006C24A0"/>
    <w:rsid w:val="006C4D86"/>
    <w:rsid w:val="006C659E"/>
    <w:rsid w:val="006C6A64"/>
    <w:rsid w:val="006D7166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349B3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48F6"/>
    <w:rsid w:val="00775FC6"/>
    <w:rsid w:val="00780686"/>
    <w:rsid w:val="00782FBB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4E11"/>
    <w:rsid w:val="008167B4"/>
    <w:rsid w:val="00825061"/>
    <w:rsid w:val="00826169"/>
    <w:rsid w:val="00830747"/>
    <w:rsid w:val="0083091F"/>
    <w:rsid w:val="00834D63"/>
    <w:rsid w:val="008416DC"/>
    <w:rsid w:val="0084266C"/>
    <w:rsid w:val="00843318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A2BAC"/>
    <w:rsid w:val="008B2F6F"/>
    <w:rsid w:val="008B4DBA"/>
    <w:rsid w:val="008C09B3"/>
    <w:rsid w:val="008C1EE2"/>
    <w:rsid w:val="008C56AD"/>
    <w:rsid w:val="008D24C2"/>
    <w:rsid w:val="008D5BE8"/>
    <w:rsid w:val="008F05B8"/>
    <w:rsid w:val="008F0E9D"/>
    <w:rsid w:val="008F106D"/>
    <w:rsid w:val="008F3DE3"/>
    <w:rsid w:val="008F3F98"/>
    <w:rsid w:val="008F4C73"/>
    <w:rsid w:val="008F6135"/>
    <w:rsid w:val="008F7274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8B3"/>
    <w:rsid w:val="00931433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3B39"/>
    <w:rsid w:val="009651EF"/>
    <w:rsid w:val="0096598C"/>
    <w:rsid w:val="00971E9D"/>
    <w:rsid w:val="009747C6"/>
    <w:rsid w:val="00977275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C655F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37F03"/>
    <w:rsid w:val="00A44A08"/>
    <w:rsid w:val="00A44B76"/>
    <w:rsid w:val="00A465F4"/>
    <w:rsid w:val="00A47E10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A4FD1"/>
    <w:rsid w:val="00AB1909"/>
    <w:rsid w:val="00AB257E"/>
    <w:rsid w:val="00AB5118"/>
    <w:rsid w:val="00AB5A76"/>
    <w:rsid w:val="00AC4284"/>
    <w:rsid w:val="00AC46EA"/>
    <w:rsid w:val="00AD0477"/>
    <w:rsid w:val="00AD74EB"/>
    <w:rsid w:val="00AE460D"/>
    <w:rsid w:val="00AE64A9"/>
    <w:rsid w:val="00AF1F53"/>
    <w:rsid w:val="00B02223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3E93"/>
    <w:rsid w:val="00B54CA8"/>
    <w:rsid w:val="00B555DD"/>
    <w:rsid w:val="00B561E0"/>
    <w:rsid w:val="00B61FF2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7603"/>
    <w:rsid w:val="00BE1736"/>
    <w:rsid w:val="00BE190B"/>
    <w:rsid w:val="00BE5803"/>
    <w:rsid w:val="00BF0E1F"/>
    <w:rsid w:val="00BF290D"/>
    <w:rsid w:val="00BF2941"/>
    <w:rsid w:val="00BF2CCE"/>
    <w:rsid w:val="00BF2F81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503C6"/>
    <w:rsid w:val="00C545C3"/>
    <w:rsid w:val="00C56051"/>
    <w:rsid w:val="00C60A1C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4DED"/>
    <w:rsid w:val="00CF51ED"/>
    <w:rsid w:val="00CF6552"/>
    <w:rsid w:val="00D01305"/>
    <w:rsid w:val="00D05F6A"/>
    <w:rsid w:val="00D10BA3"/>
    <w:rsid w:val="00D172B3"/>
    <w:rsid w:val="00D204C5"/>
    <w:rsid w:val="00D25422"/>
    <w:rsid w:val="00D271BF"/>
    <w:rsid w:val="00D27767"/>
    <w:rsid w:val="00D36456"/>
    <w:rsid w:val="00D36A47"/>
    <w:rsid w:val="00D36A5C"/>
    <w:rsid w:val="00D406F3"/>
    <w:rsid w:val="00D41F8A"/>
    <w:rsid w:val="00D44787"/>
    <w:rsid w:val="00D5724D"/>
    <w:rsid w:val="00D61AE5"/>
    <w:rsid w:val="00D633A8"/>
    <w:rsid w:val="00D6785F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C3A59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396F"/>
    <w:rsid w:val="00E05228"/>
    <w:rsid w:val="00E06DAB"/>
    <w:rsid w:val="00E205B3"/>
    <w:rsid w:val="00E2441C"/>
    <w:rsid w:val="00E259B0"/>
    <w:rsid w:val="00E259B8"/>
    <w:rsid w:val="00E32130"/>
    <w:rsid w:val="00E33B88"/>
    <w:rsid w:val="00E33D8D"/>
    <w:rsid w:val="00E366CD"/>
    <w:rsid w:val="00E42313"/>
    <w:rsid w:val="00E45593"/>
    <w:rsid w:val="00E500C7"/>
    <w:rsid w:val="00E50E01"/>
    <w:rsid w:val="00E53A54"/>
    <w:rsid w:val="00E53BE0"/>
    <w:rsid w:val="00E55E2B"/>
    <w:rsid w:val="00E62C59"/>
    <w:rsid w:val="00E633AD"/>
    <w:rsid w:val="00E64F8A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0001"/>
    <w:rsid w:val="00EA5447"/>
    <w:rsid w:val="00EA6801"/>
    <w:rsid w:val="00EB35C7"/>
    <w:rsid w:val="00EB54C3"/>
    <w:rsid w:val="00EC2CA7"/>
    <w:rsid w:val="00EC3084"/>
    <w:rsid w:val="00EC3632"/>
    <w:rsid w:val="00EC6CD6"/>
    <w:rsid w:val="00EC7532"/>
    <w:rsid w:val="00ED309F"/>
    <w:rsid w:val="00ED3A54"/>
    <w:rsid w:val="00ED42CF"/>
    <w:rsid w:val="00ED5085"/>
    <w:rsid w:val="00ED57BE"/>
    <w:rsid w:val="00EE0317"/>
    <w:rsid w:val="00EE28AD"/>
    <w:rsid w:val="00EE7F14"/>
    <w:rsid w:val="00EF69DA"/>
    <w:rsid w:val="00F02D0D"/>
    <w:rsid w:val="00F05103"/>
    <w:rsid w:val="00F075BB"/>
    <w:rsid w:val="00F14633"/>
    <w:rsid w:val="00F1540D"/>
    <w:rsid w:val="00F1694B"/>
    <w:rsid w:val="00F17850"/>
    <w:rsid w:val="00F22E21"/>
    <w:rsid w:val="00F24A56"/>
    <w:rsid w:val="00F27239"/>
    <w:rsid w:val="00F2773D"/>
    <w:rsid w:val="00F27D79"/>
    <w:rsid w:val="00F3212E"/>
    <w:rsid w:val="00F43A92"/>
    <w:rsid w:val="00F47FB0"/>
    <w:rsid w:val="00F500AB"/>
    <w:rsid w:val="00F5184F"/>
    <w:rsid w:val="00F52F3D"/>
    <w:rsid w:val="00F57B03"/>
    <w:rsid w:val="00F65950"/>
    <w:rsid w:val="00F7181D"/>
    <w:rsid w:val="00F7611D"/>
    <w:rsid w:val="00F76325"/>
    <w:rsid w:val="00F7690E"/>
    <w:rsid w:val="00F824DA"/>
    <w:rsid w:val="00F857A4"/>
    <w:rsid w:val="00F9116D"/>
    <w:rsid w:val="00F919C7"/>
    <w:rsid w:val="00F92927"/>
    <w:rsid w:val="00F92D28"/>
    <w:rsid w:val="00F953A4"/>
    <w:rsid w:val="00F975F1"/>
    <w:rsid w:val="00FA1369"/>
    <w:rsid w:val="00FA21F6"/>
    <w:rsid w:val="00FA326E"/>
    <w:rsid w:val="00FA3BCF"/>
    <w:rsid w:val="00FA55E1"/>
    <w:rsid w:val="00FA5FA3"/>
    <w:rsid w:val="00FA7DC9"/>
    <w:rsid w:val="00FB2D23"/>
    <w:rsid w:val="00FB4386"/>
    <w:rsid w:val="00FB4A2E"/>
    <w:rsid w:val="00FB7B4B"/>
    <w:rsid w:val="00FC0386"/>
    <w:rsid w:val="00FC11AD"/>
    <w:rsid w:val="00FC26B9"/>
    <w:rsid w:val="00FC3420"/>
    <w:rsid w:val="00FC517F"/>
    <w:rsid w:val="00FC52AD"/>
    <w:rsid w:val="00FC568B"/>
    <w:rsid w:val="00FC601B"/>
    <w:rsid w:val="00FC774D"/>
    <w:rsid w:val="00FD2C00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FE911-B73C-487A-A67B-73E7045EE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105</TotalTime>
  <Pages>1</Pages>
  <Words>507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111</cp:revision>
  <cp:lastPrinted>2022-07-26T16:11:00Z</cp:lastPrinted>
  <dcterms:created xsi:type="dcterms:W3CDTF">2022-11-30T13:40:00Z</dcterms:created>
  <dcterms:modified xsi:type="dcterms:W3CDTF">2022-12-09T12:50:00Z</dcterms:modified>
</cp:coreProperties>
</file>