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2DB12EDA" w:rsidR="00B95252" w:rsidRPr="0013766D" w:rsidRDefault="00B95252" w:rsidP="00733D9F">
      <w:pPr>
        <w:rPr>
          <w:b/>
        </w:rPr>
      </w:pPr>
      <w:r>
        <w:rPr>
          <w:b/>
        </w:rPr>
        <w:t xml:space="preserve">Portaria n.º </w:t>
      </w:r>
      <w:r w:rsidR="006E3C4D">
        <w:rPr>
          <w:b/>
        </w:rPr>
        <w:t>28</w:t>
      </w:r>
      <w:r>
        <w:rPr>
          <w:b/>
        </w:rPr>
        <w:t xml:space="preserve">, de </w:t>
      </w:r>
      <w:r w:rsidR="0099101C">
        <w:rPr>
          <w:b/>
        </w:rPr>
        <w:t>09</w:t>
      </w:r>
      <w:r>
        <w:rPr>
          <w:b/>
        </w:rPr>
        <w:t xml:space="preserve"> de</w:t>
      </w:r>
      <w:r w:rsidR="00C60544">
        <w:rPr>
          <w:b/>
        </w:rPr>
        <w:t xml:space="preserve"> </w:t>
      </w:r>
      <w:r w:rsidR="0099101C">
        <w:rPr>
          <w:b/>
        </w:rPr>
        <w:t>setembro</w:t>
      </w:r>
      <w:r w:rsidR="001D785E">
        <w:rPr>
          <w:b/>
        </w:rPr>
        <w:t xml:space="preserve"> </w:t>
      </w:r>
      <w:r>
        <w:rPr>
          <w:b/>
        </w:rPr>
        <w:t>de 202</w:t>
      </w:r>
      <w:r w:rsidR="0099101C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1C91370A" w14:textId="73BC983F" w:rsidR="00B95252" w:rsidRPr="00723BA7" w:rsidRDefault="00716A69" w:rsidP="00733D9F">
      <w:pPr>
        <w:ind w:left="4253"/>
        <w:jc w:val="both"/>
        <w:rPr>
          <w:bCs/>
          <w:i/>
          <w:iCs/>
        </w:rPr>
      </w:pPr>
      <w:r w:rsidRPr="00716A69">
        <w:rPr>
          <w:bCs/>
          <w:i/>
          <w:iCs/>
        </w:rPr>
        <w:t xml:space="preserve">Nomeia Comissão para avaliação de bens </w:t>
      </w:r>
      <w:r w:rsidR="00E70241">
        <w:rPr>
          <w:bCs/>
          <w:i/>
          <w:iCs/>
        </w:rPr>
        <w:t xml:space="preserve">móveis </w:t>
      </w:r>
      <w:r>
        <w:rPr>
          <w:bCs/>
          <w:i/>
          <w:iCs/>
        </w:rPr>
        <w:t>sob a administração da</w:t>
      </w:r>
      <w:r w:rsidRPr="00716A69">
        <w:rPr>
          <w:bCs/>
          <w:i/>
          <w:iCs/>
        </w:rPr>
        <w:t xml:space="preserve"> Câmara de Vereadores de São Carlos, estado de Santa Catarina, e dá outras providências</w:t>
      </w:r>
      <w:r w:rsidR="003B2C51" w:rsidRPr="00723BA7">
        <w:rPr>
          <w:bCs/>
          <w:i/>
          <w:iCs/>
        </w:rPr>
        <w:t>.</w:t>
      </w:r>
    </w:p>
    <w:p w14:paraId="09F93AC6" w14:textId="77777777" w:rsidR="00B95252" w:rsidRPr="0013766D" w:rsidRDefault="00B95252" w:rsidP="00733D9F">
      <w:pPr>
        <w:jc w:val="both"/>
      </w:pPr>
    </w:p>
    <w:p w14:paraId="395083FD" w14:textId="1402C6C6" w:rsidR="00B95252" w:rsidRPr="0013766D" w:rsidRDefault="00513534" w:rsidP="00733D9F">
      <w:pPr>
        <w:jc w:val="both"/>
        <w:rPr>
          <w:iCs/>
        </w:rPr>
      </w:pPr>
      <w:r>
        <w:rPr>
          <w:iCs/>
        </w:rPr>
        <w:t>SIDNEY JOSÉ BREIER</w:t>
      </w:r>
      <w:r w:rsidR="00B95252">
        <w:rPr>
          <w:iCs/>
        </w:rPr>
        <w:t>, Chefe</w:t>
      </w:r>
      <w:r w:rsidR="00B95252" w:rsidRPr="0013766D">
        <w:rPr>
          <w:iCs/>
        </w:rPr>
        <w:t xml:space="preserve"> do Po</w:t>
      </w:r>
      <w:r w:rsidR="00B95252">
        <w:rPr>
          <w:iCs/>
        </w:rPr>
        <w:t>der Legislativo de São Carlos, e</w:t>
      </w:r>
      <w:r w:rsidR="00B95252" w:rsidRPr="0013766D">
        <w:rPr>
          <w:iCs/>
        </w:rPr>
        <w:t>stado de Santa Catarina, no uso de suas</w:t>
      </w:r>
      <w:r w:rsidR="00B95252">
        <w:rPr>
          <w:iCs/>
        </w:rPr>
        <w:t xml:space="preserve"> atribuições, em conformidade com o artigo 23, § 2º da Lei Orgânica Municipal e artigo 38, X</w:t>
      </w:r>
      <w:r w:rsidR="001D785E">
        <w:rPr>
          <w:iCs/>
        </w:rPr>
        <w:t>III</w:t>
      </w:r>
      <w:r w:rsidR="00B95252">
        <w:rPr>
          <w:iCs/>
        </w:rPr>
        <w:t>, do Regimento Interno da Câmara de Vereadores de São Carlos,</w:t>
      </w:r>
    </w:p>
    <w:p w14:paraId="60E45461" w14:textId="77777777" w:rsidR="00B95252" w:rsidRPr="0013766D" w:rsidRDefault="00B95252" w:rsidP="00733D9F">
      <w:pPr>
        <w:jc w:val="both"/>
      </w:pPr>
    </w:p>
    <w:p w14:paraId="3285F46A" w14:textId="77777777" w:rsidR="00B95252" w:rsidRPr="0013766D" w:rsidRDefault="00B95252" w:rsidP="00733D9F">
      <w:r w:rsidRPr="0013766D">
        <w:t>RESOLVE:</w:t>
      </w:r>
    </w:p>
    <w:p w14:paraId="57FE64EB" w14:textId="77777777" w:rsidR="00B95252" w:rsidRDefault="00B95252" w:rsidP="00733D9F">
      <w:pPr>
        <w:jc w:val="both"/>
        <w:rPr>
          <w:b/>
        </w:rPr>
      </w:pPr>
    </w:p>
    <w:p w14:paraId="70D01853" w14:textId="07A3C55D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 xml:space="preserve">Art. 1º </w:t>
      </w:r>
      <w:r>
        <w:rPr>
          <w:lang w:eastAsia="x-none"/>
        </w:rPr>
        <w:t xml:space="preserve"> </w:t>
      </w:r>
      <w:r w:rsidRPr="00716A69">
        <w:rPr>
          <w:lang w:val="x-none" w:eastAsia="x-none"/>
        </w:rPr>
        <w:t xml:space="preserve"> Designar para compor comissão de avaliação de bens do Patrimônio Público</w:t>
      </w:r>
      <w:r>
        <w:rPr>
          <w:lang w:eastAsia="x-none"/>
        </w:rPr>
        <w:t xml:space="preserve"> </w:t>
      </w:r>
      <w:r w:rsidRPr="00716A69">
        <w:rPr>
          <w:lang w:val="x-none" w:eastAsia="x-none"/>
        </w:rPr>
        <w:t>Municipal, administrado pela Câmara de Vereadores de São Carlos/SC, os seguintes servidores:</w:t>
      </w:r>
    </w:p>
    <w:p w14:paraId="7A4209EE" w14:textId="77777777" w:rsidR="00716A69" w:rsidRPr="00716A69" w:rsidRDefault="00716A69" w:rsidP="00733D9F">
      <w:pPr>
        <w:jc w:val="both"/>
        <w:rPr>
          <w:lang w:val="x-none" w:eastAsia="x-none"/>
        </w:rPr>
      </w:pPr>
    </w:p>
    <w:p w14:paraId="5283F150" w14:textId="0100BA33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 xml:space="preserve">I </w:t>
      </w:r>
      <w:r w:rsidR="00733D9F">
        <w:rPr>
          <w:lang w:eastAsia="x-none"/>
        </w:rPr>
        <w:t>-</w:t>
      </w:r>
      <w:r w:rsidRPr="00716A69">
        <w:rPr>
          <w:lang w:val="x-none" w:eastAsia="x-none"/>
        </w:rPr>
        <w:t xml:space="preserve"> Cristiano Munslinger;</w:t>
      </w:r>
    </w:p>
    <w:p w14:paraId="2ACD5BA9" w14:textId="77777777" w:rsidR="00716A69" w:rsidRPr="00716A69" w:rsidRDefault="00716A69" w:rsidP="00733D9F">
      <w:pPr>
        <w:jc w:val="both"/>
        <w:rPr>
          <w:lang w:val="x-none" w:eastAsia="x-none"/>
        </w:rPr>
      </w:pPr>
    </w:p>
    <w:p w14:paraId="234234D1" w14:textId="520758BE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 xml:space="preserve">II </w:t>
      </w:r>
      <w:r w:rsidR="00B24804">
        <w:rPr>
          <w:lang w:eastAsia="x-none"/>
        </w:rPr>
        <w:t>-</w:t>
      </w:r>
      <w:r w:rsidRPr="00716A69">
        <w:rPr>
          <w:lang w:val="x-none" w:eastAsia="x-none"/>
        </w:rPr>
        <w:t xml:space="preserve"> </w:t>
      </w:r>
      <w:r w:rsidR="00980164">
        <w:rPr>
          <w:lang w:eastAsia="x-none"/>
        </w:rPr>
        <w:t>Jéssica Weirick de Lima</w:t>
      </w:r>
      <w:r w:rsidRPr="00716A69">
        <w:rPr>
          <w:lang w:val="x-none" w:eastAsia="x-none"/>
        </w:rPr>
        <w:t>;</w:t>
      </w:r>
    </w:p>
    <w:p w14:paraId="3DF10846" w14:textId="77777777" w:rsidR="00716A69" w:rsidRPr="00716A69" w:rsidRDefault="00716A69" w:rsidP="00733D9F">
      <w:pPr>
        <w:jc w:val="both"/>
        <w:rPr>
          <w:lang w:val="x-none" w:eastAsia="x-none"/>
        </w:rPr>
      </w:pPr>
    </w:p>
    <w:p w14:paraId="62D730CE" w14:textId="19D35289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 xml:space="preserve">III </w:t>
      </w:r>
      <w:r w:rsidR="00B24804">
        <w:rPr>
          <w:lang w:eastAsia="x-none"/>
        </w:rPr>
        <w:t>-</w:t>
      </w:r>
      <w:r w:rsidRPr="00716A69">
        <w:rPr>
          <w:lang w:val="x-none" w:eastAsia="x-none"/>
        </w:rPr>
        <w:t xml:space="preserve"> </w:t>
      </w:r>
      <w:r w:rsidR="00980164">
        <w:rPr>
          <w:lang w:val="x-none" w:eastAsia="x-none"/>
        </w:rPr>
        <w:t>Keyssiane Lekki</w:t>
      </w:r>
      <w:r w:rsidRPr="00716A69">
        <w:rPr>
          <w:lang w:val="x-none" w:eastAsia="x-none"/>
        </w:rPr>
        <w:t>.</w:t>
      </w:r>
    </w:p>
    <w:p w14:paraId="747844B2" w14:textId="77777777" w:rsidR="00716A69" w:rsidRPr="00716A69" w:rsidRDefault="00716A69" w:rsidP="00733D9F">
      <w:pPr>
        <w:jc w:val="both"/>
        <w:rPr>
          <w:lang w:val="x-none" w:eastAsia="x-none"/>
        </w:rPr>
      </w:pPr>
    </w:p>
    <w:p w14:paraId="44F05627" w14:textId="58006DDF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>Art. 2º</w:t>
      </w:r>
      <w:r w:rsidR="00733D9F">
        <w:rPr>
          <w:lang w:eastAsia="x-none"/>
        </w:rPr>
        <w:t xml:space="preserve">  </w:t>
      </w:r>
      <w:r w:rsidRPr="00716A69">
        <w:rPr>
          <w:lang w:val="x-none" w:eastAsia="x-none"/>
        </w:rPr>
        <w:t>A finalidade desta comissão é identificar e elencar itens considerados inseríveis ao Poder Legislativo Municipal.</w:t>
      </w:r>
    </w:p>
    <w:p w14:paraId="5325E8D0" w14:textId="77777777" w:rsidR="00716A69" w:rsidRPr="00716A69" w:rsidRDefault="00716A69" w:rsidP="00733D9F">
      <w:pPr>
        <w:jc w:val="both"/>
        <w:rPr>
          <w:lang w:val="x-none" w:eastAsia="x-none"/>
        </w:rPr>
      </w:pPr>
    </w:p>
    <w:p w14:paraId="70615AD0" w14:textId="77777777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>Parágrafo único. Considera-se bem inservível aquele que esteja em desuso, ocioso, obsoleto ou irrecuperável para o serviço público.</w:t>
      </w:r>
    </w:p>
    <w:p w14:paraId="61E5C2F0" w14:textId="77777777" w:rsidR="00716A69" w:rsidRPr="00716A69" w:rsidRDefault="00716A69" w:rsidP="00733D9F">
      <w:pPr>
        <w:jc w:val="both"/>
        <w:rPr>
          <w:lang w:val="x-none" w:eastAsia="x-none"/>
        </w:rPr>
      </w:pPr>
    </w:p>
    <w:p w14:paraId="46746840" w14:textId="2529A738" w:rsidR="00716A69" w:rsidRPr="00716A69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>Art. 3º</w:t>
      </w:r>
      <w:r w:rsidR="00733D9F">
        <w:rPr>
          <w:lang w:eastAsia="x-none"/>
        </w:rPr>
        <w:t xml:space="preserve">  </w:t>
      </w:r>
      <w:r w:rsidRPr="00716A69">
        <w:rPr>
          <w:lang w:val="x-none" w:eastAsia="x-none"/>
        </w:rPr>
        <w:t>A comissão deverá apresentar relatório quanto aos resultados da verificação quantitativa e qualitativa dos equipamentos e materiais permanentes sob a responsabilidade da Câmara</w:t>
      </w:r>
      <w:r w:rsidR="00E70241">
        <w:rPr>
          <w:lang w:eastAsia="x-none"/>
        </w:rPr>
        <w:t>,</w:t>
      </w:r>
      <w:r w:rsidRPr="00716A69">
        <w:rPr>
          <w:lang w:val="x-none" w:eastAsia="x-none"/>
        </w:rPr>
        <w:t xml:space="preserve"> classificados como inservíveis. </w:t>
      </w:r>
    </w:p>
    <w:p w14:paraId="421759E4" w14:textId="12F9381E" w:rsidR="00716A69" w:rsidRDefault="00716A69" w:rsidP="00733D9F">
      <w:pPr>
        <w:jc w:val="both"/>
        <w:rPr>
          <w:lang w:val="x-none" w:eastAsia="x-none"/>
        </w:rPr>
      </w:pPr>
    </w:p>
    <w:p w14:paraId="5BE35EE6" w14:textId="7CAA5A5C" w:rsidR="00733D9F" w:rsidRPr="007C2A86" w:rsidRDefault="00733D9F" w:rsidP="00733D9F">
      <w:pPr>
        <w:jc w:val="both"/>
        <w:rPr>
          <w:lang w:eastAsia="x-none"/>
        </w:rPr>
      </w:pPr>
      <w:r>
        <w:rPr>
          <w:lang w:eastAsia="x-none"/>
        </w:rPr>
        <w:t xml:space="preserve">Art. 4º  Não </w:t>
      </w:r>
      <w:r w:rsidRPr="001D785E">
        <w:rPr>
          <w:lang w:val="x-none" w:eastAsia="x-none"/>
        </w:rPr>
        <w:t>será atribuída qualquer remuneração</w:t>
      </w:r>
      <w:r>
        <w:rPr>
          <w:lang w:eastAsia="x-none"/>
        </w:rPr>
        <w:t xml:space="preserve"> ou verba indenizatória para participação na comissão em evidência</w:t>
      </w:r>
      <w:r w:rsidRPr="001D785E">
        <w:rPr>
          <w:lang w:val="x-none" w:eastAsia="x-none"/>
        </w:rPr>
        <w:t xml:space="preserve">, caracterizando-se como serviço de relevância </w:t>
      </w:r>
      <w:r>
        <w:rPr>
          <w:lang w:eastAsia="x-none"/>
        </w:rPr>
        <w:t>à Câmara Municipal.</w:t>
      </w:r>
    </w:p>
    <w:p w14:paraId="3C12616B" w14:textId="77777777" w:rsidR="00733D9F" w:rsidRPr="00733D9F" w:rsidRDefault="00733D9F" w:rsidP="00733D9F">
      <w:pPr>
        <w:jc w:val="both"/>
        <w:rPr>
          <w:lang w:eastAsia="x-none"/>
        </w:rPr>
      </w:pPr>
    </w:p>
    <w:p w14:paraId="787874B0" w14:textId="3D8FEB35" w:rsidR="00B95252" w:rsidRDefault="00716A69" w:rsidP="00733D9F">
      <w:pPr>
        <w:jc w:val="both"/>
        <w:rPr>
          <w:lang w:val="x-none" w:eastAsia="x-none"/>
        </w:rPr>
      </w:pPr>
      <w:r w:rsidRPr="00716A69">
        <w:rPr>
          <w:lang w:val="x-none" w:eastAsia="x-none"/>
        </w:rPr>
        <w:t>Art. 5º  Esta Portaria, nos termos da Lei Municipal n.º 1.727/2013, entra em vigor na data de sua assinatura</w:t>
      </w:r>
      <w:r w:rsidR="00B24804">
        <w:rPr>
          <w:lang w:val="x-none" w:eastAsia="x-none"/>
        </w:rPr>
        <w:t>, revogando-se a Portaria n.º 4, de 15 de março de 2023</w:t>
      </w:r>
      <w:r w:rsidRPr="00716A69">
        <w:rPr>
          <w:lang w:val="x-none" w:eastAsia="x-none"/>
        </w:rPr>
        <w:t>.</w:t>
      </w:r>
    </w:p>
    <w:p w14:paraId="72F10FE1" w14:textId="77777777" w:rsidR="00B24804" w:rsidRDefault="00B24804" w:rsidP="00733D9F">
      <w:pPr>
        <w:jc w:val="both"/>
      </w:pPr>
    </w:p>
    <w:p w14:paraId="630DAB39" w14:textId="35CCEC57" w:rsidR="00B95252" w:rsidRPr="0013766D" w:rsidRDefault="00B95252" w:rsidP="00733D9F">
      <w:pPr>
        <w:jc w:val="right"/>
      </w:pPr>
      <w:r w:rsidRPr="0013766D">
        <w:t>São Carlos</w:t>
      </w:r>
      <w:r>
        <w:t>/SC, em</w:t>
      </w:r>
      <w:r w:rsidR="00980164">
        <w:t xml:space="preserve"> 09</w:t>
      </w:r>
      <w:r w:rsidR="001D785E">
        <w:t xml:space="preserve"> de </w:t>
      </w:r>
      <w:r w:rsidR="00980164">
        <w:t>setembro</w:t>
      </w:r>
      <w:r w:rsidRPr="0013766D">
        <w:t xml:space="preserve"> de 20</w:t>
      </w:r>
      <w:r>
        <w:t>2</w:t>
      </w:r>
      <w:r w:rsidR="00980164">
        <w:t>4</w:t>
      </w:r>
      <w:r w:rsidRPr="0013766D">
        <w:t>.</w:t>
      </w:r>
    </w:p>
    <w:p w14:paraId="1E6EA74A" w14:textId="10855984" w:rsidR="00B95252" w:rsidRDefault="00B95252" w:rsidP="00733D9F">
      <w:pPr>
        <w:jc w:val="both"/>
      </w:pPr>
    </w:p>
    <w:p w14:paraId="66C7D9A5" w14:textId="77777777" w:rsidR="00733D9F" w:rsidRPr="0013766D" w:rsidRDefault="00733D9F" w:rsidP="00733D9F">
      <w:pPr>
        <w:jc w:val="both"/>
      </w:pPr>
    </w:p>
    <w:p w14:paraId="161485D8" w14:textId="19E2AC63" w:rsidR="00B95252" w:rsidRPr="0013766D" w:rsidRDefault="00980164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0F239A6C" w14:textId="77777777" w:rsidR="00E73327" w:rsidRDefault="00B95252" w:rsidP="00733D9F">
      <w:r w:rsidRPr="00444B5E">
        <w:rPr>
          <w:b/>
        </w:rPr>
        <w:t>Registre-se.</w:t>
      </w:r>
      <w:r w:rsidR="00733D9F">
        <w:t xml:space="preserve"> </w:t>
      </w:r>
    </w:p>
    <w:p w14:paraId="4BD26383" w14:textId="497B02B4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E7332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720" w:right="720" w:bottom="720" w:left="72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27D33" w14:textId="77777777" w:rsidR="00474424" w:rsidRDefault="00474424">
      <w:r>
        <w:separator/>
      </w:r>
    </w:p>
  </w:endnote>
  <w:endnote w:type="continuationSeparator" w:id="0">
    <w:p w14:paraId="197D7166" w14:textId="77777777" w:rsidR="00474424" w:rsidRDefault="0047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469CF" w14:textId="77777777" w:rsidR="00474424" w:rsidRDefault="00474424">
      <w:r>
        <w:separator/>
      </w:r>
    </w:p>
  </w:footnote>
  <w:footnote w:type="continuationSeparator" w:id="0">
    <w:p w14:paraId="7CCAF407" w14:textId="77777777" w:rsidR="00474424" w:rsidRDefault="00474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4062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7D92"/>
    <w:rsid w:val="0035615E"/>
    <w:rsid w:val="00361AA4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4424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092"/>
    <w:rsid w:val="0050349E"/>
    <w:rsid w:val="00504F06"/>
    <w:rsid w:val="00505668"/>
    <w:rsid w:val="00513534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6B81"/>
    <w:rsid w:val="00672E92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E3C4D"/>
    <w:rsid w:val="006F01F1"/>
    <w:rsid w:val="006F1AF9"/>
    <w:rsid w:val="007013AA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A4D77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0164"/>
    <w:rsid w:val="00981F24"/>
    <w:rsid w:val="009820ED"/>
    <w:rsid w:val="00982E9E"/>
    <w:rsid w:val="0098698E"/>
    <w:rsid w:val="0098763A"/>
    <w:rsid w:val="0099101C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4804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E3501"/>
    <w:rsid w:val="00DE463A"/>
    <w:rsid w:val="00DE53DB"/>
    <w:rsid w:val="00DF2623"/>
    <w:rsid w:val="00E13BC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70241"/>
    <w:rsid w:val="00E73327"/>
    <w:rsid w:val="00E80BB8"/>
    <w:rsid w:val="00E83AF5"/>
    <w:rsid w:val="00E858A6"/>
    <w:rsid w:val="00E96F90"/>
    <w:rsid w:val="00EA1D7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2024-09-09T13:58:00Z</cp:lastPrinted>
  <dcterms:created xsi:type="dcterms:W3CDTF">2024-09-09T13:35:00Z</dcterms:created>
  <dcterms:modified xsi:type="dcterms:W3CDTF">2024-09-09T14:42:00Z</dcterms:modified>
</cp:coreProperties>
</file>