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535D68">
        <w:rPr>
          <w:b w:val="0"/>
          <w:sz w:val="48"/>
        </w:rPr>
        <w:t>20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075F1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EA27F0">
        <w:rPr>
          <w:sz w:val="28"/>
          <w:szCs w:val="28"/>
        </w:rPr>
        <w:t xml:space="preserve"> </w:t>
      </w:r>
      <w:r w:rsidR="00535D68">
        <w:rPr>
          <w:sz w:val="28"/>
          <w:szCs w:val="28"/>
        </w:rPr>
        <w:t xml:space="preserve">que estude a possibilidade de </w:t>
      </w:r>
      <w:r w:rsidR="00066EB2">
        <w:rPr>
          <w:sz w:val="28"/>
          <w:szCs w:val="28"/>
        </w:rPr>
        <w:t>incluir no plano plurianual a construção de creche no bairro Jardim Boa Vista, mais precisamente</w:t>
      </w:r>
      <w:r w:rsidR="0003079D">
        <w:rPr>
          <w:sz w:val="28"/>
          <w:szCs w:val="28"/>
        </w:rPr>
        <w:t xml:space="preserve"> no terreno da municipalidade na</w:t>
      </w:r>
      <w:r w:rsidR="00066EB2">
        <w:rPr>
          <w:sz w:val="28"/>
          <w:szCs w:val="28"/>
        </w:rPr>
        <w:t xml:space="preserve"> entrada do bairro. 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bookmarkStart w:id="0" w:name="_GoBack"/>
      <w:bookmarkEnd w:id="0"/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F4E" w:rsidRDefault="00AD6F4E">
      <w:r>
        <w:separator/>
      </w:r>
    </w:p>
  </w:endnote>
  <w:endnote w:type="continuationSeparator" w:id="0">
    <w:p w:rsidR="00AD6F4E" w:rsidRDefault="00AD6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F4E" w:rsidRDefault="00AD6F4E">
      <w:r>
        <w:separator/>
      </w:r>
    </w:p>
  </w:footnote>
  <w:footnote w:type="continuationSeparator" w:id="0">
    <w:p w:rsidR="00AD6F4E" w:rsidRDefault="00AD6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3079D"/>
    <w:rsid w:val="00051EB9"/>
    <w:rsid w:val="00066EB2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AD6F4E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62015-9C5B-4541-8CDA-FCD247062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dcterms:created xsi:type="dcterms:W3CDTF">2017-08-10T13:29:00Z</dcterms:created>
  <dcterms:modified xsi:type="dcterms:W3CDTF">2017-08-14T13:45:00Z</dcterms:modified>
</cp:coreProperties>
</file>