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3AD" w:rsidRPr="007A6035" w:rsidRDefault="005813AD" w:rsidP="005813AD">
      <w:pPr>
        <w:pStyle w:val="Ttulo8"/>
        <w:tabs>
          <w:tab w:val="left" w:pos="1134"/>
          <w:tab w:val="left" w:pos="2070"/>
        </w:tabs>
        <w:jc w:val="center"/>
        <w:rPr>
          <w:rFonts w:ascii="Times New Roman" w:hAnsi="Times New Roman" w:cs="Times New Roman"/>
          <w:b/>
          <w:color w:val="auto"/>
          <w:sz w:val="28"/>
          <w:szCs w:val="24"/>
        </w:rPr>
      </w:pPr>
      <w:r w:rsidRPr="007A6035">
        <w:rPr>
          <w:rFonts w:ascii="Times New Roman" w:hAnsi="Times New Roman" w:cs="Times New Roman"/>
          <w:b/>
          <w:color w:val="auto"/>
          <w:sz w:val="28"/>
          <w:szCs w:val="24"/>
        </w:rPr>
        <w:t>LEI ORDINÁRIA Nº 1.414/2014</w:t>
      </w:r>
    </w:p>
    <w:p w:rsidR="005813AD" w:rsidRPr="008041A9" w:rsidRDefault="005813AD" w:rsidP="005813AD">
      <w:pPr>
        <w:tabs>
          <w:tab w:val="left" w:pos="1134"/>
          <w:tab w:val="left" w:pos="2070"/>
        </w:tabs>
        <w:rPr>
          <w:rFonts w:ascii="Times New Roman" w:hAnsi="Times New Roman"/>
        </w:rPr>
      </w:pPr>
    </w:p>
    <w:p w:rsidR="005813AD" w:rsidRPr="008041A9" w:rsidRDefault="005813AD" w:rsidP="005813AD">
      <w:pPr>
        <w:tabs>
          <w:tab w:val="left" w:pos="1134"/>
          <w:tab w:val="left" w:pos="2070"/>
        </w:tabs>
        <w:rPr>
          <w:rFonts w:ascii="Times New Roman" w:hAnsi="Times New Roman"/>
        </w:rPr>
      </w:pPr>
    </w:p>
    <w:p w:rsidR="005813AD" w:rsidRPr="00A11AB4" w:rsidRDefault="005813AD" w:rsidP="005813AD">
      <w:pPr>
        <w:pStyle w:val="Recuonormal"/>
        <w:tabs>
          <w:tab w:val="clear" w:pos="1134"/>
          <w:tab w:val="left" w:pos="2070"/>
          <w:tab w:val="left" w:pos="2835"/>
        </w:tabs>
        <w:ind w:left="2835"/>
        <w:rPr>
          <w:sz w:val="24"/>
          <w:szCs w:val="24"/>
        </w:rPr>
      </w:pPr>
      <w:r w:rsidRPr="00A11AB4">
        <w:rPr>
          <w:sz w:val="24"/>
          <w:szCs w:val="24"/>
        </w:rPr>
        <w:t>Autoriza o Município de Lajinha a celebrar convênio com o Estado de Minas Gerais por intermédio da Policia Militar do Estado de Minas Gerais e dá outras providências.</w:t>
      </w:r>
    </w:p>
    <w:p w:rsidR="005813AD" w:rsidRPr="00A11AB4" w:rsidRDefault="005813AD" w:rsidP="005813AD">
      <w:pPr>
        <w:tabs>
          <w:tab w:val="left" w:pos="2835"/>
        </w:tabs>
        <w:ind w:left="2835"/>
        <w:rPr>
          <w:rFonts w:ascii="Times New Roman" w:hAnsi="Times New Roman"/>
        </w:rPr>
      </w:pPr>
      <w:r w:rsidRPr="00A11AB4">
        <w:rPr>
          <w:rFonts w:ascii="Times New Roman" w:hAnsi="Times New Roman"/>
        </w:rPr>
        <w:tab/>
      </w:r>
    </w:p>
    <w:p w:rsidR="005813AD" w:rsidRPr="00A11AB4" w:rsidRDefault="005813AD" w:rsidP="005813AD">
      <w:pPr>
        <w:tabs>
          <w:tab w:val="left" w:pos="2070"/>
          <w:tab w:val="left" w:pos="2835"/>
        </w:tabs>
        <w:ind w:left="2835"/>
        <w:jc w:val="both"/>
        <w:rPr>
          <w:rFonts w:ascii="Times New Roman" w:hAnsi="Times New Roman"/>
        </w:rPr>
      </w:pPr>
      <w:r w:rsidRPr="00A11AB4">
        <w:rPr>
          <w:rFonts w:ascii="Times New Roman" w:hAnsi="Times New Roman"/>
        </w:rPr>
        <w:t>O Povo do Município de Lajinha, Estado de Minas Gerais, por seus Representantes na Câmara Municipal, aprovou</w:t>
      </w:r>
      <w:r>
        <w:rPr>
          <w:rFonts w:ascii="Times New Roman" w:hAnsi="Times New Roman"/>
        </w:rPr>
        <w:t xml:space="preserve"> e eu, Prefeito Municipal, em seu nome, sanciono</w:t>
      </w:r>
      <w:r w:rsidRPr="00A11AB4">
        <w:rPr>
          <w:rFonts w:ascii="Times New Roman" w:hAnsi="Times New Roman"/>
        </w:rPr>
        <w:t xml:space="preserve"> a seguinte Lei:</w:t>
      </w:r>
    </w:p>
    <w:p w:rsidR="005813AD" w:rsidRPr="007A6035" w:rsidRDefault="005813AD" w:rsidP="005813AD">
      <w:pPr>
        <w:tabs>
          <w:tab w:val="left" w:pos="1134"/>
          <w:tab w:val="left" w:pos="2070"/>
        </w:tabs>
        <w:rPr>
          <w:rFonts w:ascii="Times New Roman" w:hAnsi="Times New Roman"/>
          <w:b/>
        </w:rPr>
      </w:pPr>
    </w:p>
    <w:p w:rsidR="007A6035" w:rsidRDefault="005813AD" w:rsidP="007A6035">
      <w:pPr>
        <w:pStyle w:val="Recuodecorpodetexto31"/>
        <w:ind w:firstLine="0"/>
      </w:pPr>
      <w:r w:rsidRPr="007A6035">
        <w:rPr>
          <w:b/>
        </w:rPr>
        <w:t>Art. 1º</w:t>
      </w:r>
      <w:r w:rsidRPr="008041A9">
        <w:t xml:space="preserve"> - Fica o Executivo Municipal autorizado a firmar convênio com o Estado de Minas Gerais por intermédio da Polícia Militar do Estado de Minas Gerais entidade de direito público, através do Comandante da 11º Batalhão de Polícia Militar de Minas Gerais, estabelecida na Rua Sentinela do Caparaó nº 01, Bairro São Jorge, </w:t>
      </w:r>
      <w:proofErr w:type="spellStart"/>
      <w:r w:rsidRPr="008041A9">
        <w:t>Manhuaçu</w:t>
      </w:r>
      <w:proofErr w:type="spellEnd"/>
      <w:r w:rsidRPr="008041A9">
        <w:t xml:space="preserve"> - MG, inscrita no CNPJ/MF sob o nº 16.695.025/0001-97, objetivando o estabelecimento de condições de cooperação mútua entre os convenentes, visando aperfeiçoar o policiamento ostensivo e a preservação da ordem pública no Município de Lajinha, conforme Plano de Trabalho apresentado, com vigência estabelecida para o período de 1º. De janeiro de 2.013 até o dia 31 de dezembro de 2.016, no valor de R$ 360.000,00 (trezentos sessenta mil reais), sendo, </w:t>
      </w:r>
      <w:proofErr w:type="gramStart"/>
      <w:r w:rsidRPr="008041A9">
        <w:t>R$ 90.000,00 (noventa mil reais) anuais, incluído</w:t>
      </w:r>
      <w:proofErr w:type="gramEnd"/>
      <w:r w:rsidRPr="008041A9">
        <w:t xml:space="preserve"> o valor da contrapartida pelo conveniado no importe anual de R$ 18.000,00 (dezoito mil reais), restando ao município o repasse anual no importe de R$ 72.000,00 (setenta e dois mil reais).</w:t>
      </w:r>
    </w:p>
    <w:p w:rsidR="007A6035" w:rsidRDefault="007A6035" w:rsidP="007A6035">
      <w:pPr>
        <w:pStyle w:val="Recuodecorpodetexto31"/>
        <w:ind w:firstLine="0"/>
      </w:pPr>
    </w:p>
    <w:p w:rsidR="005813AD" w:rsidRPr="008041A9" w:rsidRDefault="005813AD" w:rsidP="007A6035">
      <w:pPr>
        <w:pStyle w:val="Recuodecorpodetexto31"/>
        <w:ind w:firstLine="0"/>
      </w:pPr>
      <w:r w:rsidRPr="007A6035">
        <w:rPr>
          <w:b/>
        </w:rPr>
        <w:t>§ 1º.</w:t>
      </w:r>
      <w:r w:rsidRPr="008041A9">
        <w:t xml:space="preserve"> – Os serviços a serem conveniados deverão ser especificados no termo e os recursos serão oriundos da dotação 02.02.06.181.007.215 do orçamento Programa de 2013.</w:t>
      </w:r>
    </w:p>
    <w:p w:rsidR="007A6035" w:rsidRDefault="007A6035" w:rsidP="007A6035">
      <w:pPr>
        <w:jc w:val="both"/>
        <w:rPr>
          <w:rFonts w:ascii="Times New Roman" w:hAnsi="Times New Roman"/>
        </w:rPr>
      </w:pPr>
    </w:p>
    <w:p w:rsidR="005813AD" w:rsidRPr="008041A9" w:rsidRDefault="005813AD" w:rsidP="007A6035">
      <w:pPr>
        <w:jc w:val="both"/>
        <w:rPr>
          <w:rFonts w:ascii="Times New Roman" w:hAnsi="Times New Roman"/>
        </w:rPr>
      </w:pPr>
      <w:r w:rsidRPr="007A6035">
        <w:rPr>
          <w:rFonts w:ascii="Times New Roman" w:hAnsi="Times New Roman"/>
          <w:b/>
        </w:rPr>
        <w:t>§ 2º.</w:t>
      </w:r>
      <w:r w:rsidRPr="008041A9">
        <w:rPr>
          <w:rFonts w:ascii="Times New Roman" w:hAnsi="Times New Roman"/>
        </w:rPr>
        <w:t xml:space="preserve"> – Deverá o município convenente manter dotação específica nos orçamentos dos anos de 2.014, 2015 e 2016, com recursos suficientes para cumprimento dos termos do convênio. </w:t>
      </w:r>
    </w:p>
    <w:p w:rsidR="005813AD" w:rsidRPr="008041A9" w:rsidRDefault="005813AD" w:rsidP="005813AD">
      <w:pPr>
        <w:rPr>
          <w:rFonts w:ascii="Times New Roman" w:hAnsi="Times New Roman"/>
        </w:rPr>
      </w:pPr>
    </w:p>
    <w:p w:rsidR="005813AD" w:rsidRPr="008041A9" w:rsidRDefault="005813AD" w:rsidP="005813AD">
      <w:pPr>
        <w:rPr>
          <w:rFonts w:ascii="Times New Roman" w:hAnsi="Times New Roman"/>
        </w:rPr>
      </w:pPr>
      <w:r w:rsidRPr="007A6035">
        <w:rPr>
          <w:rFonts w:ascii="Times New Roman" w:hAnsi="Times New Roman"/>
          <w:b/>
        </w:rPr>
        <w:t>Art. 2º</w:t>
      </w:r>
      <w:r w:rsidRPr="008041A9">
        <w:rPr>
          <w:rFonts w:ascii="Times New Roman" w:hAnsi="Times New Roman"/>
        </w:rPr>
        <w:t xml:space="preserve"> - Revogadas as disposições em contrário, esta Lei entra em vigor na data de sua publicação, retroagindo seus efeitos ao dia 1º. De janeiro de 2.013.</w:t>
      </w:r>
    </w:p>
    <w:p w:rsidR="005813AD" w:rsidRPr="008041A9" w:rsidRDefault="005813AD" w:rsidP="005813AD">
      <w:pPr>
        <w:tabs>
          <w:tab w:val="left" w:pos="1134"/>
          <w:tab w:val="left" w:pos="1843"/>
          <w:tab w:val="left" w:pos="2070"/>
        </w:tabs>
        <w:rPr>
          <w:rFonts w:ascii="Times New Roman" w:hAnsi="Times New Roman"/>
        </w:rPr>
      </w:pPr>
    </w:p>
    <w:p w:rsidR="005813AD" w:rsidRPr="008041A9" w:rsidRDefault="005813AD" w:rsidP="005813AD">
      <w:pPr>
        <w:tabs>
          <w:tab w:val="left" w:pos="1134"/>
          <w:tab w:val="left" w:pos="1843"/>
          <w:tab w:val="left" w:pos="2070"/>
        </w:tabs>
        <w:rPr>
          <w:rFonts w:ascii="Times New Roman" w:hAnsi="Times New Roman"/>
        </w:rPr>
      </w:pPr>
    </w:p>
    <w:p w:rsidR="005813AD" w:rsidRPr="008041A9" w:rsidRDefault="005813AD" w:rsidP="005813AD">
      <w:pPr>
        <w:jc w:val="both"/>
        <w:rPr>
          <w:rFonts w:ascii="Times New Roman" w:hAnsi="Times New Roman"/>
        </w:rPr>
      </w:pPr>
      <w:r w:rsidRPr="008041A9">
        <w:rPr>
          <w:rFonts w:ascii="Times New Roman" w:hAnsi="Times New Roman"/>
        </w:rPr>
        <w:t>GABINETE DA PRESIDÊNCIA DA CÂMARA MUNICIPAL DE LAJINHA, ESTADO DE MINAS GERAIS, AOS VINTE SETE DE JANEIRO DE DOIS MIL E QUATORZE (27/01/2014)</w:t>
      </w:r>
    </w:p>
    <w:p w:rsidR="005813AD" w:rsidRPr="008041A9" w:rsidRDefault="005813AD" w:rsidP="005813AD">
      <w:pPr>
        <w:jc w:val="both"/>
        <w:rPr>
          <w:rFonts w:ascii="Times New Roman" w:hAnsi="Times New Roman"/>
        </w:rPr>
      </w:pPr>
    </w:p>
    <w:p w:rsidR="005813AD" w:rsidRPr="008041A9" w:rsidRDefault="005813AD" w:rsidP="005813AD">
      <w:pPr>
        <w:ind w:left="705"/>
        <w:jc w:val="both"/>
        <w:rPr>
          <w:rFonts w:ascii="Times New Roman" w:hAnsi="Times New Roman"/>
        </w:rPr>
      </w:pPr>
    </w:p>
    <w:p w:rsidR="005813AD" w:rsidRPr="007A6035" w:rsidRDefault="005813AD" w:rsidP="005813AD">
      <w:pPr>
        <w:ind w:left="2829" w:firstLine="3"/>
        <w:jc w:val="both"/>
        <w:rPr>
          <w:rFonts w:ascii="Times New Roman" w:hAnsi="Times New Roman"/>
          <w:b/>
          <w:i/>
        </w:rPr>
      </w:pPr>
      <w:r w:rsidRPr="007A6035">
        <w:rPr>
          <w:rFonts w:ascii="Times New Roman" w:hAnsi="Times New Roman"/>
          <w:b/>
          <w:i/>
        </w:rPr>
        <w:t>Ver. RENATO RODRIGUES DE SOUZA</w:t>
      </w:r>
    </w:p>
    <w:p w:rsidR="005813AD" w:rsidRPr="007A6035" w:rsidRDefault="005813AD" w:rsidP="005813AD">
      <w:pPr>
        <w:ind w:left="705"/>
        <w:jc w:val="both"/>
        <w:rPr>
          <w:rFonts w:ascii="Times New Roman" w:hAnsi="Times New Roman"/>
          <w:b/>
          <w:i/>
        </w:rPr>
      </w:pPr>
      <w:r w:rsidRPr="007A6035">
        <w:rPr>
          <w:rFonts w:ascii="Times New Roman" w:hAnsi="Times New Roman"/>
          <w:b/>
          <w:i/>
        </w:rPr>
        <w:t xml:space="preserve">           </w:t>
      </w:r>
      <w:r w:rsidRPr="007A6035">
        <w:rPr>
          <w:rFonts w:ascii="Times New Roman" w:hAnsi="Times New Roman"/>
          <w:b/>
          <w:i/>
        </w:rPr>
        <w:tab/>
      </w:r>
      <w:r w:rsidRPr="007A6035">
        <w:rPr>
          <w:rFonts w:ascii="Times New Roman" w:hAnsi="Times New Roman"/>
          <w:b/>
          <w:i/>
        </w:rPr>
        <w:tab/>
        <w:t xml:space="preserve">  </w:t>
      </w:r>
      <w:r w:rsidRPr="007A6035">
        <w:rPr>
          <w:rFonts w:ascii="Times New Roman" w:hAnsi="Times New Roman"/>
          <w:b/>
          <w:i/>
        </w:rPr>
        <w:tab/>
      </w:r>
      <w:r w:rsidRPr="007A6035">
        <w:rPr>
          <w:rFonts w:ascii="Times New Roman" w:hAnsi="Times New Roman"/>
          <w:b/>
          <w:i/>
        </w:rPr>
        <w:tab/>
        <w:t>Presidente da Câmara</w:t>
      </w:r>
    </w:p>
    <w:p w:rsidR="005813AD" w:rsidRPr="00A11AB4" w:rsidRDefault="005813AD" w:rsidP="005813AD">
      <w:pPr>
        <w:ind w:left="705"/>
        <w:jc w:val="both"/>
        <w:rPr>
          <w:rFonts w:ascii="Times New Roman" w:hAnsi="Times New Roman"/>
          <w:b/>
        </w:rPr>
      </w:pPr>
    </w:p>
    <w:p w:rsidR="005813AD" w:rsidRDefault="005813AD" w:rsidP="005813AD">
      <w:pPr>
        <w:rPr>
          <w:rFonts w:ascii="Times New Roman" w:hAnsi="Times New Roman"/>
        </w:rPr>
      </w:pPr>
      <w:r w:rsidRPr="005813AD">
        <w:rPr>
          <w:rFonts w:ascii="Times New Roman" w:hAnsi="Times New Roman"/>
        </w:rPr>
        <w:t xml:space="preserve">Sancionada em </w:t>
      </w:r>
      <w:r>
        <w:rPr>
          <w:rFonts w:ascii="Times New Roman" w:hAnsi="Times New Roman"/>
        </w:rPr>
        <w:t>30</w:t>
      </w:r>
      <w:r w:rsidRPr="005813AD">
        <w:rPr>
          <w:rFonts w:ascii="Times New Roman" w:hAnsi="Times New Roman"/>
        </w:rPr>
        <w:t>/</w:t>
      </w:r>
      <w:r>
        <w:rPr>
          <w:rFonts w:ascii="Times New Roman" w:hAnsi="Times New Roman"/>
        </w:rPr>
        <w:t>01</w:t>
      </w:r>
      <w:r w:rsidRPr="005813AD">
        <w:rPr>
          <w:rFonts w:ascii="Times New Roman" w:hAnsi="Times New Roman"/>
        </w:rPr>
        <w:t>/201</w:t>
      </w:r>
      <w:r w:rsidR="000E322F">
        <w:rPr>
          <w:rFonts w:ascii="Times New Roman" w:hAnsi="Times New Roman"/>
        </w:rPr>
        <w:t>4</w:t>
      </w:r>
      <w:r w:rsidRPr="005813AD">
        <w:rPr>
          <w:rFonts w:ascii="Times New Roman" w:hAnsi="Times New Roman"/>
        </w:rPr>
        <w:t>, conforme cópia arquivada em pasta própria.</w:t>
      </w:r>
    </w:p>
    <w:p w:rsidR="005813AD" w:rsidRPr="005813AD" w:rsidRDefault="005813AD" w:rsidP="005813AD">
      <w:pPr>
        <w:rPr>
          <w:rFonts w:ascii="Times New Roman" w:hAnsi="Times New Roman"/>
        </w:rPr>
      </w:pPr>
    </w:p>
    <w:p w:rsidR="005813AD" w:rsidRPr="005813AD" w:rsidRDefault="005813AD" w:rsidP="00F7760B">
      <w:pPr>
        <w:rPr>
          <w:rFonts w:ascii="Times New Roman" w:hAnsi="Times New Roman"/>
        </w:rPr>
      </w:pPr>
      <w:r w:rsidRPr="005813AD">
        <w:rPr>
          <w:rFonts w:ascii="Times New Roman" w:hAnsi="Times New Roman"/>
        </w:rPr>
        <w:t>Lúcia Maria Miguel Morais</w:t>
      </w:r>
    </w:p>
    <w:p w:rsidR="005813AD" w:rsidRPr="005813AD" w:rsidRDefault="005813AD" w:rsidP="00F7760B">
      <w:pPr>
        <w:rPr>
          <w:rFonts w:ascii="Times New Roman" w:hAnsi="Times New Roman"/>
        </w:rPr>
      </w:pPr>
      <w:r w:rsidRPr="005813AD">
        <w:rPr>
          <w:rFonts w:ascii="Times New Roman" w:hAnsi="Times New Roman"/>
        </w:rPr>
        <w:t>At. Legislativo</w:t>
      </w:r>
    </w:p>
    <w:p w:rsidR="0060438D" w:rsidRDefault="0060438D"/>
    <w:sectPr w:rsidR="0060438D" w:rsidSect="005813AD">
      <w:pgSz w:w="11906" w:h="16838"/>
      <w:pgMar w:top="56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5813AD"/>
    <w:rsid w:val="000E322F"/>
    <w:rsid w:val="00322284"/>
    <w:rsid w:val="00363A26"/>
    <w:rsid w:val="005813AD"/>
    <w:rsid w:val="0060438D"/>
    <w:rsid w:val="007A6035"/>
    <w:rsid w:val="00A05833"/>
    <w:rsid w:val="00A973F2"/>
    <w:rsid w:val="00AF5DAD"/>
    <w:rsid w:val="00BA60EB"/>
    <w:rsid w:val="00D4694E"/>
    <w:rsid w:val="00F776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3AD"/>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AF5D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F5D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F5D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F5DAD"/>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F5DAD"/>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F5DAD"/>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AF5DA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AF5DA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AF5DA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5DA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F5DA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AF5DAD"/>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AF5DAD"/>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AF5DAD"/>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AF5DAD"/>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AF5DA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AF5DAD"/>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AF5DAD"/>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AF5DAD"/>
    <w:rPr>
      <w:b/>
      <w:bCs/>
      <w:color w:val="4F81BD" w:themeColor="accent1"/>
      <w:sz w:val="18"/>
      <w:szCs w:val="18"/>
    </w:rPr>
  </w:style>
  <w:style w:type="paragraph" w:styleId="Ttulo">
    <w:name w:val="Title"/>
    <w:basedOn w:val="Normal"/>
    <w:next w:val="Normal"/>
    <w:link w:val="TtuloChar"/>
    <w:uiPriority w:val="10"/>
    <w:qFormat/>
    <w:rsid w:val="00AF5D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F5DAD"/>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AF5DAD"/>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AF5DAD"/>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AF5DAD"/>
    <w:rPr>
      <w:b/>
      <w:bCs/>
    </w:rPr>
  </w:style>
  <w:style w:type="character" w:styleId="nfase">
    <w:name w:val="Emphasis"/>
    <w:uiPriority w:val="20"/>
    <w:qFormat/>
    <w:rsid w:val="00AF5DAD"/>
    <w:rPr>
      <w:i/>
      <w:iCs/>
    </w:rPr>
  </w:style>
  <w:style w:type="paragraph" w:styleId="SemEspaamento">
    <w:name w:val="No Spacing"/>
    <w:basedOn w:val="Normal"/>
    <w:link w:val="SemEspaamentoChar"/>
    <w:uiPriority w:val="1"/>
    <w:qFormat/>
    <w:rsid w:val="00AF5DAD"/>
  </w:style>
  <w:style w:type="character" w:customStyle="1" w:styleId="SemEspaamentoChar">
    <w:name w:val="Sem Espaçamento Char"/>
    <w:basedOn w:val="Fontepargpadro"/>
    <w:link w:val="SemEspaamento"/>
    <w:uiPriority w:val="1"/>
    <w:rsid w:val="00AF5DAD"/>
  </w:style>
  <w:style w:type="paragraph" w:styleId="PargrafodaLista">
    <w:name w:val="List Paragraph"/>
    <w:basedOn w:val="Normal"/>
    <w:uiPriority w:val="34"/>
    <w:qFormat/>
    <w:rsid w:val="00AF5DAD"/>
    <w:pPr>
      <w:ind w:left="720"/>
      <w:contextualSpacing/>
    </w:pPr>
  </w:style>
  <w:style w:type="paragraph" w:styleId="Citao">
    <w:name w:val="Quote"/>
    <w:basedOn w:val="Normal"/>
    <w:next w:val="Normal"/>
    <w:link w:val="CitaoChar"/>
    <w:uiPriority w:val="29"/>
    <w:qFormat/>
    <w:rsid w:val="00AF5DAD"/>
    <w:rPr>
      <w:i/>
      <w:iCs/>
      <w:color w:val="000000" w:themeColor="text1"/>
    </w:rPr>
  </w:style>
  <w:style w:type="character" w:customStyle="1" w:styleId="CitaoChar">
    <w:name w:val="Citação Char"/>
    <w:basedOn w:val="Fontepargpadro"/>
    <w:link w:val="Citao"/>
    <w:uiPriority w:val="29"/>
    <w:rsid w:val="00AF5DAD"/>
    <w:rPr>
      <w:i/>
      <w:iCs/>
      <w:color w:val="000000" w:themeColor="text1"/>
    </w:rPr>
  </w:style>
  <w:style w:type="paragraph" w:styleId="CitaoIntensa">
    <w:name w:val="Intense Quote"/>
    <w:basedOn w:val="Normal"/>
    <w:next w:val="Normal"/>
    <w:link w:val="CitaoIntensaChar"/>
    <w:uiPriority w:val="30"/>
    <w:qFormat/>
    <w:rsid w:val="00AF5DAD"/>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AF5DAD"/>
    <w:rPr>
      <w:b/>
      <w:bCs/>
      <w:i/>
      <w:iCs/>
      <w:color w:val="4F81BD" w:themeColor="accent1"/>
    </w:rPr>
  </w:style>
  <w:style w:type="character" w:styleId="nfaseSutil">
    <w:name w:val="Subtle Emphasis"/>
    <w:uiPriority w:val="19"/>
    <w:qFormat/>
    <w:rsid w:val="00AF5DAD"/>
    <w:rPr>
      <w:i/>
      <w:iCs/>
      <w:color w:val="808080" w:themeColor="text1" w:themeTint="7F"/>
    </w:rPr>
  </w:style>
  <w:style w:type="character" w:styleId="nfaseIntensa">
    <w:name w:val="Intense Emphasis"/>
    <w:uiPriority w:val="21"/>
    <w:qFormat/>
    <w:rsid w:val="00AF5DAD"/>
    <w:rPr>
      <w:b/>
      <w:bCs/>
      <w:i/>
      <w:iCs/>
      <w:color w:val="4F81BD" w:themeColor="accent1"/>
    </w:rPr>
  </w:style>
  <w:style w:type="character" w:styleId="RefernciaSutil">
    <w:name w:val="Subtle Reference"/>
    <w:uiPriority w:val="31"/>
    <w:qFormat/>
    <w:rsid w:val="00AF5DAD"/>
    <w:rPr>
      <w:smallCaps/>
      <w:color w:val="C0504D" w:themeColor="accent2"/>
      <w:u w:val="single"/>
    </w:rPr>
  </w:style>
  <w:style w:type="character" w:styleId="RefernciaIntensa">
    <w:name w:val="Intense Reference"/>
    <w:basedOn w:val="Fontepargpadro"/>
    <w:uiPriority w:val="32"/>
    <w:qFormat/>
    <w:rsid w:val="00AF5DAD"/>
    <w:rPr>
      <w:b/>
      <w:bCs/>
      <w:smallCaps/>
      <w:color w:val="C0504D" w:themeColor="accent2"/>
      <w:spacing w:val="5"/>
      <w:u w:val="single"/>
    </w:rPr>
  </w:style>
  <w:style w:type="character" w:styleId="TtulodoLivro">
    <w:name w:val="Book Title"/>
    <w:basedOn w:val="Fontepargpadro"/>
    <w:uiPriority w:val="33"/>
    <w:qFormat/>
    <w:rsid w:val="00AF5DAD"/>
    <w:rPr>
      <w:b/>
      <w:bCs/>
      <w:smallCaps/>
      <w:spacing w:val="5"/>
    </w:rPr>
  </w:style>
  <w:style w:type="paragraph" w:styleId="CabealhodoSumrio">
    <w:name w:val="TOC Heading"/>
    <w:basedOn w:val="Ttulo1"/>
    <w:next w:val="Normal"/>
    <w:uiPriority w:val="39"/>
    <w:semiHidden/>
    <w:unhideWhenUsed/>
    <w:qFormat/>
    <w:rsid w:val="00AF5DAD"/>
    <w:pPr>
      <w:outlineLvl w:val="9"/>
    </w:pPr>
  </w:style>
  <w:style w:type="paragraph" w:styleId="Recuonormal">
    <w:name w:val="Normal Indent"/>
    <w:basedOn w:val="Normal"/>
    <w:rsid w:val="005813AD"/>
    <w:pPr>
      <w:tabs>
        <w:tab w:val="left" w:pos="1134"/>
      </w:tabs>
      <w:ind w:left="2552"/>
      <w:jc w:val="both"/>
    </w:pPr>
    <w:rPr>
      <w:rFonts w:ascii="Times New Roman" w:hAnsi="Times New Roman"/>
      <w:sz w:val="28"/>
      <w:szCs w:val="20"/>
    </w:rPr>
  </w:style>
  <w:style w:type="paragraph" w:customStyle="1" w:styleId="Recuodecorpodetexto31">
    <w:name w:val="Recuo de corpo de texto 31"/>
    <w:basedOn w:val="Normal"/>
    <w:rsid w:val="005813AD"/>
    <w:pPr>
      <w:suppressAutoHyphens/>
      <w:ind w:firstLine="708"/>
      <w:jc w:val="both"/>
    </w:pPr>
    <w:rPr>
      <w:rFonts w:ascii="Times New Roman" w:hAnsi="Times New Roman"/>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348</Words>
  <Characters>1881</Characters>
  <Application>Microsoft Office Word</Application>
  <DocSecurity>0</DocSecurity>
  <Lines>15</Lines>
  <Paragraphs>4</Paragraphs>
  <ScaleCrop>false</ScaleCrop>
  <Company>Home</Company>
  <LinksUpToDate>false</LinksUpToDate>
  <CharactersWithSpaces>2225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5</cp:revision>
  <dcterms:created xsi:type="dcterms:W3CDTF">2014-06-09T13:32:00Z</dcterms:created>
  <dcterms:modified xsi:type="dcterms:W3CDTF">2015-05-05T11:42:00Z</dcterms:modified>
</cp:coreProperties>
</file>