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792" w:rsidRDefault="00AD4792" w:rsidP="00AD4792">
      <w:pPr>
        <w:jc w:val="both"/>
        <w:rPr>
          <w:sz w:val="28"/>
          <w:szCs w:val="28"/>
        </w:rPr>
      </w:pPr>
    </w:p>
    <w:p w:rsidR="00AD4792" w:rsidRDefault="00AD4792" w:rsidP="00AD4792">
      <w:pPr>
        <w:jc w:val="both"/>
        <w:rPr>
          <w:sz w:val="28"/>
          <w:szCs w:val="28"/>
        </w:rPr>
      </w:pPr>
    </w:p>
    <w:p w:rsidR="00AD4792" w:rsidRDefault="00AD4792" w:rsidP="00AD4792">
      <w:pPr>
        <w:jc w:val="both"/>
        <w:rPr>
          <w:sz w:val="28"/>
          <w:szCs w:val="28"/>
        </w:rPr>
      </w:pPr>
    </w:p>
    <w:p w:rsidR="00AD4792" w:rsidRDefault="00AD4792" w:rsidP="00AD4792">
      <w:pPr>
        <w:jc w:val="both"/>
        <w:rPr>
          <w:sz w:val="28"/>
          <w:szCs w:val="28"/>
        </w:rPr>
      </w:pPr>
    </w:p>
    <w:p w:rsidR="00E3419C" w:rsidRPr="00AD4792" w:rsidRDefault="00AD4792" w:rsidP="00AD479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Ata</w:t>
      </w:r>
      <w:proofErr w:type="gramEnd"/>
      <w:r>
        <w:rPr>
          <w:sz w:val="28"/>
          <w:szCs w:val="28"/>
        </w:rPr>
        <w:t xml:space="preserve"> da Terceira Reunião das Comissões de Constituição Legislação e Redação Final, Finanças e Orçamento, realizada aos cinco dias do mês de março de dois mil e dezoito, ás dezesseis horas na Sede da Câmara Municipal, sito a Praça Três Poderes, s/n – Setor Xavantina. Reuniram-se sob a Presidência dos Vereadores Elias Bueno de Souza e Valteri Araújo da Silva, com a presença dos Relatores Rosemeire Aparecida Pazeto e Pedro Luís Breitenbach e os Membros Eduardo Ribeiro da Silva e Elias Bueno de Souza, </w:t>
      </w:r>
      <w:bookmarkStart w:id="0" w:name="_GoBack"/>
      <w:bookmarkEnd w:id="0"/>
      <w:r>
        <w:rPr>
          <w:sz w:val="28"/>
          <w:szCs w:val="28"/>
        </w:rPr>
        <w:t xml:space="preserve">para discutirem sobre os Projetos de Leis relacionados a seguir: Projeto de Lei nº 002/2018 de autoria do Vereador Elias Bueno de Souza, que Dispõe sobre o preço de comercialização de produtos, em recinto de eventos que tenha qualquer tipo de incentivo do Município de Nova Xavantina e dá outras providencias. Projeto de Lei nº 05/2018 do Poder Executivo que Dispõe sobre a fixação de área de servidão publica de passagem e dá outras providencias. Projeto de Lei nº 08/2018 do Poder Executivo que Autoriza o Poder Executivo Municipal efetuar permuta de imóveis urbanos e dá outras providencias. Projeto de Lei nº 010/2018 do Poder Executivo que Dispõe sobre a Denominação de Logradouro </w:t>
      </w:r>
      <w:proofErr w:type="gramStart"/>
      <w:r>
        <w:rPr>
          <w:sz w:val="28"/>
          <w:szCs w:val="28"/>
        </w:rPr>
        <w:t>Publico</w:t>
      </w:r>
      <w:proofErr w:type="gramEnd"/>
      <w:r>
        <w:rPr>
          <w:sz w:val="28"/>
          <w:szCs w:val="28"/>
        </w:rPr>
        <w:t xml:space="preserve"> Municipal e dá outras providencias. Projeto de Lei nº 014/2018 do Poder Executivo que Altera dispositivos constantes na Lei Municipal nº 921/2001 que dispõe sobre o Sistema Tributário do Município de Nova Xavantina-MT. Projeto de Lei nº 015/2018 do Poder Executivo que Altera dispositivos constantes na Lei Municipal nº 1.896/2015 que dispõe sobre o Código Sanitário do Município de Nova Xavantina-MT. Após uma ampla discussão sobre os Projetos citados acima e todos os membros das Comissões de Constituição Legislação e Redação Final, Finanças e Orçamento, estarem de acordo decidiram emitir Parecer Favorável aos Projetos em apreço. E não havendo mais nada a tratar o senhor Presidente declarou encerrada a presente reunião, ás dezessete horas e trinta e um minutos. Esta Ata lida e achada correta e conforme vai devidamente assinada.</w:t>
      </w:r>
    </w:p>
    <w:sectPr w:rsidR="00E3419C" w:rsidRPr="00AD47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792"/>
    <w:rsid w:val="00AD4792"/>
    <w:rsid w:val="00E3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79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79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318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cp:lastPrinted>2018-05-23T19:29:00Z</cp:lastPrinted>
  <dcterms:created xsi:type="dcterms:W3CDTF">2018-05-23T19:28:00Z</dcterms:created>
  <dcterms:modified xsi:type="dcterms:W3CDTF">2018-05-23T19:35:00Z</dcterms:modified>
</cp:coreProperties>
</file>