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A2006" w14:textId="77777777" w:rsidR="00CF6689" w:rsidRPr="00C432A3" w:rsidRDefault="00CF6689" w:rsidP="0023663C">
      <w:pPr>
        <w:spacing w:line="360" w:lineRule="auto"/>
        <w:jc w:val="center"/>
        <w:rPr>
          <w:rFonts w:ascii="Cambria" w:hAnsi="Cambria" w:cstheme="minorHAnsi"/>
          <w:b/>
          <w:bCs/>
          <w:u w:val="single"/>
        </w:rPr>
      </w:pPr>
    </w:p>
    <w:p w14:paraId="62A084C1" w14:textId="33357D5A" w:rsidR="000662EA" w:rsidRPr="00C432A3" w:rsidRDefault="000662EA" w:rsidP="0023663C">
      <w:pPr>
        <w:spacing w:line="360" w:lineRule="auto"/>
        <w:jc w:val="center"/>
        <w:rPr>
          <w:rFonts w:ascii="Cambria" w:hAnsi="Cambria" w:cstheme="minorHAnsi"/>
          <w:b/>
          <w:bCs/>
          <w:u w:val="single"/>
        </w:rPr>
      </w:pPr>
      <w:r w:rsidRPr="00C432A3">
        <w:rPr>
          <w:rFonts w:ascii="Cambria" w:hAnsi="Cambria" w:cstheme="minorHAnsi"/>
          <w:b/>
          <w:bCs/>
          <w:u w:val="single"/>
        </w:rPr>
        <w:t>PARECER DAS COMISSÕES PERMANENTES</w:t>
      </w:r>
      <w:r w:rsidR="00630863">
        <w:rPr>
          <w:rFonts w:ascii="Cambria" w:hAnsi="Cambria" w:cstheme="minorHAnsi"/>
          <w:b/>
          <w:bCs/>
          <w:u w:val="single"/>
        </w:rPr>
        <w:t xml:space="preserve"> nº 028/2025</w:t>
      </w:r>
    </w:p>
    <w:p w14:paraId="4311C5DE" w14:textId="77777777" w:rsidR="000662EA" w:rsidRPr="00C432A3" w:rsidRDefault="000662EA" w:rsidP="0023663C">
      <w:pPr>
        <w:spacing w:line="360" w:lineRule="auto"/>
        <w:rPr>
          <w:rFonts w:ascii="Cambria" w:hAnsi="Cambria" w:cstheme="minorHAnsi"/>
          <w:b/>
          <w:bCs/>
        </w:rPr>
      </w:pPr>
    </w:p>
    <w:p w14:paraId="6AF4A723" w14:textId="7491A2A2" w:rsidR="00251A81" w:rsidRDefault="00C9106B" w:rsidP="0023663C">
      <w:pPr>
        <w:spacing w:line="360" w:lineRule="auto"/>
        <w:rPr>
          <w:rFonts w:ascii="Cambria" w:hAnsi="Cambria" w:cstheme="minorHAnsi"/>
        </w:rPr>
      </w:pPr>
      <w:r w:rsidRPr="00C9106B">
        <w:rPr>
          <w:rFonts w:ascii="Cambria" w:hAnsi="Cambria" w:cstheme="minorHAnsi"/>
          <w:b/>
          <w:bCs/>
        </w:rPr>
        <w:t>Projetos de Decreto Legislativo n.º 018, 020 e 021/2025</w:t>
      </w:r>
      <w:r w:rsidRPr="00C9106B">
        <w:rPr>
          <w:rFonts w:ascii="Cambria" w:hAnsi="Cambria" w:cstheme="minorHAnsi"/>
          <w:b/>
          <w:bCs/>
        </w:rPr>
        <w:br/>
        <w:t xml:space="preserve">Autoria: </w:t>
      </w:r>
      <w:r w:rsidRPr="00C9106B">
        <w:rPr>
          <w:rFonts w:ascii="Cambria" w:hAnsi="Cambria" w:cstheme="minorHAnsi"/>
        </w:rPr>
        <w:t xml:space="preserve">Vereadores(as) Marli de Medeiros Dantas, </w:t>
      </w:r>
      <w:proofErr w:type="spellStart"/>
      <w:r w:rsidRPr="00C9106B">
        <w:rPr>
          <w:rFonts w:ascii="Cambria" w:hAnsi="Cambria" w:cstheme="minorHAnsi"/>
        </w:rPr>
        <w:t>Jemmifran</w:t>
      </w:r>
      <w:proofErr w:type="spellEnd"/>
      <w:r w:rsidRPr="00C9106B">
        <w:rPr>
          <w:rFonts w:ascii="Cambria" w:hAnsi="Cambria" w:cstheme="minorHAnsi"/>
        </w:rPr>
        <w:t xml:space="preserve"> da Silva Dantas e Bárbara de Medeiros Dantas</w:t>
      </w:r>
      <w:r w:rsidRPr="00C9106B">
        <w:rPr>
          <w:rFonts w:ascii="Cambria" w:hAnsi="Cambria" w:cstheme="minorHAnsi"/>
          <w:b/>
          <w:bCs/>
        </w:rPr>
        <w:br/>
        <w:t xml:space="preserve">Ementa: </w:t>
      </w:r>
      <w:r w:rsidRPr="00C9106B">
        <w:rPr>
          <w:rFonts w:ascii="Cambria" w:hAnsi="Cambria" w:cstheme="minorHAnsi"/>
        </w:rPr>
        <w:t>Concedem Título de Cidadã Carnaubense e Medalha de Honra ao Mérito “Dona Tatá” a personalidades em razão dos relevantes serviços prestados ao município.</w:t>
      </w:r>
    </w:p>
    <w:p w14:paraId="5F318572" w14:textId="77777777" w:rsidR="00111915" w:rsidRPr="00C432A3" w:rsidRDefault="00111915" w:rsidP="0023663C">
      <w:pPr>
        <w:spacing w:line="360" w:lineRule="auto"/>
        <w:rPr>
          <w:rFonts w:ascii="Cambria" w:hAnsi="Cambria" w:cstheme="minorHAnsi"/>
          <w:b/>
          <w:bCs/>
        </w:rPr>
      </w:pPr>
    </w:p>
    <w:p w14:paraId="4765144E" w14:textId="727590DA" w:rsidR="000662EA" w:rsidRDefault="000662EA" w:rsidP="00C26FBC">
      <w:pPr>
        <w:spacing w:line="360" w:lineRule="auto"/>
        <w:rPr>
          <w:rFonts w:ascii="Cambria" w:hAnsi="Cambria" w:cstheme="minorHAnsi"/>
          <w:b/>
          <w:bCs/>
          <w:u w:val="single"/>
        </w:rPr>
      </w:pPr>
      <w:r w:rsidRPr="00C432A3">
        <w:rPr>
          <w:rFonts w:ascii="Cambria" w:hAnsi="Cambria" w:cstheme="minorHAnsi"/>
          <w:b/>
          <w:bCs/>
          <w:u w:val="single"/>
        </w:rPr>
        <w:t xml:space="preserve">I </w:t>
      </w:r>
      <w:r w:rsidR="00C26FBC">
        <w:rPr>
          <w:rFonts w:ascii="Cambria" w:hAnsi="Cambria" w:cstheme="minorHAnsi"/>
          <w:b/>
          <w:bCs/>
          <w:u w:val="single"/>
        </w:rPr>
        <w:t>–</w:t>
      </w:r>
      <w:r w:rsidRPr="00C432A3">
        <w:rPr>
          <w:rFonts w:ascii="Cambria" w:hAnsi="Cambria" w:cstheme="minorHAnsi"/>
          <w:b/>
          <w:bCs/>
          <w:u w:val="single"/>
        </w:rPr>
        <w:t xml:space="preserve"> RELATÓRIO</w:t>
      </w:r>
    </w:p>
    <w:p w14:paraId="255318E1" w14:textId="77777777" w:rsidR="00C26FBC" w:rsidRPr="00C26FBC" w:rsidRDefault="00C26FBC" w:rsidP="00C26FBC">
      <w:pPr>
        <w:spacing w:line="360" w:lineRule="auto"/>
        <w:rPr>
          <w:rFonts w:ascii="Cambria" w:hAnsi="Cambria" w:cstheme="minorHAnsi"/>
          <w:b/>
          <w:bCs/>
          <w:u w:val="single"/>
        </w:rPr>
      </w:pPr>
    </w:p>
    <w:p w14:paraId="7E65B19D" w14:textId="77777777" w:rsidR="0092458D" w:rsidRPr="0092458D" w:rsidRDefault="0092458D" w:rsidP="0092458D">
      <w:pPr>
        <w:spacing w:line="360" w:lineRule="auto"/>
        <w:ind w:firstLine="708"/>
        <w:jc w:val="both"/>
        <w:rPr>
          <w:rFonts w:ascii="Cambria" w:hAnsi="Cambria" w:cstheme="minorHAnsi"/>
        </w:rPr>
      </w:pPr>
      <w:r w:rsidRPr="0092458D">
        <w:rPr>
          <w:rFonts w:ascii="Cambria" w:hAnsi="Cambria" w:cstheme="minorHAnsi"/>
        </w:rPr>
        <w:t xml:space="preserve">O presente parecer trata da análise conjunta dos Projetos de Decreto Legislativo </w:t>
      </w:r>
      <w:proofErr w:type="spellStart"/>
      <w:r w:rsidRPr="0092458D">
        <w:rPr>
          <w:rFonts w:ascii="Cambria" w:hAnsi="Cambria" w:cstheme="minorHAnsi"/>
        </w:rPr>
        <w:t>nºs</w:t>
      </w:r>
      <w:proofErr w:type="spellEnd"/>
      <w:r w:rsidRPr="0092458D">
        <w:rPr>
          <w:rFonts w:ascii="Cambria" w:hAnsi="Cambria" w:cstheme="minorHAnsi"/>
        </w:rPr>
        <w:t xml:space="preserve"> </w:t>
      </w:r>
      <w:r w:rsidRPr="0092458D">
        <w:rPr>
          <w:rFonts w:ascii="Cambria" w:hAnsi="Cambria" w:cstheme="minorHAnsi"/>
          <w:b/>
          <w:bCs/>
        </w:rPr>
        <w:t>018, 020 e 021/2025</w:t>
      </w:r>
      <w:r w:rsidRPr="0092458D">
        <w:rPr>
          <w:rFonts w:ascii="Cambria" w:hAnsi="Cambria" w:cstheme="minorHAnsi"/>
        </w:rPr>
        <w:t xml:space="preserve">, de autoria dos(as) Vereadores(as) </w:t>
      </w:r>
      <w:r w:rsidRPr="0092458D">
        <w:rPr>
          <w:rFonts w:ascii="Cambria" w:hAnsi="Cambria" w:cstheme="minorHAnsi"/>
          <w:b/>
          <w:bCs/>
        </w:rPr>
        <w:t xml:space="preserve">Marli de Medeiros Dantas, </w:t>
      </w:r>
      <w:proofErr w:type="spellStart"/>
      <w:r w:rsidRPr="0092458D">
        <w:rPr>
          <w:rFonts w:ascii="Cambria" w:hAnsi="Cambria" w:cstheme="minorHAnsi"/>
          <w:b/>
          <w:bCs/>
        </w:rPr>
        <w:t>Jemmifran</w:t>
      </w:r>
      <w:proofErr w:type="spellEnd"/>
      <w:r w:rsidRPr="0092458D">
        <w:rPr>
          <w:rFonts w:ascii="Cambria" w:hAnsi="Cambria" w:cstheme="minorHAnsi"/>
          <w:b/>
          <w:bCs/>
        </w:rPr>
        <w:t xml:space="preserve"> da Silva Dantas e Bárbara de Medeiros Dantas</w:t>
      </w:r>
      <w:r w:rsidRPr="0092458D">
        <w:rPr>
          <w:rFonts w:ascii="Cambria" w:hAnsi="Cambria" w:cstheme="minorHAnsi"/>
        </w:rPr>
        <w:t xml:space="preserve">, que propõem a concessão de honrarias às cidadãs </w:t>
      </w:r>
      <w:r w:rsidRPr="0092458D">
        <w:rPr>
          <w:rFonts w:ascii="Cambria" w:hAnsi="Cambria" w:cstheme="minorHAnsi"/>
          <w:b/>
          <w:bCs/>
        </w:rPr>
        <w:t xml:space="preserve">Maria das Graças Dantas Batista, Adriana Carla Fonseca da Silva e </w:t>
      </w:r>
      <w:proofErr w:type="spellStart"/>
      <w:r w:rsidRPr="0092458D">
        <w:rPr>
          <w:rFonts w:ascii="Cambria" w:hAnsi="Cambria" w:cstheme="minorHAnsi"/>
          <w:b/>
          <w:bCs/>
        </w:rPr>
        <w:t>Cleidjane</w:t>
      </w:r>
      <w:proofErr w:type="spellEnd"/>
      <w:r w:rsidRPr="0092458D">
        <w:rPr>
          <w:rFonts w:ascii="Cambria" w:hAnsi="Cambria" w:cstheme="minorHAnsi"/>
          <w:b/>
          <w:bCs/>
        </w:rPr>
        <w:t xml:space="preserve"> Lira de Oliveira</w:t>
      </w:r>
      <w:r w:rsidRPr="0092458D">
        <w:rPr>
          <w:rFonts w:ascii="Cambria" w:hAnsi="Cambria" w:cstheme="minorHAnsi"/>
        </w:rPr>
        <w:t>, em reconhecimento aos relevantes serviços prestados ao município de Carnaúba dos Dantas/RN, nas áreas de saúde, educação, comércio e inclusão social.</w:t>
      </w:r>
    </w:p>
    <w:p w14:paraId="1D4BC9A3" w14:textId="20F90D51" w:rsidR="000662EA" w:rsidRPr="0092458D" w:rsidRDefault="0092458D" w:rsidP="0092458D">
      <w:pPr>
        <w:spacing w:line="360" w:lineRule="auto"/>
        <w:ind w:firstLine="708"/>
        <w:jc w:val="both"/>
        <w:rPr>
          <w:rFonts w:ascii="Cambria" w:hAnsi="Cambria" w:cstheme="minorHAnsi"/>
        </w:rPr>
      </w:pPr>
      <w:r w:rsidRPr="0092458D">
        <w:rPr>
          <w:rFonts w:ascii="Cambria" w:hAnsi="Cambria" w:cstheme="minorHAnsi"/>
        </w:rPr>
        <w:t>Nos termos do artigo 22 do Regimento Interno da Câmara Municipal de Carnaúba dos Dantas/RN, a matéria foi devidamente distribuída à Comissão de Constituição, Justiça e Redação Final para análise</w:t>
      </w:r>
      <w:r w:rsidR="008D7328" w:rsidRPr="00C432A3">
        <w:rPr>
          <w:rFonts w:ascii="Cambria" w:hAnsi="Cambria" w:cstheme="minorHAnsi"/>
        </w:rPr>
        <w:t>.</w:t>
      </w:r>
    </w:p>
    <w:p w14:paraId="32B424D0" w14:textId="77777777" w:rsidR="000662EA" w:rsidRPr="00C432A3" w:rsidRDefault="000662EA" w:rsidP="0023663C">
      <w:pPr>
        <w:spacing w:line="360" w:lineRule="auto"/>
        <w:ind w:firstLine="708"/>
        <w:jc w:val="both"/>
        <w:rPr>
          <w:rFonts w:ascii="Cambria" w:hAnsi="Cambria" w:cstheme="minorHAnsi"/>
        </w:rPr>
      </w:pPr>
    </w:p>
    <w:p w14:paraId="7F832131" w14:textId="77777777" w:rsidR="000662EA" w:rsidRPr="00C432A3" w:rsidRDefault="000662EA" w:rsidP="0023663C">
      <w:pPr>
        <w:spacing w:line="360" w:lineRule="auto"/>
        <w:rPr>
          <w:rFonts w:ascii="Cambria" w:hAnsi="Cambria" w:cstheme="minorHAnsi"/>
          <w:b/>
          <w:bCs/>
          <w:u w:val="single"/>
        </w:rPr>
      </w:pPr>
      <w:r w:rsidRPr="00C432A3">
        <w:rPr>
          <w:rFonts w:ascii="Cambria" w:hAnsi="Cambria" w:cstheme="minorHAnsi"/>
          <w:b/>
          <w:bCs/>
          <w:u w:val="single"/>
        </w:rPr>
        <w:t xml:space="preserve">II - ANÁLISE JURÍDICA </w:t>
      </w:r>
    </w:p>
    <w:p w14:paraId="288F67A0" w14:textId="77777777" w:rsidR="000662EA" w:rsidRPr="00C432A3" w:rsidRDefault="000662EA" w:rsidP="0023663C">
      <w:pPr>
        <w:spacing w:line="360" w:lineRule="auto"/>
        <w:ind w:firstLine="708"/>
        <w:jc w:val="both"/>
        <w:rPr>
          <w:rFonts w:ascii="Cambria" w:hAnsi="Cambria" w:cstheme="minorHAnsi"/>
          <w:b/>
          <w:bCs/>
        </w:rPr>
      </w:pPr>
    </w:p>
    <w:p w14:paraId="04BC5475" w14:textId="77777777" w:rsidR="00C26FBC" w:rsidRPr="00C26FBC" w:rsidRDefault="00C26FBC" w:rsidP="00C26FBC">
      <w:pPr>
        <w:spacing w:line="360" w:lineRule="auto"/>
        <w:ind w:firstLine="709"/>
        <w:jc w:val="both"/>
        <w:rPr>
          <w:rFonts w:ascii="Cambria" w:hAnsi="Cambria" w:cstheme="minorHAnsi"/>
        </w:rPr>
      </w:pPr>
      <w:r w:rsidRPr="00C26FBC">
        <w:rPr>
          <w:rFonts w:ascii="Cambria" w:hAnsi="Cambria" w:cstheme="minorHAnsi"/>
        </w:rPr>
        <w:t>As propostas estão fundamentadas no artigo 53, parágrafo único, alínea “d” do Regimento Interno da Câmara Municipal, combinado com o artigo 29, inciso XVI da Lei Orgânica Municipal, que conferem ao Legislativo competência exclusiva para a concessão de títulos e medalhas honoríficas, mediante deliberação do plenário.</w:t>
      </w:r>
    </w:p>
    <w:p w14:paraId="4800C105" w14:textId="77777777" w:rsidR="00C26FBC" w:rsidRPr="00C26FBC" w:rsidRDefault="00C26FBC" w:rsidP="00C26FBC">
      <w:pPr>
        <w:spacing w:line="360" w:lineRule="auto"/>
        <w:ind w:firstLine="709"/>
        <w:jc w:val="both"/>
        <w:rPr>
          <w:rFonts w:ascii="Cambria" w:hAnsi="Cambria" w:cstheme="minorHAnsi"/>
        </w:rPr>
      </w:pPr>
      <w:r w:rsidRPr="00C26FBC">
        <w:rPr>
          <w:rFonts w:ascii="Cambria" w:hAnsi="Cambria" w:cstheme="minorHAnsi"/>
        </w:rPr>
        <w:lastRenderedPageBreak/>
        <w:t xml:space="preserve">As proposições não geram qualquer impacto financeiro, não criam despesas públicas e não interferem na estrutura administrativa do Poder Executivo. </w:t>
      </w:r>
      <w:proofErr w:type="gramStart"/>
      <w:r w:rsidRPr="00C26FBC">
        <w:rPr>
          <w:rFonts w:ascii="Cambria" w:hAnsi="Cambria" w:cstheme="minorHAnsi"/>
        </w:rPr>
        <w:t>Tratam-se</w:t>
      </w:r>
      <w:proofErr w:type="gramEnd"/>
      <w:r w:rsidRPr="00C26FBC">
        <w:rPr>
          <w:rFonts w:ascii="Cambria" w:hAnsi="Cambria" w:cstheme="minorHAnsi"/>
        </w:rPr>
        <w:t xml:space="preserve"> de matérias de natureza simbólica e honorífica, de competência exclusiva do Poder Legislativo Municipal.</w:t>
      </w:r>
    </w:p>
    <w:p w14:paraId="5FF9B40F" w14:textId="77777777" w:rsidR="00C26FBC" w:rsidRDefault="00C26FBC" w:rsidP="00C26FBC">
      <w:pPr>
        <w:spacing w:line="360" w:lineRule="auto"/>
        <w:ind w:firstLine="709"/>
        <w:jc w:val="both"/>
        <w:rPr>
          <w:rFonts w:ascii="Cambria" w:hAnsi="Cambria" w:cstheme="minorHAnsi"/>
        </w:rPr>
      </w:pPr>
      <w:r w:rsidRPr="00C26FBC">
        <w:rPr>
          <w:rFonts w:ascii="Cambria" w:hAnsi="Cambria" w:cstheme="minorHAnsi"/>
        </w:rPr>
        <w:t xml:space="preserve">Todos os projetos foram elaborados dentro dos parâmetros da técnica legislativa, obedecendo ao que estabelece a </w:t>
      </w:r>
      <w:r w:rsidRPr="00C26FBC">
        <w:rPr>
          <w:rFonts w:ascii="Cambria" w:hAnsi="Cambria" w:cstheme="minorHAnsi"/>
          <w:b/>
          <w:bCs/>
        </w:rPr>
        <w:t>Lei Complementar nº 95/1998</w:t>
      </w:r>
      <w:r w:rsidRPr="00C26FBC">
        <w:rPr>
          <w:rFonts w:ascii="Cambria" w:hAnsi="Cambria" w:cstheme="minorHAnsi"/>
        </w:rPr>
        <w:t>, estando devidamente instruídos, redigidos de forma clara, objetiva e em total conformidade com os dispositivos legais aplicáveis.</w:t>
      </w:r>
    </w:p>
    <w:p w14:paraId="3C2D55CC" w14:textId="77777777" w:rsidR="001B0EC4" w:rsidRDefault="001B0EC4" w:rsidP="00C26FBC">
      <w:pPr>
        <w:spacing w:line="360" w:lineRule="auto"/>
        <w:ind w:firstLine="709"/>
        <w:jc w:val="both"/>
        <w:rPr>
          <w:rFonts w:ascii="Cambria" w:hAnsi="Cambria" w:cstheme="minorHAnsi"/>
        </w:rPr>
      </w:pPr>
    </w:p>
    <w:p w14:paraId="21228A76" w14:textId="77777777" w:rsidR="001B0EC4" w:rsidRDefault="001B0EC4" w:rsidP="00A85816">
      <w:pPr>
        <w:spacing w:line="360" w:lineRule="auto"/>
        <w:jc w:val="both"/>
        <w:rPr>
          <w:rFonts w:ascii="Cambria" w:hAnsi="Cambria" w:cstheme="minorHAnsi"/>
          <w:b/>
          <w:bCs/>
        </w:rPr>
      </w:pPr>
      <w:r w:rsidRPr="001B0EC4">
        <w:rPr>
          <w:rFonts w:ascii="Cambria" w:hAnsi="Cambria" w:cstheme="minorHAnsi"/>
          <w:b/>
          <w:bCs/>
        </w:rPr>
        <w:t>III - ANÁLISE DE MÉRITO</w:t>
      </w:r>
    </w:p>
    <w:p w14:paraId="6D58A7C9" w14:textId="77777777" w:rsidR="001A42BD" w:rsidRPr="001B0EC4" w:rsidRDefault="001A42BD" w:rsidP="00A85816">
      <w:pPr>
        <w:spacing w:line="360" w:lineRule="auto"/>
        <w:jc w:val="both"/>
        <w:rPr>
          <w:rFonts w:ascii="Cambria" w:hAnsi="Cambria" w:cstheme="minorHAnsi"/>
          <w:b/>
          <w:bCs/>
        </w:rPr>
      </w:pPr>
    </w:p>
    <w:p w14:paraId="725C6DE1" w14:textId="06F8C6C3" w:rsidR="001B0EC4" w:rsidRPr="00977DF5" w:rsidRDefault="001B0EC4" w:rsidP="00977DF5">
      <w:pPr>
        <w:spacing w:line="360" w:lineRule="auto"/>
        <w:ind w:firstLine="709"/>
        <w:jc w:val="both"/>
        <w:rPr>
          <w:rFonts w:ascii="Cambria" w:hAnsi="Cambria" w:cstheme="minorHAnsi"/>
          <w:b/>
          <w:bCs/>
        </w:rPr>
      </w:pPr>
      <w:r w:rsidRPr="001B0EC4">
        <w:rPr>
          <w:rFonts w:ascii="Cambria" w:hAnsi="Cambria" w:cstheme="minorHAnsi"/>
          <w:b/>
          <w:bCs/>
        </w:rPr>
        <w:t>PDL nº 018/2025 – Maria das Graças Dantas Batista</w:t>
      </w:r>
      <w:r w:rsidR="00977DF5">
        <w:rPr>
          <w:rFonts w:ascii="Cambria" w:hAnsi="Cambria" w:cstheme="minorHAnsi"/>
          <w:b/>
          <w:bCs/>
        </w:rPr>
        <w:t xml:space="preserve"> -</w:t>
      </w:r>
      <w:r w:rsidRPr="001B0EC4">
        <w:rPr>
          <w:rFonts w:ascii="Cambria" w:hAnsi="Cambria" w:cstheme="minorHAnsi"/>
        </w:rPr>
        <w:t xml:space="preserve">A concessão da </w:t>
      </w:r>
      <w:r w:rsidRPr="001B0EC4">
        <w:rPr>
          <w:rFonts w:ascii="Cambria" w:hAnsi="Cambria" w:cstheme="minorHAnsi"/>
          <w:b/>
          <w:bCs/>
        </w:rPr>
        <w:t>Medalha de Honra ao Mérito “Dona Tatá”</w:t>
      </w:r>
      <w:r w:rsidRPr="001B0EC4">
        <w:rPr>
          <w:rFonts w:ascii="Cambria" w:hAnsi="Cambria" w:cstheme="minorHAnsi"/>
        </w:rPr>
        <w:t xml:space="preserve"> é justificada pelo relevante serviço prestado na área da </w:t>
      </w:r>
      <w:r w:rsidRPr="001B0EC4">
        <w:rPr>
          <w:rFonts w:ascii="Cambria" w:hAnsi="Cambria" w:cstheme="minorHAnsi"/>
          <w:b/>
          <w:bCs/>
        </w:rPr>
        <w:t>saúde comunitária</w:t>
      </w:r>
      <w:r w:rsidRPr="001B0EC4">
        <w:rPr>
          <w:rFonts w:ascii="Cambria" w:hAnsi="Cambria" w:cstheme="minorHAnsi"/>
        </w:rPr>
        <w:t xml:space="preserve">. Com uma trajetória iniciada em </w:t>
      </w:r>
      <w:r w:rsidRPr="001B0EC4">
        <w:rPr>
          <w:rFonts w:ascii="Cambria" w:hAnsi="Cambria" w:cstheme="minorHAnsi"/>
          <w:b/>
          <w:bCs/>
        </w:rPr>
        <w:t>1996</w:t>
      </w:r>
      <w:r w:rsidRPr="001B0EC4">
        <w:rPr>
          <w:rFonts w:ascii="Cambria" w:hAnsi="Cambria" w:cstheme="minorHAnsi"/>
        </w:rPr>
        <w:t xml:space="preserve">, Dona Maria das Graças dedicou quase três décadas ao serviço público como </w:t>
      </w:r>
      <w:r w:rsidRPr="001B0EC4">
        <w:rPr>
          <w:rFonts w:ascii="Cambria" w:hAnsi="Cambria" w:cstheme="minorHAnsi"/>
          <w:b/>
          <w:bCs/>
        </w:rPr>
        <w:t>Agente Comunitária de Saúde</w:t>
      </w:r>
      <w:r w:rsidRPr="001B0EC4">
        <w:rPr>
          <w:rFonts w:ascii="Cambria" w:hAnsi="Cambria" w:cstheme="minorHAnsi"/>
        </w:rPr>
        <w:t>, superando desafios e demonstrando amor e comprometimento com a população das comunidades rurais.</w:t>
      </w:r>
    </w:p>
    <w:p w14:paraId="5B0639E3" w14:textId="77777777" w:rsidR="00977DF5" w:rsidRPr="001B0EC4" w:rsidRDefault="00977DF5" w:rsidP="001B0EC4">
      <w:pPr>
        <w:spacing w:line="360" w:lineRule="auto"/>
        <w:ind w:firstLine="709"/>
        <w:jc w:val="both"/>
        <w:rPr>
          <w:rFonts w:ascii="Cambria" w:hAnsi="Cambria" w:cstheme="minorHAnsi"/>
        </w:rPr>
      </w:pPr>
    </w:p>
    <w:p w14:paraId="41BD5D8F" w14:textId="444D1E30" w:rsidR="001B0EC4" w:rsidRDefault="001B0EC4" w:rsidP="00A85816">
      <w:pPr>
        <w:spacing w:line="360" w:lineRule="auto"/>
        <w:ind w:firstLine="709"/>
        <w:jc w:val="both"/>
        <w:rPr>
          <w:rFonts w:ascii="Cambria" w:hAnsi="Cambria" w:cstheme="minorHAnsi"/>
        </w:rPr>
      </w:pPr>
      <w:r w:rsidRPr="001B0EC4">
        <w:rPr>
          <w:rFonts w:ascii="Cambria" w:hAnsi="Cambria" w:cstheme="minorHAnsi"/>
          <w:b/>
          <w:bCs/>
        </w:rPr>
        <w:t>PDL nº 020/2025 – Adriana Carla Fonseca da Silva</w:t>
      </w:r>
      <w:r w:rsidR="00A85816">
        <w:rPr>
          <w:rFonts w:ascii="Cambria" w:hAnsi="Cambria" w:cstheme="minorHAnsi"/>
          <w:b/>
          <w:bCs/>
        </w:rPr>
        <w:t xml:space="preserve"> - </w:t>
      </w:r>
      <w:r w:rsidR="00977DF5" w:rsidRPr="00977DF5">
        <w:rPr>
          <w:rFonts w:ascii="Cambria" w:hAnsi="Cambria" w:cstheme="minorHAnsi"/>
        </w:rPr>
        <w:t>C</w:t>
      </w:r>
      <w:r w:rsidRPr="001B0EC4">
        <w:rPr>
          <w:rFonts w:ascii="Cambria" w:hAnsi="Cambria" w:cstheme="minorHAnsi"/>
        </w:rPr>
        <w:t xml:space="preserve">oncessão do </w:t>
      </w:r>
      <w:r w:rsidRPr="001B0EC4">
        <w:rPr>
          <w:rFonts w:ascii="Cambria" w:hAnsi="Cambria" w:cstheme="minorHAnsi"/>
          <w:b/>
          <w:bCs/>
        </w:rPr>
        <w:t>Título de Cidadã Carnaubense</w:t>
      </w:r>
      <w:r w:rsidRPr="001B0EC4">
        <w:rPr>
          <w:rFonts w:ascii="Cambria" w:hAnsi="Cambria" w:cstheme="minorHAnsi"/>
        </w:rPr>
        <w:t xml:space="preserve"> reconhece sua significativa contribuição para a área da </w:t>
      </w:r>
      <w:r w:rsidRPr="001B0EC4">
        <w:rPr>
          <w:rFonts w:ascii="Cambria" w:hAnsi="Cambria" w:cstheme="minorHAnsi"/>
          <w:b/>
          <w:bCs/>
        </w:rPr>
        <w:t>educação</w:t>
      </w:r>
      <w:r w:rsidRPr="001B0EC4">
        <w:rPr>
          <w:rFonts w:ascii="Cambria" w:hAnsi="Cambria" w:cstheme="minorHAnsi"/>
        </w:rPr>
        <w:t xml:space="preserve">. Adriana reside há </w:t>
      </w:r>
      <w:r w:rsidRPr="001B0EC4">
        <w:rPr>
          <w:rFonts w:ascii="Cambria" w:hAnsi="Cambria" w:cstheme="minorHAnsi"/>
          <w:b/>
          <w:bCs/>
        </w:rPr>
        <w:t>17 anos</w:t>
      </w:r>
      <w:r w:rsidRPr="001B0EC4">
        <w:rPr>
          <w:rFonts w:ascii="Cambria" w:hAnsi="Cambria" w:cstheme="minorHAnsi"/>
        </w:rPr>
        <w:t xml:space="preserve"> no município, tendo iniciado sua trajetória como </w:t>
      </w:r>
      <w:r w:rsidRPr="001B0EC4">
        <w:rPr>
          <w:rFonts w:ascii="Cambria" w:hAnsi="Cambria" w:cstheme="minorHAnsi"/>
          <w:b/>
          <w:bCs/>
        </w:rPr>
        <w:t>Auxiliar de Serviços Gerais (ASG)</w:t>
      </w:r>
      <w:r w:rsidRPr="001B0EC4">
        <w:rPr>
          <w:rFonts w:ascii="Cambria" w:hAnsi="Cambria" w:cstheme="minorHAnsi"/>
        </w:rPr>
        <w:t xml:space="preserve"> no </w:t>
      </w:r>
      <w:r w:rsidRPr="001B0EC4">
        <w:rPr>
          <w:rFonts w:ascii="Cambria" w:hAnsi="Cambria" w:cstheme="minorHAnsi"/>
          <w:b/>
          <w:bCs/>
        </w:rPr>
        <w:t>Instituto Educacional Carnaubense (IEC)</w:t>
      </w:r>
      <w:r w:rsidRPr="001B0EC4">
        <w:rPr>
          <w:rFonts w:ascii="Cambria" w:hAnsi="Cambria" w:cstheme="minorHAnsi"/>
        </w:rPr>
        <w:t xml:space="preserve"> e, atualmente, atua como </w:t>
      </w:r>
      <w:r w:rsidRPr="001B0EC4">
        <w:rPr>
          <w:rFonts w:ascii="Cambria" w:hAnsi="Cambria" w:cstheme="minorHAnsi"/>
          <w:b/>
          <w:bCs/>
        </w:rPr>
        <w:t>professora da educação infantil</w:t>
      </w:r>
      <w:r w:rsidRPr="001B0EC4">
        <w:rPr>
          <w:rFonts w:ascii="Cambria" w:hAnsi="Cambria" w:cstheme="minorHAnsi"/>
        </w:rPr>
        <w:t>, além de ter sido cuidadora escolar na rede municipal.</w:t>
      </w:r>
    </w:p>
    <w:p w14:paraId="5CF61F7D" w14:textId="77777777" w:rsidR="00977DF5" w:rsidRPr="001B0EC4" w:rsidRDefault="00977DF5" w:rsidP="00A85816">
      <w:pPr>
        <w:spacing w:line="360" w:lineRule="auto"/>
        <w:ind w:firstLine="709"/>
        <w:jc w:val="both"/>
        <w:rPr>
          <w:rFonts w:ascii="Cambria" w:hAnsi="Cambria" w:cstheme="minorHAnsi"/>
          <w:b/>
          <w:bCs/>
        </w:rPr>
      </w:pPr>
    </w:p>
    <w:p w14:paraId="5D4332C0" w14:textId="53553E3E" w:rsidR="001B0EC4" w:rsidRPr="001B0EC4" w:rsidRDefault="001B0EC4" w:rsidP="00977DF5">
      <w:pPr>
        <w:spacing w:line="360" w:lineRule="auto"/>
        <w:ind w:firstLine="709"/>
        <w:jc w:val="both"/>
        <w:rPr>
          <w:rFonts w:ascii="Cambria" w:hAnsi="Cambria" w:cstheme="minorHAnsi"/>
          <w:b/>
          <w:bCs/>
        </w:rPr>
      </w:pPr>
      <w:r w:rsidRPr="001B0EC4">
        <w:rPr>
          <w:rFonts w:ascii="Cambria" w:hAnsi="Cambria" w:cstheme="minorHAnsi"/>
          <w:b/>
          <w:bCs/>
        </w:rPr>
        <w:t xml:space="preserve">PDL nº 021/2025 – </w:t>
      </w:r>
      <w:proofErr w:type="spellStart"/>
      <w:r w:rsidRPr="001B0EC4">
        <w:rPr>
          <w:rFonts w:ascii="Cambria" w:hAnsi="Cambria" w:cstheme="minorHAnsi"/>
          <w:b/>
          <w:bCs/>
        </w:rPr>
        <w:t>Cleidjane</w:t>
      </w:r>
      <w:proofErr w:type="spellEnd"/>
      <w:r w:rsidRPr="001B0EC4">
        <w:rPr>
          <w:rFonts w:ascii="Cambria" w:hAnsi="Cambria" w:cstheme="minorHAnsi"/>
          <w:b/>
          <w:bCs/>
        </w:rPr>
        <w:t xml:space="preserve"> Lira de Oliveira</w:t>
      </w:r>
      <w:r w:rsidR="00977DF5">
        <w:rPr>
          <w:rFonts w:ascii="Cambria" w:hAnsi="Cambria" w:cstheme="minorHAnsi"/>
          <w:b/>
          <w:bCs/>
        </w:rPr>
        <w:t xml:space="preserve"> - </w:t>
      </w:r>
      <w:r w:rsidRPr="001B0EC4">
        <w:rPr>
          <w:rFonts w:ascii="Cambria" w:hAnsi="Cambria" w:cstheme="minorHAnsi"/>
        </w:rPr>
        <w:t xml:space="preserve">A concessão do </w:t>
      </w:r>
      <w:r w:rsidRPr="001B0EC4">
        <w:rPr>
          <w:rFonts w:ascii="Cambria" w:hAnsi="Cambria" w:cstheme="minorHAnsi"/>
          <w:b/>
          <w:bCs/>
        </w:rPr>
        <w:t>Título de Cidadã Carnaubense</w:t>
      </w:r>
      <w:r w:rsidRPr="001B0EC4">
        <w:rPr>
          <w:rFonts w:ascii="Cambria" w:hAnsi="Cambria" w:cstheme="minorHAnsi"/>
        </w:rPr>
        <w:t xml:space="preserve"> decorre de sua relevante atuação nas áreas do </w:t>
      </w:r>
      <w:r w:rsidRPr="001B0EC4">
        <w:rPr>
          <w:rFonts w:ascii="Cambria" w:hAnsi="Cambria" w:cstheme="minorHAnsi"/>
          <w:b/>
          <w:bCs/>
        </w:rPr>
        <w:t>comércio e da inclusão social</w:t>
      </w:r>
      <w:r w:rsidRPr="001B0EC4">
        <w:rPr>
          <w:rFonts w:ascii="Cambria" w:hAnsi="Cambria" w:cstheme="minorHAnsi"/>
        </w:rPr>
        <w:t xml:space="preserve">. Residente desde </w:t>
      </w:r>
      <w:r w:rsidRPr="001B0EC4">
        <w:rPr>
          <w:rFonts w:ascii="Cambria" w:hAnsi="Cambria" w:cstheme="minorHAnsi"/>
          <w:b/>
          <w:bCs/>
        </w:rPr>
        <w:t>2006</w:t>
      </w:r>
      <w:r w:rsidRPr="001B0EC4">
        <w:rPr>
          <w:rFonts w:ascii="Cambria" w:hAnsi="Cambria" w:cstheme="minorHAnsi"/>
        </w:rPr>
        <w:t xml:space="preserve"> no município, </w:t>
      </w:r>
      <w:proofErr w:type="spellStart"/>
      <w:r w:rsidRPr="001B0EC4">
        <w:rPr>
          <w:rFonts w:ascii="Cambria" w:hAnsi="Cambria" w:cstheme="minorHAnsi"/>
        </w:rPr>
        <w:t>Cleidjane</w:t>
      </w:r>
      <w:proofErr w:type="spellEnd"/>
      <w:r w:rsidRPr="001B0EC4">
        <w:rPr>
          <w:rFonts w:ascii="Cambria" w:hAnsi="Cambria" w:cstheme="minorHAnsi"/>
        </w:rPr>
        <w:t xml:space="preserve"> se destacou como empreendedora local e como defensora das políticas públicas voltadas para a inclusão, especialmente por </w:t>
      </w:r>
      <w:r w:rsidRPr="001B0EC4">
        <w:rPr>
          <w:rFonts w:ascii="Cambria" w:hAnsi="Cambria" w:cstheme="minorHAnsi"/>
        </w:rPr>
        <w:lastRenderedPageBreak/>
        <w:t xml:space="preserve">sua trajetória como mãe de uma criança com </w:t>
      </w:r>
      <w:r w:rsidRPr="001B0EC4">
        <w:rPr>
          <w:rFonts w:ascii="Cambria" w:hAnsi="Cambria" w:cstheme="minorHAnsi"/>
          <w:b/>
          <w:bCs/>
        </w:rPr>
        <w:t>Transtorno do Espectro Autista (TEA)</w:t>
      </w:r>
      <w:r w:rsidRPr="001B0EC4">
        <w:rPr>
          <w:rFonts w:ascii="Cambria" w:hAnsi="Cambria" w:cstheme="minorHAnsi"/>
        </w:rPr>
        <w:t>, fortalecendo sua relação com a comunidade.</w:t>
      </w:r>
    </w:p>
    <w:p w14:paraId="2EA1B97A" w14:textId="150F3C24" w:rsidR="005102C6" w:rsidRPr="001A42BD" w:rsidRDefault="005102C6" w:rsidP="001A42BD">
      <w:pPr>
        <w:spacing w:line="360" w:lineRule="auto"/>
        <w:jc w:val="both"/>
        <w:rPr>
          <w:rFonts w:ascii="Cambria" w:hAnsi="Cambria" w:cstheme="minorHAnsi"/>
          <w:b/>
          <w:bCs/>
        </w:rPr>
      </w:pPr>
    </w:p>
    <w:p w14:paraId="070DA461" w14:textId="59ABACF6" w:rsidR="000662EA" w:rsidRPr="00C432A3" w:rsidRDefault="00847207" w:rsidP="0023663C">
      <w:pPr>
        <w:spacing w:line="360" w:lineRule="auto"/>
        <w:rPr>
          <w:rFonts w:ascii="Cambria" w:hAnsi="Cambria" w:cstheme="minorHAnsi"/>
          <w:b/>
          <w:bCs/>
          <w:u w:val="single"/>
        </w:rPr>
      </w:pPr>
      <w:r w:rsidRPr="00C432A3">
        <w:rPr>
          <w:rFonts w:ascii="Cambria" w:hAnsi="Cambria" w:cstheme="minorHAnsi"/>
          <w:b/>
          <w:bCs/>
          <w:u w:val="single"/>
        </w:rPr>
        <w:t>I</w:t>
      </w:r>
      <w:r w:rsidR="000662EA" w:rsidRPr="00C432A3">
        <w:rPr>
          <w:rFonts w:ascii="Cambria" w:hAnsi="Cambria" w:cstheme="minorHAnsi"/>
          <w:b/>
          <w:bCs/>
          <w:u w:val="single"/>
        </w:rPr>
        <w:t>V –</w:t>
      </w:r>
      <w:r w:rsidR="00D8696E" w:rsidRPr="00C432A3">
        <w:rPr>
          <w:rFonts w:ascii="Cambria" w:hAnsi="Cambria" w:cstheme="minorHAnsi"/>
          <w:b/>
          <w:bCs/>
          <w:u w:val="single"/>
        </w:rPr>
        <w:t xml:space="preserve"> </w:t>
      </w:r>
      <w:r w:rsidR="000662EA" w:rsidRPr="00C432A3">
        <w:rPr>
          <w:rFonts w:ascii="Cambria" w:hAnsi="Cambria" w:cstheme="minorHAnsi"/>
          <w:b/>
          <w:bCs/>
          <w:u w:val="single"/>
        </w:rPr>
        <w:t xml:space="preserve">DA COMISSÃO DE </w:t>
      </w:r>
      <w:r w:rsidR="00C45158" w:rsidRPr="00C432A3">
        <w:rPr>
          <w:rFonts w:ascii="Cambria" w:hAnsi="Cambria" w:cstheme="minorHAnsi"/>
          <w:b/>
          <w:bCs/>
          <w:u w:val="single"/>
        </w:rPr>
        <w:t>CONSTITUIÇÃO, JUSTIÇA E REDAÇÃO FINAL</w:t>
      </w:r>
    </w:p>
    <w:p w14:paraId="6F82D173" w14:textId="77777777" w:rsidR="006F0098" w:rsidRPr="00C432A3" w:rsidRDefault="006F0098" w:rsidP="0023663C">
      <w:pPr>
        <w:spacing w:line="360" w:lineRule="auto"/>
        <w:ind w:firstLine="708"/>
        <w:jc w:val="both"/>
        <w:rPr>
          <w:rFonts w:ascii="Cambria" w:hAnsi="Cambria" w:cstheme="minorHAnsi"/>
        </w:rPr>
      </w:pPr>
    </w:p>
    <w:p w14:paraId="1E9B823C" w14:textId="77777777" w:rsidR="00A81F22" w:rsidRDefault="00A81F22" w:rsidP="00A81F22">
      <w:pPr>
        <w:spacing w:line="360" w:lineRule="auto"/>
        <w:ind w:firstLine="708"/>
        <w:jc w:val="both"/>
        <w:rPr>
          <w:rFonts w:ascii="Cambria" w:hAnsi="Cambria" w:cstheme="minorHAnsi"/>
        </w:rPr>
      </w:pPr>
      <w:r w:rsidRPr="00A81F22">
        <w:rPr>
          <w:rFonts w:ascii="Cambria" w:hAnsi="Cambria" w:cstheme="minorHAnsi"/>
        </w:rPr>
        <w:t xml:space="preserve">A Comissão de Constituição, Justiça e Redação Final, composta pelos(as) Vereadores(as) </w:t>
      </w:r>
      <w:r w:rsidRPr="00A81F22">
        <w:rPr>
          <w:rFonts w:ascii="Cambria" w:hAnsi="Cambria" w:cstheme="minorHAnsi"/>
          <w:b/>
          <w:bCs/>
        </w:rPr>
        <w:t>Bárbara de Medeiros Dantas (Presidente), José Gilvan Dantas (Relator)</w:t>
      </w:r>
      <w:r w:rsidRPr="00A81F22">
        <w:rPr>
          <w:rFonts w:ascii="Cambria" w:hAnsi="Cambria" w:cstheme="minorHAnsi"/>
        </w:rPr>
        <w:t xml:space="preserve"> e </w:t>
      </w:r>
      <w:r w:rsidRPr="00A81F22">
        <w:rPr>
          <w:rFonts w:ascii="Cambria" w:hAnsi="Cambria" w:cstheme="minorHAnsi"/>
          <w:b/>
          <w:bCs/>
        </w:rPr>
        <w:t>Maria das Vitórias Bezerra Dantas (Membro)</w:t>
      </w:r>
      <w:r w:rsidRPr="00A81F22">
        <w:rPr>
          <w:rFonts w:ascii="Cambria" w:hAnsi="Cambria" w:cstheme="minorHAnsi"/>
        </w:rPr>
        <w:t xml:space="preserve">, analisou os Projetos de Decreto Legislativo </w:t>
      </w:r>
      <w:proofErr w:type="spellStart"/>
      <w:r w:rsidRPr="00A81F22">
        <w:rPr>
          <w:rFonts w:ascii="Cambria" w:hAnsi="Cambria" w:cstheme="minorHAnsi"/>
        </w:rPr>
        <w:t>nºs</w:t>
      </w:r>
      <w:proofErr w:type="spellEnd"/>
      <w:r w:rsidRPr="00A81F22">
        <w:rPr>
          <w:rFonts w:ascii="Cambria" w:hAnsi="Cambria" w:cstheme="minorHAnsi"/>
        </w:rPr>
        <w:t xml:space="preserve"> </w:t>
      </w:r>
      <w:r w:rsidRPr="00A81F22">
        <w:rPr>
          <w:rFonts w:ascii="Cambria" w:hAnsi="Cambria" w:cstheme="minorHAnsi"/>
          <w:b/>
          <w:bCs/>
        </w:rPr>
        <w:t>018, 020 e 021/2025</w:t>
      </w:r>
      <w:r w:rsidRPr="00A81F22">
        <w:rPr>
          <w:rFonts w:ascii="Cambria" w:hAnsi="Cambria" w:cstheme="minorHAnsi"/>
        </w:rPr>
        <w:t>, sob os aspectos da constitucionalidade, legalidade e técnica legislativa.</w:t>
      </w:r>
    </w:p>
    <w:p w14:paraId="1C6D10D1" w14:textId="77777777" w:rsidR="00A81F22" w:rsidRPr="00A81F22" w:rsidRDefault="00A81F22" w:rsidP="00A81F22">
      <w:pPr>
        <w:spacing w:line="360" w:lineRule="auto"/>
        <w:ind w:firstLine="708"/>
        <w:jc w:val="both"/>
        <w:rPr>
          <w:rFonts w:ascii="Cambria" w:hAnsi="Cambria" w:cstheme="minorHAnsi"/>
        </w:rPr>
      </w:pPr>
    </w:p>
    <w:p w14:paraId="5D6D0832" w14:textId="1FEA60C3" w:rsidR="00CF6689" w:rsidRPr="00C432A3" w:rsidRDefault="00A81F22" w:rsidP="00682DD3">
      <w:pPr>
        <w:spacing w:line="360" w:lineRule="auto"/>
        <w:ind w:firstLine="708"/>
        <w:jc w:val="both"/>
        <w:rPr>
          <w:rFonts w:ascii="Cambria" w:hAnsi="Cambria" w:cstheme="minorHAnsi"/>
        </w:rPr>
      </w:pPr>
      <w:r w:rsidRPr="00A81F22">
        <w:rPr>
          <w:rFonts w:ascii="Cambria" w:hAnsi="Cambria" w:cstheme="minorHAnsi"/>
        </w:rPr>
        <w:t xml:space="preserve">Diante do exposto, </w:t>
      </w:r>
      <w:r w:rsidRPr="00A81F22">
        <w:rPr>
          <w:rFonts w:ascii="Cambria" w:hAnsi="Cambria" w:cstheme="minorHAnsi"/>
          <w:b/>
          <w:bCs/>
        </w:rPr>
        <w:t xml:space="preserve">este Relator emite parecer favorável à tramitação e aprovação dos Projetos de Decreto Legislativo </w:t>
      </w:r>
      <w:proofErr w:type="spellStart"/>
      <w:r w:rsidRPr="00A81F22">
        <w:rPr>
          <w:rFonts w:ascii="Cambria" w:hAnsi="Cambria" w:cstheme="minorHAnsi"/>
          <w:b/>
          <w:bCs/>
        </w:rPr>
        <w:t>nºs</w:t>
      </w:r>
      <w:proofErr w:type="spellEnd"/>
      <w:r w:rsidRPr="00A81F22">
        <w:rPr>
          <w:rFonts w:ascii="Cambria" w:hAnsi="Cambria" w:cstheme="minorHAnsi"/>
          <w:b/>
          <w:bCs/>
        </w:rPr>
        <w:t xml:space="preserve"> 018, 020 e 021/2025</w:t>
      </w:r>
    </w:p>
    <w:p w14:paraId="004115F9" w14:textId="77777777" w:rsidR="006F0098" w:rsidRPr="00C432A3" w:rsidRDefault="006F0098" w:rsidP="0023663C">
      <w:pPr>
        <w:spacing w:line="360" w:lineRule="auto"/>
        <w:ind w:firstLine="708"/>
        <w:jc w:val="both"/>
        <w:rPr>
          <w:rFonts w:ascii="Cambria" w:hAnsi="Cambria" w:cstheme="minorHAnsi"/>
        </w:rPr>
      </w:pPr>
    </w:p>
    <w:p w14:paraId="40ADD7E8" w14:textId="55FD8795" w:rsidR="000662EA" w:rsidRPr="00C432A3" w:rsidRDefault="000662EA" w:rsidP="0023663C">
      <w:pPr>
        <w:spacing w:line="360" w:lineRule="auto"/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Sala das Comissões, 0</w:t>
      </w:r>
      <w:r w:rsidR="00702C94">
        <w:rPr>
          <w:rFonts w:ascii="Cambria" w:hAnsi="Cambria" w:cstheme="minorHAnsi"/>
        </w:rPr>
        <w:t>3</w:t>
      </w:r>
      <w:r w:rsidRPr="00C432A3">
        <w:rPr>
          <w:rFonts w:ascii="Cambria" w:hAnsi="Cambria" w:cstheme="minorHAnsi"/>
        </w:rPr>
        <w:t xml:space="preserve"> de </w:t>
      </w:r>
      <w:r w:rsidR="00702C94">
        <w:rPr>
          <w:rFonts w:ascii="Cambria" w:hAnsi="Cambria" w:cstheme="minorHAnsi"/>
        </w:rPr>
        <w:t>junho</w:t>
      </w:r>
      <w:r w:rsidRPr="00C432A3">
        <w:rPr>
          <w:rFonts w:ascii="Cambria" w:hAnsi="Cambria" w:cstheme="minorHAnsi"/>
        </w:rPr>
        <w:t xml:space="preserve"> de 2025.</w:t>
      </w:r>
    </w:p>
    <w:p w14:paraId="6840C64E" w14:textId="77777777" w:rsidR="000662EA" w:rsidRPr="00C432A3" w:rsidRDefault="000662EA" w:rsidP="0023663C">
      <w:pPr>
        <w:spacing w:line="360" w:lineRule="auto"/>
        <w:ind w:firstLine="708"/>
        <w:jc w:val="center"/>
        <w:rPr>
          <w:rFonts w:ascii="Cambria" w:hAnsi="Cambria" w:cstheme="minorHAnsi"/>
        </w:rPr>
      </w:pPr>
    </w:p>
    <w:p w14:paraId="36C37B30" w14:textId="77777777" w:rsidR="00CF6689" w:rsidRPr="00C432A3" w:rsidRDefault="00CF6689" w:rsidP="0023663C">
      <w:pPr>
        <w:spacing w:line="360" w:lineRule="auto"/>
        <w:ind w:firstLine="708"/>
        <w:jc w:val="center"/>
        <w:rPr>
          <w:rFonts w:ascii="Cambria" w:hAnsi="Cambria" w:cstheme="minorHAnsi"/>
        </w:rPr>
      </w:pPr>
    </w:p>
    <w:p w14:paraId="1804952D" w14:textId="77777777" w:rsidR="000662EA" w:rsidRPr="00C432A3" w:rsidRDefault="000662EA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_____________________________________</w:t>
      </w:r>
    </w:p>
    <w:p w14:paraId="5ED147C6" w14:textId="7B37EF9E" w:rsidR="000E4977" w:rsidRPr="00C432A3" w:rsidRDefault="00C45158" w:rsidP="00B402EF">
      <w:pPr>
        <w:jc w:val="center"/>
        <w:rPr>
          <w:rFonts w:ascii="Cambria" w:hAnsi="Cambria" w:cstheme="minorHAnsi"/>
          <w:b/>
          <w:bCs/>
        </w:rPr>
      </w:pPr>
      <w:r w:rsidRPr="00C432A3">
        <w:rPr>
          <w:rFonts w:ascii="Cambria" w:hAnsi="Cambria" w:cstheme="minorHAnsi"/>
          <w:b/>
          <w:bCs/>
        </w:rPr>
        <w:t>JOSÉ GILVAN DANTAS</w:t>
      </w:r>
    </w:p>
    <w:p w14:paraId="73C11013" w14:textId="2BF0755D" w:rsidR="00DB249A" w:rsidRPr="00C432A3" w:rsidRDefault="000E4977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Relator da Comissão de</w:t>
      </w:r>
    </w:p>
    <w:p w14:paraId="719AFAF3" w14:textId="534E0921" w:rsidR="000662EA" w:rsidRPr="00C432A3" w:rsidRDefault="000E4977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Constituição</w:t>
      </w:r>
      <w:r w:rsidR="00C45158" w:rsidRPr="00C432A3">
        <w:rPr>
          <w:rFonts w:ascii="Cambria" w:hAnsi="Cambria" w:cstheme="minorHAnsi"/>
        </w:rPr>
        <w:t>, Justiça e Redação Final</w:t>
      </w:r>
    </w:p>
    <w:p w14:paraId="139436E5" w14:textId="77777777" w:rsidR="00DB249A" w:rsidRPr="00C432A3" w:rsidRDefault="00DB249A" w:rsidP="00B402EF">
      <w:pPr>
        <w:ind w:firstLine="709"/>
        <w:jc w:val="center"/>
        <w:rPr>
          <w:rFonts w:ascii="Cambria" w:hAnsi="Cambria" w:cstheme="minorHAnsi"/>
        </w:rPr>
      </w:pPr>
    </w:p>
    <w:p w14:paraId="619A313D" w14:textId="77777777" w:rsidR="000662EA" w:rsidRPr="00C432A3" w:rsidRDefault="000662EA" w:rsidP="00C432A3">
      <w:pPr>
        <w:spacing w:line="360" w:lineRule="auto"/>
        <w:rPr>
          <w:rFonts w:ascii="Cambria" w:hAnsi="Cambria" w:cstheme="minorHAnsi"/>
        </w:rPr>
      </w:pPr>
    </w:p>
    <w:p w14:paraId="7E1B19AC" w14:textId="4AC7C95C" w:rsidR="00DB249A" w:rsidRPr="00C432A3" w:rsidRDefault="00DB249A" w:rsidP="00B402EF">
      <w:pPr>
        <w:spacing w:line="360" w:lineRule="auto"/>
        <w:jc w:val="center"/>
        <w:rPr>
          <w:rFonts w:ascii="Cambria" w:hAnsi="Cambria" w:cstheme="minorHAnsi"/>
          <w:b/>
          <w:bCs/>
          <w:u w:val="single"/>
        </w:rPr>
      </w:pPr>
      <w:r w:rsidRPr="00C432A3">
        <w:rPr>
          <w:rFonts w:ascii="Cambria" w:hAnsi="Cambria" w:cstheme="minorHAnsi"/>
          <w:b/>
          <w:bCs/>
          <w:u w:val="single"/>
        </w:rPr>
        <w:t>APROVAÇÃO DOS MEMBROS</w:t>
      </w:r>
    </w:p>
    <w:p w14:paraId="735FDFD4" w14:textId="77777777" w:rsidR="000662EA" w:rsidRPr="00C432A3" w:rsidRDefault="000662EA" w:rsidP="0023663C">
      <w:pPr>
        <w:spacing w:line="360" w:lineRule="auto"/>
        <w:rPr>
          <w:rFonts w:ascii="Cambria" w:hAnsi="Cambria" w:cstheme="minorHAnsi"/>
        </w:rPr>
      </w:pPr>
    </w:p>
    <w:p w14:paraId="401AACB8" w14:textId="7D1FB192" w:rsidR="000662EA" w:rsidRDefault="000662EA" w:rsidP="0023663C">
      <w:pPr>
        <w:spacing w:line="360" w:lineRule="auto"/>
        <w:ind w:firstLine="708"/>
        <w:jc w:val="both"/>
        <w:rPr>
          <w:rFonts w:ascii="Cambria" w:hAnsi="Cambria" w:cstheme="minorHAnsi"/>
          <w:b/>
          <w:bCs/>
        </w:rPr>
      </w:pPr>
      <w:r w:rsidRPr="00C432A3">
        <w:rPr>
          <w:rFonts w:ascii="Cambria" w:hAnsi="Cambria" w:cstheme="minorHAnsi"/>
        </w:rPr>
        <w:t xml:space="preserve">Em consonância com as leis vigentes, manifesta-se esta comissão, por maioria dos votos, </w:t>
      </w:r>
      <w:r w:rsidRPr="00C432A3">
        <w:rPr>
          <w:rFonts w:ascii="Cambria" w:hAnsi="Cambria" w:cstheme="minorHAnsi"/>
          <w:b/>
          <w:bCs/>
        </w:rPr>
        <w:t>PELA APROVAÇÃO</w:t>
      </w:r>
      <w:r w:rsidRPr="00C432A3">
        <w:rPr>
          <w:rFonts w:ascii="Cambria" w:hAnsi="Cambria" w:cstheme="minorHAnsi"/>
        </w:rPr>
        <w:t xml:space="preserve"> </w:t>
      </w:r>
      <w:r w:rsidR="002453F2" w:rsidRPr="00C432A3">
        <w:rPr>
          <w:rFonts w:ascii="Cambria" w:hAnsi="Cambria" w:cstheme="minorHAnsi"/>
        </w:rPr>
        <w:t>dos</w:t>
      </w:r>
      <w:r w:rsidR="00672EA2" w:rsidRPr="00C432A3">
        <w:rPr>
          <w:rFonts w:ascii="Cambria" w:hAnsi="Cambria" w:cstheme="minorHAnsi"/>
          <w:b/>
          <w:bCs/>
        </w:rPr>
        <w:t xml:space="preserve"> </w:t>
      </w:r>
      <w:r w:rsidR="00702C94" w:rsidRPr="00A81F22">
        <w:rPr>
          <w:rFonts w:ascii="Cambria" w:hAnsi="Cambria" w:cstheme="minorHAnsi"/>
          <w:b/>
          <w:bCs/>
        </w:rPr>
        <w:t xml:space="preserve">Projetos de Decreto Legislativo </w:t>
      </w:r>
      <w:proofErr w:type="spellStart"/>
      <w:r w:rsidR="00702C94" w:rsidRPr="00A81F22">
        <w:rPr>
          <w:rFonts w:ascii="Cambria" w:hAnsi="Cambria" w:cstheme="minorHAnsi"/>
          <w:b/>
          <w:bCs/>
        </w:rPr>
        <w:t>nºs</w:t>
      </w:r>
      <w:proofErr w:type="spellEnd"/>
      <w:r w:rsidR="00702C94" w:rsidRPr="00A81F22">
        <w:rPr>
          <w:rFonts w:ascii="Cambria" w:hAnsi="Cambria" w:cstheme="minorHAnsi"/>
          <w:b/>
          <w:bCs/>
        </w:rPr>
        <w:t xml:space="preserve"> 018, 020 e 021/2025</w:t>
      </w:r>
      <w:r w:rsidRPr="00C432A3">
        <w:rPr>
          <w:rFonts w:ascii="Cambria" w:hAnsi="Cambria" w:cstheme="minorHAnsi"/>
        </w:rPr>
        <w:t xml:space="preserve">, </w:t>
      </w:r>
      <w:r w:rsidRPr="00C432A3">
        <w:rPr>
          <w:rFonts w:ascii="Cambria" w:hAnsi="Cambria" w:cstheme="minorHAnsi"/>
          <w:b/>
          <w:bCs/>
        </w:rPr>
        <w:t>votando favorável com o parecer do Relator.</w:t>
      </w:r>
    </w:p>
    <w:p w14:paraId="4EBF3EF9" w14:textId="77777777" w:rsidR="00630863" w:rsidRDefault="00630863" w:rsidP="0023663C">
      <w:pPr>
        <w:spacing w:line="360" w:lineRule="auto"/>
        <w:ind w:firstLine="708"/>
        <w:jc w:val="both"/>
        <w:rPr>
          <w:rFonts w:ascii="Cambria" w:hAnsi="Cambria" w:cstheme="minorHAnsi"/>
          <w:b/>
          <w:bCs/>
        </w:rPr>
      </w:pPr>
    </w:p>
    <w:p w14:paraId="33955B23" w14:textId="77777777" w:rsidR="00630863" w:rsidRDefault="00630863" w:rsidP="0023663C">
      <w:pPr>
        <w:spacing w:line="360" w:lineRule="auto"/>
        <w:ind w:firstLine="708"/>
        <w:jc w:val="both"/>
        <w:rPr>
          <w:rFonts w:ascii="Cambria" w:hAnsi="Cambria" w:cstheme="minorHAnsi"/>
          <w:b/>
          <w:bCs/>
        </w:rPr>
      </w:pPr>
    </w:p>
    <w:p w14:paraId="4A8A1AD1" w14:textId="77777777" w:rsidR="00630863" w:rsidRPr="00C432A3" w:rsidRDefault="00630863" w:rsidP="0023663C">
      <w:pPr>
        <w:spacing w:line="360" w:lineRule="auto"/>
        <w:ind w:firstLine="708"/>
        <w:jc w:val="both"/>
        <w:rPr>
          <w:rFonts w:ascii="Cambria" w:hAnsi="Cambria" w:cstheme="minorHAnsi"/>
          <w:b/>
          <w:bCs/>
        </w:rPr>
      </w:pPr>
    </w:p>
    <w:p w14:paraId="5E00DAD3" w14:textId="77777777" w:rsidR="002453F2" w:rsidRPr="00C432A3" w:rsidRDefault="002453F2" w:rsidP="00C432A3">
      <w:pPr>
        <w:spacing w:line="360" w:lineRule="auto"/>
        <w:rPr>
          <w:rFonts w:ascii="Cambria" w:hAnsi="Cambria" w:cstheme="minorHAnsi"/>
        </w:rPr>
      </w:pPr>
    </w:p>
    <w:p w14:paraId="1675812A" w14:textId="4606B77C" w:rsidR="00654CA7" w:rsidRPr="00C432A3" w:rsidRDefault="00FD6CE1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__________</w:t>
      </w:r>
      <w:r w:rsidR="00654CA7" w:rsidRPr="00C432A3">
        <w:rPr>
          <w:rFonts w:ascii="Cambria" w:hAnsi="Cambria" w:cstheme="minorHAnsi"/>
        </w:rPr>
        <w:t>___________________________________</w:t>
      </w:r>
    </w:p>
    <w:p w14:paraId="1025FB0C" w14:textId="0AB9E1F2" w:rsidR="00FD6CE1" w:rsidRPr="00C432A3" w:rsidRDefault="00FD6CE1" w:rsidP="00B402EF">
      <w:pPr>
        <w:jc w:val="center"/>
        <w:rPr>
          <w:rFonts w:ascii="Cambria" w:hAnsi="Cambria" w:cstheme="minorHAnsi"/>
          <w:b/>
          <w:bCs/>
        </w:rPr>
      </w:pPr>
      <w:r w:rsidRPr="00C432A3">
        <w:rPr>
          <w:rFonts w:ascii="Cambria" w:hAnsi="Cambria" w:cstheme="minorHAnsi"/>
          <w:b/>
          <w:bCs/>
        </w:rPr>
        <w:t>BÁRBARA DE MEDEIROS DANTAS</w:t>
      </w:r>
    </w:p>
    <w:p w14:paraId="1318BD2B" w14:textId="181DC8D9" w:rsidR="00FD6CE1" w:rsidRPr="00C432A3" w:rsidRDefault="00FD6CE1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Presidente</w:t>
      </w:r>
      <w:r w:rsidR="00654CA7" w:rsidRPr="00C432A3">
        <w:rPr>
          <w:rFonts w:ascii="Cambria" w:hAnsi="Cambria" w:cstheme="minorHAnsi"/>
        </w:rPr>
        <w:t xml:space="preserve"> da Comissão de</w:t>
      </w:r>
    </w:p>
    <w:p w14:paraId="66AC9129" w14:textId="1C1CACAA" w:rsidR="00654CA7" w:rsidRPr="00C432A3" w:rsidRDefault="00654CA7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Constituição, Justiça e Redação Final</w:t>
      </w:r>
    </w:p>
    <w:p w14:paraId="145F0F12" w14:textId="77777777" w:rsidR="00654CA7" w:rsidRPr="00C432A3" w:rsidRDefault="00654CA7" w:rsidP="00B402EF">
      <w:pPr>
        <w:ind w:firstLine="709"/>
        <w:jc w:val="center"/>
        <w:rPr>
          <w:rFonts w:ascii="Cambria" w:hAnsi="Cambria" w:cstheme="minorHAnsi"/>
        </w:rPr>
      </w:pPr>
    </w:p>
    <w:p w14:paraId="52DD3499" w14:textId="77777777" w:rsidR="00654CA7" w:rsidRPr="00C432A3" w:rsidRDefault="00654CA7" w:rsidP="00B402EF">
      <w:pPr>
        <w:ind w:firstLine="709"/>
        <w:jc w:val="center"/>
        <w:rPr>
          <w:rFonts w:ascii="Cambria" w:hAnsi="Cambria" w:cstheme="minorHAnsi"/>
        </w:rPr>
      </w:pPr>
    </w:p>
    <w:p w14:paraId="1907BFDA" w14:textId="77777777" w:rsidR="00A04057" w:rsidRPr="00C432A3" w:rsidRDefault="00A04057" w:rsidP="00B402EF">
      <w:pPr>
        <w:ind w:firstLine="709"/>
        <w:jc w:val="center"/>
        <w:rPr>
          <w:rFonts w:ascii="Cambria" w:hAnsi="Cambria" w:cstheme="minorHAnsi"/>
        </w:rPr>
      </w:pPr>
    </w:p>
    <w:p w14:paraId="04AC550C" w14:textId="09E4075E" w:rsidR="00654CA7" w:rsidRPr="00C432A3" w:rsidRDefault="00FD6CE1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______________________</w:t>
      </w:r>
      <w:r w:rsidR="00654CA7" w:rsidRPr="00C432A3">
        <w:rPr>
          <w:rFonts w:ascii="Cambria" w:hAnsi="Cambria" w:cstheme="minorHAnsi"/>
        </w:rPr>
        <w:t>_____________________________</w:t>
      </w:r>
    </w:p>
    <w:p w14:paraId="62476CAC" w14:textId="49AEEEB2" w:rsidR="00654CA7" w:rsidRPr="00C432A3" w:rsidRDefault="00FD6CE1" w:rsidP="00B402EF">
      <w:pPr>
        <w:jc w:val="center"/>
        <w:rPr>
          <w:rFonts w:ascii="Cambria" w:hAnsi="Cambria" w:cstheme="minorHAnsi"/>
          <w:b/>
          <w:bCs/>
        </w:rPr>
      </w:pPr>
      <w:r w:rsidRPr="00C432A3">
        <w:rPr>
          <w:rFonts w:ascii="Cambria" w:hAnsi="Cambria" w:cstheme="minorHAnsi"/>
          <w:b/>
          <w:bCs/>
        </w:rPr>
        <w:t>MARIA DAS VITÓRIAS BEZERRA DANTAS</w:t>
      </w:r>
    </w:p>
    <w:p w14:paraId="3F7940E0" w14:textId="5707EF8A" w:rsidR="00FD6CE1" w:rsidRPr="00C432A3" w:rsidRDefault="00FD6CE1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Membro</w:t>
      </w:r>
      <w:r w:rsidR="00654CA7" w:rsidRPr="00C432A3">
        <w:rPr>
          <w:rFonts w:ascii="Cambria" w:hAnsi="Cambria" w:cstheme="minorHAnsi"/>
        </w:rPr>
        <w:t xml:space="preserve"> da Comissão de</w:t>
      </w:r>
    </w:p>
    <w:p w14:paraId="6920EEFA" w14:textId="3277F831" w:rsidR="00654CA7" w:rsidRPr="00C432A3" w:rsidRDefault="00654CA7" w:rsidP="00B402EF">
      <w:pPr>
        <w:jc w:val="center"/>
        <w:rPr>
          <w:rFonts w:ascii="Cambria" w:hAnsi="Cambria" w:cstheme="minorHAnsi"/>
        </w:rPr>
      </w:pPr>
      <w:r w:rsidRPr="00C432A3">
        <w:rPr>
          <w:rFonts w:ascii="Cambria" w:hAnsi="Cambria" w:cstheme="minorHAnsi"/>
        </w:rPr>
        <w:t>Constituição, Justiça e Redação Final</w:t>
      </w:r>
    </w:p>
    <w:p w14:paraId="16473533" w14:textId="10B2F6BD" w:rsidR="00847207" w:rsidRPr="00C432A3" w:rsidRDefault="00847207" w:rsidP="00A04057">
      <w:pPr>
        <w:spacing w:line="360" w:lineRule="auto"/>
        <w:jc w:val="both"/>
        <w:rPr>
          <w:rFonts w:ascii="Cambria" w:hAnsi="Cambria" w:cstheme="minorHAnsi"/>
          <w:b/>
          <w:bCs/>
        </w:rPr>
      </w:pPr>
    </w:p>
    <w:p w14:paraId="5F74C30C" w14:textId="77777777" w:rsidR="000662EA" w:rsidRPr="00C432A3" w:rsidRDefault="000662EA" w:rsidP="0023663C">
      <w:pPr>
        <w:spacing w:line="360" w:lineRule="auto"/>
        <w:jc w:val="center"/>
        <w:rPr>
          <w:rFonts w:ascii="Cambria" w:hAnsi="Cambria" w:cstheme="minorHAnsi"/>
          <w:b/>
          <w:bCs/>
        </w:rPr>
      </w:pPr>
    </w:p>
    <w:p w14:paraId="1D6B9B2C" w14:textId="1FD8B891" w:rsidR="000662EA" w:rsidRPr="00C432A3" w:rsidRDefault="00D8696E" w:rsidP="0023663C">
      <w:pPr>
        <w:spacing w:line="360" w:lineRule="auto"/>
        <w:jc w:val="both"/>
        <w:rPr>
          <w:rFonts w:ascii="Cambria" w:hAnsi="Cambria" w:cstheme="minorHAnsi"/>
          <w:b/>
          <w:u w:val="single"/>
        </w:rPr>
      </w:pPr>
      <w:r w:rsidRPr="00C432A3">
        <w:rPr>
          <w:rFonts w:ascii="Cambria" w:hAnsi="Cambria" w:cstheme="minorHAnsi"/>
          <w:b/>
          <w:u w:val="single"/>
        </w:rPr>
        <w:t xml:space="preserve">V - </w:t>
      </w:r>
      <w:r w:rsidR="00CE2B78" w:rsidRPr="00C432A3">
        <w:rPr>
          <w:rFonts w:ascii="Cambria" w:hAnsi="Cambria" w:cstheme="minorHAnsi"/>
          <w:b/>
          <w:u w:val="single"/>
        </w:rPr>
        <w:t>CONSIDERAÇÕES</w:t>
      </w:r>
      <w:r w:rsidR="001140E4" w:rsidRPr="00C432A3">
        <w:rPr>
          <w:rFonts w:ascii="Cambria" w:hAnsi="Cambria" w:cstheme="minorHAnsi"/>
          <w:b/>
          <w:u w:val="single"/>
        </w:rPr>
        <w:t xml:space="preserve"> FINAIS </w:t>
      </w:r>
    </w:p>
    <w:p w14:paraId="0AA26ECF" w14:textId="77777777" w:rsidR="001140E4" w:rsidRPr="00C432A3" w:rsidRDefault="001140E4" w:rsidP="0023663C">
      <w:pPr>
        <w:spacing w:line="360" w:lineRule="auto"/>
        <w:jc w:val="both"/>
        <w:rPr>
          <w:rFonts w:ascii="Cambria" w:hAnsi="Cambria" w:cstheme="minorHAnsi"/>
          <w:bCs/>
        </w:rPr>
      </w:pPr>
    </w:p>
    <w:p w14:paraId="442CAB78" w14:textId="77777777" w:rsidR="000662EA" w:rsidRPr="00C432A3" w:rsidRDefault="000662EA" w:rsidP="0023663C">
      <w:pPr>
        <w:spacing w:after="160" w:line="360" w:lineRule="auto"/>
        <w:ind w:firstLine="708"/>
        <w:jc w:val="both"/>
        <w:rPr>
          <w:rFonts w:ascii="Cambria" w:hAnsi="Cambria" w:cstheme="minorHAnsi"/>
          <w:bCs/>
        </w:rPr>
      </w:pPr>
      <w:r w:rsidRPr="00C432A3">
        <w:rPr>
          <w:rFonts w:ascii="Cambria" w:hAnsi="Cambria" w:cstheme="minorHAnsi"/>
          <w:bCs/>
        </w:rPr>
        <w:t>Nos termos do artigo 63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776245AD" w14:textId="408BB765" w:rsidR="00C432A3" w:rsidRDefault="000662EA" w:rsidP="00C432A3">
      <w:pPr>
        <w:spacing w:after="160" w:line="360" w:lineRule="auto"/>
        <w:ind w:firstLine="708"/>
        <w:jc w:val="both"/>
        <w:rPr>
          <w:rFonts w:ascii="Cambria" w:hAnsi="Cambria" w:cstheme="minorHAnsi"/>
          <w:bCs/>
        </w:rPr>
      </w:pPr>
      <w:r w:rsidRPr="00C432A3">
        <w:rPr>
          <w:rFonts w:ascii="Cambria" w:hAnsi="Cambria" w:cstheme="minorHAnsi"/>
          <w:bCs/>
        </w:rPr>
        <w:t xml:space="preserve">Cumpre esclarecer que, </w:t>
      </w:r>
      <w:r w:rsidRPr="00C432A3">
        <w:rPr>
          <w:rFonts w:ascii="Cambria" w:hAnsi="Cambria" w:cstheme="minorHAnsi"/>
          <w:b/>
        </w:rPr>
        <w:t>conforme o parágrafo único do referido artigo</w:t>
      </w:r>
      <w:r w:rsidRPr="00C432A3">
        <w:rPr>
          <w:rFonts w:ascii="Cambria" w:hAnsi="Cambria" w:cstheme="minorHAnsi"/>
          <w:bCs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48B67004" w14:textId="58B22590" w:rsidR="00CF6689" w:rsidRPr="00C432A3" w:rsidRDefault="000662EA" w:rsidP="00630863">
      <w:pPr>
        <w:spacing w:after="160" w:line="360" w:lineRule="auto"/>
        <w:ind w:firstLine="708"/>
        <w:jc w:val="both"/>
        <w:rPr>
          <w:rFonts w:ascii="Cambria" w:hAnsi="Cambria" w:cstheme="minorHAnsi"/>
          <w:bCs/>
        </w:rPr>
      </w:pPr>
      <w:r w:rsidRPr="00C432A3">
        <w:rPr>
          <w:rFonts w:ascii="Cambria" w:hAnsi="Cambria" w:cstheme="minorHAnsi"/>
          <w:bCs/>
        </w:rPr>
        <w:t>Assim, o presente parecer atende integralmente aos requisitos legais e regimentais, contando com a participação técnica da Procuradora Jurídica para assegurar sua conformidade e validade.</w:t>
      </w:r>
    </w:p>
    <w:p w14:paraId="637E615C" w14:textId="17EB2011" w:rsidR="00CF6689" w:rsidRPr="00C432A3" w:rsidRDefault="00CF6689" w:rsidP="0023663C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Cs/>
        </w:rPr>
      </w:pPr>
      <w:r w:rsidRPr="00C432A3">
        <w:rPr>
          <w:rFonts w:ascii="Cambria" w:hAnsi="Cambria" w:cstheme="minorHAnsi"/>
          <w:bCs/>
        </w:rPr>
        <w:t>__________________________________________________________</w:t>
      </w:r>
    </w:p>
    <w:p w14:paraId="15DDC92F" w14:textId="42878176" w:rsidR="00E70C84" w:rsidRPr="00C432A3" w:rsidRDefault="00FA5355" w:rsidP="0023663C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/>
        </w:rPr>
      </w:pPr>
      <w:r w:rsidRPr="00C432A3">
        <w:rPr>
          <w:rFonts w:ascii="Cambria" w:hAnsi="Cambria" w:cstheme="minorHAnsi"/>
          <w:b/>
        </w:rPr>
        <w:t>JANIARYA LOURENA DE AZEVEDO DANTAS</w:t>
      </w:r>
    </w:p>
    <w:p w14:paraId="70F77632" w14:textId="655F9EA8" w:rsidR="00F96338" w:rsidRPr="00C432A3" w:rsidRDefault="00F96338" w:rsidP="00CF6689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Cs/>
        </w:rPr>
      </w:pPr>
      <w:r w:rsidRPr="00C432A3">
        <w:rPr>
          <w:rFonts w:ascii="Cambria" w:hAnsi="Cambria" w:cstheme="minorHAnsi"/>
          <w:bCs/>
        </w:rPr>
        <w:t xml:space="preserve">Procuradora Jurídica </w:t>
      </w:r>
      <w:r w:rsidR="00CF6689" w:rsidRPr="00C432A3">
        <w:rPr>
          <w:rFonts w:ascii="Cambria" w:hAnsi="Cambria" w:cstheme="minorHAnsi"/>
          <w:bCs/>
        </w:rPr>
        <w:t xml:space="preserve">- </w:t>
      </w:r>
      <w:r w:rsidR="00F50D08" w:rsidRPr="00C432A3">
        <w:rPr>
          <w:rFonts w:ascii="Cambria" w:hAnsi="Cambria" w:cstheme="minorHAnsi"/>
          <w:bCs/>
        </w:rPr>
        <w:t xml:space="preserve">Portaria </w:t>
      </w:r>
      <w:r w:rsidR="0023663C" w:rsidRPr="00C432A3">
        <w:rPr>
          <w:rFonts w:ascii="Cambria" w:hAnsi="Cambria" w:cstheme="minorHAnsi"/>
          <w:bCs/>
        </w:rPr>
        <w:t>nº 040/2025</w:t>
      </w:r>
      <w:r w:rsidR="00625F1B" w:rsidRPr="00C432A3">
        <w:rPr>
          <w:rFonts w:ascii="Cambria" w:hAnsi="Cambria" w:cstheme="minorHAnsi"/>
          <w:bCs/>
        </w:rPr>
        <w:br/>
        <w:t>Advogada OAB/RN 19025</w:t>
      </w:r>
    </w:p>
    <w:p w14:paraId="3D3C5A82" w14:textId="77777777" w:rsidR="00FA5355" w:rsidRPr="00C432A3" w:rsidRDefault="00FA5355" w:rsidP="00630863">
      <w:pPr>
        <w:spacing w:after="240" w:line="360" w:lineRule="auto"/>
        <w:ind w:right="-180"/>
        <w:outlineLvl w:val="0"/>
        <w:rPr>
          <w:rFonts w:ascii="Cambria" w:hAnsi="Cambria" w:cstheme="minorHAnsi"/>
        </w:rPr>
      </w:pPr>
    </w:p>
    <w:sectPr w:rsidR="00FA5355" w:rsidRPr="00C432A3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86549" w14:textId="77777777" w:rsidR="00437F9C" w:rsidRDefault="00437F9C">
      <w:pPr>
        <w:rPr>
          <w:rFonts w:hint="eastAsia"/>
        </w:rPr>
      </w:pPr>
      <w:r>
        <w:separator/>
      </w:r>
    </w:p>
  </w:endnote>
  <w:endnote w:type="continuationSeparator" w:id="0">
    <w:p w14:paraId="10868B64" w14:textId="77777777" w:rsidR="00437F9C" w:rsidRDefault="00437F9C">
      <w:pPr>
        <w:rPr>
          <w:rFonts w:hint="eastAsia"/>
        </w:rPr>
      </w:pPr>
      <w:r>
        <w:continuationSeparator/>
      </w:r>
    </w:p>
  </w:endnote>
  <w:endnote w:type="continuationNotice" w:id="1">
    <w:p w14:paraId="13D2625F" w14:textId="77777777" w:rsidR="00437F9C" w:rsidRDefault="00437F9C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2D94C" w14:textId="77777777" w:rsidR="00437F9C" w:rsidRDefault="00437F9C">
      <w:pPr>
        <w:rPr>
          <w:rFonts w:hint="eastAsia"/>
        </w:rPr>
      </w:pPr>
      <w:r>
        <w:separator/>
      </w:r>
    </w:p>
  </w:footnote>
  <w:footnote w:type="continuationSeparator" w:id="0">
    <w:p w14:paraId="19F86AF7" w14:textId="77777777" w:rsidR="00437F9C" w:rsidRDefault="00437F9C">
      <w:pPr>
        <w:rPr>
          <w:rFonts w:hint="eastAsia"/>
        </w:rPr>
      </w:pPr>
      <w:r>
        <w:continuationSeparator/>
      </w:r>
    </w:p>
  </w:footnote>
  <w:footnote w:type="continuationNotice" w:id="1">
    <w:p w14:paraId="3DCF3599" w14:textId="77777777" w:rsidR="00437F9C" w:rsidRDefault="00437F9C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323D92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B1707"/>
    <w:multiLevelType w:val="hybridMultilevel"/>
    <w:tmpl w:val="5B5EB3C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66436079">
    <w:abstractNumId w:val="0"/>
  </w:num>
  <w:num w:numId="2" w16cid:durableId="168760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27338"/>
    <w:rsid w:val="00035DD6"/>
    <w:rsid w:val="0004236A"/>
    <w:rsid w:val="00045089"/>
    <w:rsid w:val="000662EA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11915"/>
    <w:rsid w:val="001140E4"/>
    <w:rsid w:val="00167D6C"/>
    <w:rsid w:val="001829C3"/>
    <w:rsid w:val="00185226"/>
    <w:rsid w:val="0019483B"/>
    <w:rsid w:val="00197AF6"/>
    <w:rsid w:val="001A42BD"/>
    <w:rsid w:val="001B0EC4"/>
    <w:rsid w:val="001D36BD"/>
    <w:rsid w:val="001D36DC"/>
    <w:rsid w:val="0023663C"/>
    <w:rsid w:val="00237F22"/>
    <w:rsid w:val="002453F2"/>
    <w:rsid w:val="002501C9"/>
    <w:rsid w:val="00251A81"/>
    <w:rsid w:val="00262292"/>
    <w:rsid w:val="0026333B"/>
    <w:rsid w:val="00297560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527F7"/>
    <w:rsid w:val="00352C73"/>
    <w:rsid w:val="00366F73"/>
    <w:rsid w:val="003728C7"/>
    <w:rsid w:val="00376DB5"/>
    <w:rsid w:val="0039045D"/>
    <w:rsid w:val="003C257F"/>
    <w:rsid w:val="003D38A5"/>
    <w:rsid w:val="003E1D81"/>
    <w:rsid w:val="003E25B0"/>
    <w:rsid w:val="003E58F9"/>
    <w:rsid w:val="00410B2F"/>
    <w:rsid w:val="0041219F"/>
    <w:rsid w:val="004262D5"/>
    <w:rsid w:val="00427B4F"/>
    <w:rsid w:val="00435DFC"/>
    <w:rsid w:val="00437F9C"/>
    <w:rsid w:val="00453E46"/>
    <w:rsid w:val="00471534"/>
    <w:rsid w:val="00472C49"/>
    <w:rsid w:val="004A2094"/>
    <w:rsid w:val="004B48C5"/>
    <w:rsid w:val="004B6A1E"/>
    <w:rsid w:val="004E25C3"/>
    <w:rsid w:val="005102C6"/>
    <w:rsid w:val="00510E0E"/>
    <w:rsid w:val="00512AAD"/>
    <w:rsid w:val="005331E4"/>
    <w:rsid w:val="00546830"/>
    <w:rsid w:val="0055071E"/>
    <w:rsid w:val="005558AB"/>
    <w:rsid w:val="0057250E"/>
    <w:rsid w:val="00572AEB"/>
    <w:rsid w:val="00580777"/>
    <w:rsid w:val="005824BE"/>
    <w:rsid w:val="00582F35"/>
    <w:rsid w:val="00591715"/>
    <w:rsid w:val="00593FE7"/>
    <w:rsid w:val="005B1BDB"/>
    <w:rsid w:val="005B7C4A"/>
    <w:rsid w:val="005C475A"/>
    <w:rsid w:val="005C513B"/>
    <w:rsid w:val="005D43EE"/>
    <w:rsid w:val="005F3BC4"/>
    <w:rsid w:val="005F5831"/>
    <w:rsid w:val="00602CA5"/>
    <w:rsid w:val="0061227C"/>
    <w:rsid w:val="00614A36"/>
    <w:rsid w:val="006176B9"/>
    <w:rsid w:val="00625F1B"/>
    <w:rsid w:val="00630863"/>
    <w:rsid w:val="00637F1D"/>
    <w:rsid w:val="00653724"/>
    <w:rsid w:val="00654CA7"/>
    <w:rsid w:val="00664DE8"/>
    <w:rsid w:val="00672EA2"/>
    <w:rsid w:val="00682DD3"/>
    <w:rsid w:val="0068641E"/>
    <w:rsid w:val="006916D4"/>
    <w:rsid w:val="006A0F74"/>
    <w:rsid w:val="006F0098"/>
    <w:rsid w:val="006F69BD"/>
    <w:rsid w:val="006F7843"/>
    <w:rsid w:val="00702C94"/>
    <w:rsid w:val="00715145"/>
    <w:rsid w:val="007240EE"/>
    <w:rsid w:val="0073255B"/>
    <w:rsid w:val="00735DE5"/>
    <w:rsid w:val="00737A9A"/>
    <w:rsid w:val="007517B8"/>
    <w:rsid w:val="007652EC"/>
    <w:rsid w:val="00771FDF"/>
    <w:rsid w:val="007846DC"/>
    <w:rsid w:val="007B6DF5"/>
    <w:rsid w:val="007C44AE"/>
    <w:rsid w:val="007E65E0"/>
    <w:rsid w:val="00802559"/>
    <w:rsid w:val="008170E7"/>
    <w:rsid w:val="0082050C"/>
    <w:rsid w:val="00831E99"/>
    <w:rsid w:val="00835F71"/>
    <w:rsid w:val="0084017A"/>
    <w:rsid w:val="00847207"/>
    <w:rsid w:val="00861191"/>
    <w:rsid w:val="00861C94"/>
    <w:rsid w:val="00864FEB"/>
    <w:rsid w:val="00871FD3"/>
    <w:rsid w:val="00881726"/>
    <w:rsid w:val="008C48A9"/>
    <w:rsid w:val="008C61A3"/>
    <w:rsid w:val="008D7328"/>
    <w:rsid w:val="008E1F7A"/>
    <w:rsid w:val="00900334"/>
    <w:rsid w:val="0092458D"/>
    <w:rsid w:val="0093531F"/>
    <w:rsid w:val="00941ECC"/>
    <w:rsid w:val="0096237B"/>
    <w:rsid w:val="0097701D"/>
    <w:rsid w:val="00977DF5"/>
    <w:rsid w:val="00995263"/>
    <w:rsid w:val="009A6383"/>
    <w:rsid w:val="009B2709"/>
    <w:rsid w:val="009B6488"/>
    <w:rsid w:val="009D7BF9"/>
    <w:rsid w:val="009E777D"/>
    <w:rsid w:val="009F2D76"/>
    <w:rsid w:val="00A04057"/>
    <w:rsid w:val="00A23D61"/>
    <w:rsid w:val="00A32CBF"/>
    <w:rsid w:val="00A5109C"/>
    <w:rsid w:val="00A62CDD"/>
    <w:rsid w:val="00A81F22"/>
    <w:rsid w:val="00A85816"/>
    <w:rsid w:val="00A94688"/>
    <w:rsid w:val="00AC52A9"/>
    <w:rsid w:val="00AE5863"/>
    <w:rsid w:val="00AE5A21"/>
    <w:rsid w:val="00AF4A26"/>
    <w:rsid w:val="00B05009"/>
    <w:rsid w:val="00B0579F"/>
    <w:rsid w:val="00B34B5E"/>
    <w:rsid w:val="00B402EF"/>
    <w:rsid w:val="00B41FE8"/>
    <w:rsid w:val="00B64985"/>
    <w:rsid w:val="00B85F9E"/>
    <w:rsid w:val="00B91517"/>
    <w:rsid w:val="00B9383B"/>
    <w:rsid w:val="00BA3D0A"/>
    <w:rsid w:val="00BC6F99"/>
    <w:rsid w:val="00BD0966"/>
    <w:rsid w:val="00BE3A89"/>
    <w:rsid w:val="00BF0FD0"/>
    <w:rsid w:val="00BF744C"/>
    <w:rsid w:val="00C019E0"/>
    <w:rsid w:val="00C26FBC"/>
    <w:rsid w:val="00C32A9A"/>
    <w:rsid w:val="00C41EA6"/>
    <w:rsid w:val="00C432A3"/>
    <w:rsid w:val="00C44DB1"/>
    <w:rsid w:val="00C45158"/>
    <w:rsid w:val="00C621A5"/>
    <w:rsid w:val="00C66606"/>
    <w:rsid w:val="00C757F2"/>
    <w:rsid w:val="00C820CD"/>
    <w:rsid w:val="00C9106B"/>
    <w:rsid w:val="00CB505C"/>
    <w:rsid w:val="00CC4F5F"/>
    <w:rsid w:val="00CD0419"/>
    <w:rsid w:val="00CD4C3B"/>
    <w:rsid w:val="00CE2B78"/>
    <w:rsid w:val="00CE7E51"/>
    <w:rsid w:val="00CF6689"/>
    <w:rsid w:val="00D07B5C"/>
    <w:rsid w:val="00D10671"/>
    <w:rsid w:val="00D13F18"/>
    <w:rsid w:val="00D14E6A"/>
    <w:rsid w:val="00D31E57"/>
    <w:rsid w:val="00D45B98"/>
    <w:rsid w:val="00D474D7"/>
    <w:rsid w:val="00D67100"/>
    <w:rsid w:val="00D7043A"/>
    <w:rsid w:val="00D8696E"/>
    <w:rsid w:val="00D87B2E"/>
    <w:rsid w:val="00D87C1A"/>
    <w:rsid w:val="00D96735"/>
    <w:rsid w:val="00DA6B05"/>
    <w:rsid w:val="00DB249A"/>
    <w:rsid w:val="00DB6BD4"/>
    <w:rsid w:val="00DB6C0A"/>
    <w:rsid w:val="00DB7DA5"/>
    <w:rsid w:val="00DC5C1D"/>
    <w:rsid w:val="00DD0964"/>
    <w:rsid w:val="00DD1880"/>
    <w:rsid w:val="00DD2186"/>
    <w:rsid w:val="00DE2093"/>
    <w:rsid w:val="00DF0E0E"/>
    <w:rsid w:val="00E04362"/>
    <w:rsid w:val="00E1642C"/>
    <w:rsid w:val="00E42D17"/>
    <w:rsid w:val="00E70C84"/>
    <w:rsid w:val="00E82529"/>
    <w:rsid w:val="00E97417"/>
    <w:rsid w:val="00EA0A00"/>
    <w:rsid w:val="00EA5045"/>
    <w:rsid w:val="00EB0CE7"/>
    <w:rsid w:val="00EC1F85"/>
    <w:rsid w:val="00ED3566"/>
    <w:rsid w:val="00ED41DE"/>
    <w:rsid w:val="00EE05EA"/>
    <w:rsid w:val="00F34132"/>
    <w:rsid w:val="00F5062B"/>
    <w:rsid w:val="00F50D08"/>
    <w:rsid w:val="00F5569E"/>
    <w:rsid w:val="00F572EF"/>
    <w:rsid w:val="00F91C45"/>
    <w:rsid w:val="00F94A91"/>
    <w:rsid w:val="00F9548B"/>
    <w:rsid w:val="00F96338"/>
    <w:rsid w:val="00F97CAE"/>
    <w:rsid w:val="00FA4DB8"/>
    <w:rsid w:val="00FA5355"/>
    <w:rsid w:val="00FB1524"/>
    <w:rsid w:val="00FD6CE1"/>
    <w:rsid w:val="00FE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593FE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Janiarya Lourena de Azevedo Dantas</cp:lastModifiedBy>
  <cp:revision>2</cp:revision>
  <cp:lastPrinted>2022-11-17T12:54:00Z</cp:lastPrinted>
  <dcterms:created xsi:type="dcterms:W3CDTF">2025-06-03T15:16:00Z</dcterms:created>
  <dcterms:modified xsi:type="dcterms:W3CDTF">2025-06-03T15:16:00Z</dcterms:modified>
  <dc:language>pt-BR</dc:language>
</cp:coreProperties>
</file>