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3E705854" w:rsidR="009C7461" w:rsidRPr="00587B5D" w:rsidRDefault="009C7461" w:rsidP="00587B5D">
      <w:pPr>
        <w:pStyle w:val="Corpodetexto"/>
        <w:tabs>
          <w:tab w:val="left" w:pos="680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587B5D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363E3D">
        <w:rPr>
          <w:rFonts w:ascii="Arial" w:hAnsi="Arial" w:cs="Arial"/>
          <w:b/>
          <w:sz w:val="22"/>
          <w:szCs w:val="22"/>
          <w:lang w:val="pt-BR"/>
        </w:rPr>
        <w:t xml:space="preserve"> 275</w:t>
      </w:r>
      <w:r w:rsidRPr="00587B5D">
        <w:rPr>
          <w:rFonts w:ascii="Arial" w:hAnsi="Arial" w:cs="Arial"/>
          <w:b/>
          <w:sz w:val="22"/>
          <w:szCs w:val="22"/>
          <w:lang w:val="pt-BR"/>
        </w:rPr>
        <w:t>/2025</w:t>
      </w:r>
      <w:r w:rsidRPr="00587B5D">
        <w:rPr>
          <w:rFonts w:ascii="Arial" w:hAnsi="Arial" w:cs="Arial"/>
          <w:noProof/>
          <w:sz w:val="22"/>
          <w:szCs w:val="22"/>
        </w:rPr>
        <w:t xml:space="preserve"> </w:t>
      </w:r>
      <w:r w:rsidRPr="00587B5D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587B5D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79BDCDD5" w:rsidR="009C7461" w:rsidRDefault="009C7461" w:rsidP="00587B5D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587B5D">
        <w:rPr>
          <w:rFonts w:ascii="Arial" w:hAnsi="Arial" w:cs="Arial"/>
          <w:b/>
          <w:sz w:val="22"/>
          <w:szCs w:val="22"/>
          <w:lang w:val="pt-BR"/>
        </w:rPr>
        <w:t>GABINETE VEREAD</w:t>
      </w:r>
      <w:r w:rsidR="00CB50CE" w:rsidRPr="00587B5D">
        <w:rPr>
          <w:rFonts w:ascii="Arial" w:hAnsi="Arial" w:cs="Arial"/>
          <w:b/>
          <w:sz w:val="22"/>
          <w:szCs w:val="22"/>
          <w:lang w:val="pt-BR"/>
        </w:rPr>
        <w:t>OR</w:t>
      </w:r>
      <w:r w:rsidR="008A1A60" w:rsidRPr="00587B5D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A85B04" w:rsidRPr="00587B5D">
        <w:rPr>
          <w:rFonts w:ascii="Arial" w:hAnsi="Arial" w:cs="Arial"/>
          <w:b/>
          <w:sz w:val="22"/>
          <w:szCs w:val="22"/>
          <w:lang w:val="pt-BR"/>
        </w:rPr>
        <w:t xml:space="preserve">EMANUEL VENZO – PL </w:t>
      </w:r>
      <w:r w:rsidR="008A1A60" w:rsidRPr="00587B5D">
        <w:rPr>
          <w:rFonts w:ascii="Arial" w:hAnsi="Arial" w:cs="Arial"/>
          <w:b/>
          <w:sz w:val="22"/>
          <w:szCs w:val="22"/>
          <w:lang w:val="pt-BR"/>
        </w:rPr>
        <w:t xml:space="preserve"> </w:t>
      </w:r>
    </w:p>
    <w:p w14:paraId="76963BBF" w14:textId="25CBC206" w:rsidR="009C7461" w:rsidRPr="00587B5D" w:rsidRDefault="000B16EE" w:rsidP="00587B5D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63A183E" wp14:editId="55073CA6">
            <wp:simplePos x="0" y="0"/>
            <wp:positionH relativeFrom="margin">
              <wp:posOffset>3523615</wp:posOffset>
            </wp:positionH>
            <wp:positionV relativeFrom="paragraph">
              <wp:posOffset>11430</wp:posOffset>
            </wp:positionV>
            <wp:extent cx="1771650" cy="675293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6752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587B5D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62298744" w:rsidR="009C7461" w:rsidRPr="00587B5D" w:rsidRDefault="009C7461" w:rsidP="00587B5D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87B5D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587B5D" w:rsidRDefault="009C7461" w:rsidP="00587B5D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87B5D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587B5D" w:rsidRDefault="009C7461" w:rsidP="00587B5D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87B5D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587B5D" w:rsidRDefault="009C7461" w:rsidP="00587B5D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87B5D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587B5D" w:rsidRDefault="009C7461" w:rsidP="00587B5D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Pr="00587B5D" w:rsidRDefault="009C7461" w:rsidP="00587B5D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87B5D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7A3848F3" w14:textId="77777777" w:rsidR="000B16EE" w:rsidRPr="000B16EE" w:rsidRDefault="00033B25" w:rsidP="000B16EE">
      <w:pPr>
        <w:pStyle w:val="NormalWeb"/>
        <w:spacing w:line="276" w:lineRule="auto"/>
        <w:ind w:firstLine="1134"/>
        <w:jc w:val="both"/>
        <w:rPr>
          <w:rFonts w:ascii="Arial" w:eastAsia="Arial Unicode MS" w:hAnsi="Arial" w:cs="Arial"/>
          <w:sz w:val="22"/>
          <w:szCs w:val="22"/>
        </w:rPr>
      </w:pPr>
      <w:r w:rsidRPr="00587B5D">
        <w:rPr>
          <w:rFonts w:ascii="Arial" w:hAnsi="Arial" w:cs="Arial"/>
          <w:sz w:val="22"/>
          <w:szCs w:val="22"/>
        </w:rPr>
        <w:t xml:space="preserve">O </w:t>
      </w:r>
      <w:r w:rsidR="00212711" w:rsidRPr="00587B5D">
        <w:rPr>
          <w:rFonts w:ascii="Arial" w:hAnsi="Arial" w:cs="Arial"/>
          <w:sz w:val="22"/>
          <w:szCs w:val="22"/>
        </w:rPr>
        <w:t>Vereador</w:t>
      </w:r>
      <w:r w:rsidR="009C7461" w:rsidRPr="00587B5D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="009C7461" w:rsidRPr="00587B5D">
        <w:rPr>
          <w:rFonts w:ascii="Arial" w:hAnsi="Arial" w:cs="Arial"/>
          <w:b/>
          <w:sz w:val="22"/>
          <w:szCs w:val="22"/>
          <w:u w:val="single"/>
        </w:rPr>
        <w:t>REQUERER,</w:t>
      </w:r>
      <w:r w:rsidR="009C7461" w:rsidRPr="00587B5D">
        <w:rPr>
          <w:rFonts w:ascii="Arial" w:hAnsi="Arial" w:cs="Arial"/>
          <w:sz w:val="22"/>
          <w:szCs w:val="22"/>
        </w:rPr>
        <w:t xml:space="preserve"> </w:t>
      </w:r>
      <w:r w:rsidRPr="00587B5D">
        <w:rPr>
          <w:rFonts w:ascii="Arial" w:eastAsia="Arial Unicode MS" w:hAnsi="Arial" w:cs="Arial"/>
          <w:sz w:val="22"/>
          <w:szCs w:val="22"/>
        </w:rPr>
        <w:t xml:space="preserve">após ouvido o plenário, que seja enviado ofício </w:t>
      </w:r>
      <w:r w:rsidR="00587B5D" w:rsidRPr="00587B5D">
        <w:rPr>
          <w:rFonts w:ascii="Arial" w:eastAsia="Arial Unicode MS" w:hAnsi="Arial" w:cs="Arial"/>
          <w:sz w:val="22"/>
          <w:szCs w:val="22"/>
        </w:rPr>
        <w:t xml:space="preserve">ao Executivo Municipal, </w:t>
      </w:r>
      <w:r w:rsidR="000B16EE">
        <w:rPr>
          <w:rFonts w:ascii="Arial" w:eastAsia="Arial Unicode MS" w:hAnsi="Arial" w:cs="Arial"/>
          <w:sz w:val="22"/>
          <w:szCs w:val="22"/>
        </w:rPr>
        <w:t xml:space="preserve">para que através do setor competente, </w:t>
      </w:r>
      <w:r w:rsidR="000B16EE" w:rsidRPr="000B16EE">
        <w:rPr>
          <w:rFonts w:ascii="Arial" w:eastAsia="Arial Unicode MS" w:hAnsi="Arial" w:cs="Arial"/>
          <w:sz w:val="22"/>
          <w:szCs w:val="22"/>
        </w:rPr>
        <w:t>encaminhem a esta Casa de Leis as seguintes informações:</w:t>
      </w:r>
    </w:p>
    <w:p w14:paraId="5C538D62" w14:textId="77777777" w:rsidR="000B16EE" w:rsidRPr="000B16EE" w:rsidRDefault="000B16EE" w:rsidP="000B16EE">
      <w:pPr>
        <w:pStyle w:val="NormalWeb"/>
        <w:numPr>
          <w:ilvl w:val="0"/>
          <w:numId w:val="4"/>
        </w:numPr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0B16EE">
        <w:rPr>
          <w:rFonts w:ascii="Arial" w:eastAsia="Arial Unicode MS" w:hAnsi="Arial" w:cs="Arial"/>
          <w:sz w:val="22"/>
          <w:szCs w:val="22"/>
        </w:rPr>
        <w:t>Quantidade de exames realizados mensalmente no município de Francisco Beltrão, discriminados por tipo de exame, nos últimos 12 meses.</w:t>
      </w:r>
    </w:p>
    <w:p w14:paraId="0C63D33A" w14:textId="77777777" w:rsidR="000B16EE" w:rsidRPr="000B16EE" w:rsidRDefault="000B16EE" w:rsidP="000B16EE">
      <w:pPr>
        <w:pStyle w:val="NormalWeb"/>
        <w:numPr>
          <w:ilvl w:val="0"/>
          <w:numId w:val="4"/>
        </w:numPr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0B16EE">
        <w:rPr>
          <w:rFonts w:ascii="Arial" w:eastAsia="Arial Unicode MS" w:hAnsi="Arial" w:cs="Arial"/>
          <w:sz w:val="22"/>
          <w:szCs w:val="22"/>
        </w:rPr>
        <w:t>Identificação das áreas com maior e menor demanda por exames, destacando especialidades como ginecologia, cardiologia, ortopedia, entre outras.</w:t>
      </w:r>
    </w:p>
    <w:p w14:paraId="6CAB1DC0" w14:textId="77777777" w:rsidR="000B16EE" w:rsidRPr="000B16EE" w:rsidRDefault="000B16EE" w:rsidP="000B16EE">
      <w:pPr>
        <w:pStyle w:val="NormalWeb"/>
        <w:numPr>
          <w:ilvl w:val="0"/>
          <w:numId w:val="4"/>
        </w:numPr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0B16EE">
        <w:rPr>
          <w:rFonts w:ascii="Arial" w:eastAsia="Arial Unicode MS" w:hAnsi="Arial" w:cs="Arial"/>
          <w:sz w:val="22"/>
          <w:szCs w:val="22"/>
        </w:rPr>
        <w:t>Tempo médio de espera para a realização de exames em cada especialidade, indicando possíveis gargalos no atendimento.</w:t>
      </w:r>
    </w:p>
    <w:p w14:paraId="7BA14C1A" w14:textId="77777777" w:rsidR="000B16EE" w:rsidRPr="000B16EE" w:rsidRDefault="000B16EE" w:rsidP="000B16EE">
      <w:pPr>
        <w:pStyle w:val="NormalWeb"/>
        <w:numPr>
          <w:ilvl w:val="0"/>
          <w:numId w:val="4"/>
        </w:numPr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0B16EE">
        <w:rPr>
          <w:rFonts w:ascii="Arial" w:eastAsia="Arial Unicode MS" w:hAnsi="Arial" w:cs="Arial"/>
          <w:sz w:val="22"/>
          <w:szCs w:val="22"/>
        </w:rPr>
        <w:t>Medidas adotadas ou previstas para ampliar a oferta de exames e reduzir o tempo de espera, especialmente nas áreas com maior demanda reprimida.</w:t>
      </w:r>
    </w:p>
    <w:p w14:paraId="2151B6B6" w14:textId="0D096575" w:rsidR="00A85B04" w:rsidRPr="00587B5D" w:rsidRDefault="00033B25" w:rsidP="00587B5D">
      <w:pPr>
        <w:pStyle w:val="Corpodetexto"/>
        <w:spacing w:line="276" w:lineRule="auto"/>
        <w:ind w:firstLine="709"/>
        <w:jc w:val="center"/>
        <w:rPr>
          <w:rFonts w:ascii="Arial" w:eastAsia="Arial Unicode MS" w:hAnsi="Arial" w:cs="Arial"/>
          <w:b/>
          <w:bCs/>
          <w:sz w:val="22"/>
          <w:szCs w:val="22"/>
          <w:u w:val="single"/>
          <w:lang w:val="pt-BR"/>
        </w:rPr>
      </w:pPr>
      <w:r w:rsidRPr="00587B5D">
        <w:rPr>
          <w:rFonts w:ascii="Arial" w:eastAsia="Arial Unicode MS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1BA9F062" w14:textId="77777777" w:rsidR="000B16EE" w:rsidRPr="000B16EE" w:rsidRDefault="000B16EE" w:rsidP="000B16EE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2"/>
          <w:szCs w:val="22"/>
          <w:lang w:eastAsia="pt-BR"/>
        </w:rPr>
      </w:pPr>
      <w:r w:rsidRPr="000B16EE">
        <w:rPr>
          <w:rFonts w:ascii="Arial" w:hAnsi="Arial" w:cs="Arial"/>
          <w:sz w:val="22"/>
          <w:szCs w:val="22"/>
          <w:lang w:eastAsia="pt-BR"/>
        </w:rPr>
        <w:t>A solicitação visa obter um panorama detalhado sobre a oferta e demanda de exames no município, permitindo a identificação de áreas que necessitam de maior atenção e investimentos. Informações precisas sobre a quantidade de exames realizados, especialidades mais demandadas e tempo de espera são essenciais para o planejamento de políticas públicas eficazes na área da saúde.</w:t>
      </w:r>
    </w:p>
    <w:p w14:paraId="617797F2" w14:textId="77777777" w:rsidR="000B16EE" w:rsidRPr="000B16EE" w:rsidRDefault="000B16EE" w:rsidP="000B16EE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2"/>
          <w:szCs w:val="22"/>
          <w:lang w:eastAsia="pt-BR"/>
        </w:rPr>
      </w:pPr>
      <w:r w:rsidRPr="000B16EE">
        <w:rPr>
          <w:rFonts w:ascii="Arial" w:hAnsi="Arial" w:cs="Arial"/>
          <w:sz w:val="22"/>
          <w:szCs w:val="22"/>
          <w:lang w:eastAsia="pt-BR"/>
        </w:rPr>
        <w:t>Além disso, compreender as medidas já adotadas ou previstas pela administração municipal para melhorar o acesso aos exames permitirá avaliar a efetividade das ações em curso e propor melhorias, se necessário.</w:t>
      </w:r>
    </w:p>
    <w:p w14:paraId="00A5D95C" w14:textId="7469CCE0" w:rsidR="009C7461" w:rsidRPr="00587B5D" w:rsidRDefault="009C7461" w:rsidP="00587B5D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587B5D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314D5B" w:rsidRPr="00587B5D">
        <w:rPr>
          <w:rFonts w:ascii="Arial" w:hAnsi="Arial" w:cs="Arial"/>
          <w:sz w:val="22"/>
          <w:szCs w:val="22"/>
        </w:rPr>
        <w:t xml:space="preserve"> </w:t>
      </w:r>
      <w:r w:rsidR="00873EC4" w:rsidRPr="00587B5D">
        <w:rPr>
          <w:rFonts w:ascii="Arial" w:hAnsi="Arial" w:cs="Arial"/>
          <w:sz w:val="22"/>
          <w:szCs w:val="22"/>
        </w:rPr>
        <w:t>2</w:t>
      </w:r>
      <w:r w:rsidR="000B16EE">
        <w:rPr>
          <w:rFonts w:ascii="Arial" w:hAnsi="Arial" w:cs="Arial"/>
          <w:sz w:val="22"/>
          <w:szCs w:val="22"/>
        </w:rPr>
        <w:t>8</w:t>
      </w:r>
      <w:r w:rsidR="00CB50CE" w:rsidRPr="00587B5D">
        <w:rPr>
          <w:rFonts w:ascii="Arial" w:hAnsi="Arial" w:cs="Arial"/>
          <w:sz w:val="22"/>
          <w:szCs w:val="22"/>
        </w:rPr>
        <w:t xml:space="preserve"> de </w:t>
      </w:r>
      <w:r w:rsidR="00033B25" w:rsidRPr="00587B5D">
        <w:rPr>
          <w:rFonts w:ascii="Arial" w:hAnsi="Arial" w:cs="Arial"/>
          <w:sz w:val="22"/>
          <w:szCs w:val="22"/>
        </w:rPr>
        <w:t xml:space="preserve">maio </w:t>
      </w:r>
      <w:r w:rsidR="00CB50CE" w:rsidRPr="00587B5D">
        <w:rPr>
          <w:rFonts w:ascii="Arial" w:hAnsi="Arial" w:cs="Arial"/>
          <w:sz w:val="22"/>
          <w:szCs w:val="22"/>
        </w:rPr>
        <w:t>de</w:t>
      </w:r>
      <w:r w:rsidR="00314D5B" w:rsidRPr="00587B5D">
        <w:rPr>
          <w:rFonts w:ascii="Arial" w:hAnsi="Arial" w:cs="Arial"/>
          <w:sz w:val="22"/>
          <w:szCs w:val="22"/>
        </w:rPr>
        <w:t xml:space="preserve"> 2025. </w:t>
      </w:r>
    </w:p>
    <w:p w14:paraId="534B81DB" w14:textId="12C19A89" w:rsidR="00A85B04" w:rsidRPr="00587B5D" w:rsidRDefault="00A85B04" w:rsidP="00587B5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52236E" w14:textId="77777777" w:rsidR="00A85B04" w:rsidRPr="00587B5D" w:rsidRDefault="00A85B04" w:rsidP="00587B5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28485D" w14:textId="18F952B1" w:rsidR="008A1A60" w:rsidRPr="00587B5D" w:rsidRDefault="00A85B04" w:rsidP="00634B5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587B5D">
        <w:rPr>
          <w:rFonts w:ascii="Arial" w:hAnsi="Arial" w:cs="Arial"/>
          <w:b/>
          <w:sz w:val="22"/>
          <w:szCs w:val="22"/>
        </w:rPr>
        <w:t>EMANUEL VENZO</w:t>
      </w:r>
      <w:r w:rsidR="00634B50">
        <w:rPr>
          <w:rFonts w:ascii="Arial" w:hAnsi="Arial" w:cs="Arial"/>
          <w:b/>
          <w:sz w:val="22"/>
          <w:szCs w:val="22"/>
        </w:rPr>
        <w:t xml:space="preserve">                                                          </w:t>
      </w:r>
    </w:p>
    <w:p w14:paraId="6934742C" w14:textId="19E59E5F" w:rsidR="00DB428A" w:rsidRPr="00587B5D" w:rsidRDefault="009C7461" w:rsidP="00634B5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87B5D">
        <w:rPr>
          <w:rFonts w:ascii="Arial" w:hAnsi="Arial" w:cs="Arial"/>
          <w:b/>
          <w:sz w:val="22"/>
          <w:szCs w:val="22"/>
        </w:rPr>
        <w:t>VEREADOR</w:t>
      </w:r>
      <w:r w:rsidR="00634B50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</w:t>
      </w:r>
    </w:p>
    <w:p w14:paraId="35F1F903" w14:textId="77777777" w:rsidR="00DB428A" w:rsidRPr="00587B5D" w:rsidRDefault="00DB428A" w:rsidP="00587B5D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sectPr w:rsidR="00DB428A" w:rsidRPr="00587B5D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63E3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63E3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63E3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3"/>
  </w:num>
  <w:num w:numId="2" w16cid:durableId="1650671037">
    <w:abstractNumId w:val="1"/>
  </w:num>
  <w:num w:numId="3" w16cid:durableId="780952602">
    <w:abstractNumId w:val="2"/>
  </w:num>
  <w:num w:numId="4" w16cid:durableId="803351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B16EE"/>
    <w:rsid w:val="000F1D2C"/>
    <w:rsid w:val="00101CBF"/>
    <w:rsid w:val="00212711"/>
    <w:rsid w:val="00314D5B"/>
    <w:rsid w:val="00363E3D"/>
    <w:rsid w:val="004364FB"/>
    <w:rsid w:val="004D4855"/>
    <w:rsid w:val="00587B5D"/>
    <w:rsid w:val="00634B50"/>
    <w:rsid w:val="00646911"/>
    <w:rsid w:val="006812D0"/>
    <w:rsid w:val="006F47EE"/>
    <w:rsid w:val="0078685B"/>
    <w:rsid w:val="00850D85"/>
    <w:rsid w:val="00873EC4"/>
    <w:rsid w:val="00884322"/>
    <w:rsid w:val="008A1A60"/>
    <w:rsid w:val="009326C8"/>
    <w:rsid w:val="009C7461"/>
    <w:rsid w:val="00A85B04"/>
    <w:rsid w:val="00BD79D4"/>
    <w:rsid w:val="00C10AE7"/>
    <w:rsid w:val="00C371A0"/>
    <w:rsid w:val="00CB50CE"/>
    <w:rsid w:val="00D22642"/>
    <w:rsid w:val="00DB428A"/>
    <w:rsid w:val="00DD331D"/>
    <w:rsid w:val="00E373E8"/>
    <w:rsid w:val="00E64526"/>
    <w:rsid w:val="00E704DA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2025-05-26T13:08:00Z</cp:lastPrinted>
  <dcterms:created xsi:type="dcterms:W3CDTF">2025-05-28T17:08:00Z</dcterms:created>
  <dcterms:modified xsi:type="dcterms:W3CDTF">2025-06-09T20:02:00Z</dcterms:modified>
</cp:coreProperties>
</file>