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DD0EEF">
        <w:rPr>
          <w:rFonts w:ascii="Times New Roman" w:hAnsi="Times New Roman" w:cs="Times New Roman"/>
          <w:b/>
          <w:sz w:val="24"/>
          <w:szCs w:val="24"/>
        </w:rPr>
        <w:t>817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026DC">
        <w:rPr>
          <w:rFonts w:ascii="Times New Roman" w:hAnsi="Times New Roman" w:cs="Times New Roman"/>
          <w:b/>
          <w:sz w:val="24"/>
          <w:szCs w:val="24"/>
        </w:rPr>
        <w:t>23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8026DC">
        <w:rPr>
          <w:rFonts w:ascii="Times New Roman" w:hAnsi="Times New Roman" w:cs="Times New Roman"/>
          <w:b/>
          <w:sz w:val="24"/>
          <w:szCs w:val="24"/>
        </w:rPr>
        <w:t xml:space="preserve">SETEMBRO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09BA" w:rsidRDefault="008026DC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026DC">
        <w:rPr>
          <w:rFonts w:ascii="Times New Roman" w:hAnsi="Times New Roman" w:cs="Times New Roman"/>
          <w:b/>
          <w:sz w:val="24"/>
          <w:szCs w:val="24"/>
        </w:rPr>
        <w:t>Dispõe sobre doação de imóvel e dá outras providencias.</w:t>
      </w:r>
    </w:p>
    <w:p w:rsidR="008026DC" w:rsidRDefault="008026DC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B3102" w:rsidRPr="000C2689" w:rsidRDefault="009B3102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</w:t>
      </w:r>
      <w:bookmarkStart w:id="0" w:name="_GoBack"/>
      <w:bookmarkEnd w:id="0"/>
      <w:r w:rsidR="008026DC">
        <w:rPr>
          <w:rFonts w:ascii="Times New Roman" w:hAnsi="Times New Roman" w:cs="Times New Roman"/>
          <w:sz w:val="24"/>
          <w:szCs w:val="24"/>
        </w:rPr>
        <w:t>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DD0EEF" w:rsidRPr="00DD0EEF" w:rsidRDefault="00DD0EEF" w:rsidP="00DD0EE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D0EEF">
        <w:rPr>
          <w:rFonts w:ascii="Times New Roman" w:hAnsi="Times New Roman" w:cs="Times New Roman"/>
          <w:sz w:val="24"/>
          <w:szCs w:val="24"/>
        </w:rPr>
        <w:t xml:space="preserve">O Prefeito Municipal de Formiga usando das atribuições que a lei lhe confere e de conformidade com o deposito nos §§ 2° e 3° do art. 162 da </w:t>
      </w:r>
      <w:r w:rsidRPr="00DD0EEF">
        <w:rPr>
          <w:rFonts w:ascii="Times New Roman" w:hAnsi="Times New Roman" w:cs="Times New Roman"/>
          <w:sz w:val="24"/>
          <w:szCs w:val="24"/>
        </w:rPr>
        <w:t>construção do</w:t>
      </w:r>
      <w:r w:rsidRPr="00DD0EEF">
        <w:rPr>
          <w:rFonts w:ascii="Times New Roman" w:hAnsi="Times New Roman" w:cs="Times New Roman"/>
          <w:sz w:val="24"/>
          <w:szCs w:val="24"/>
        </w:rPr>
        <w:t xml:space="preserve"> Estado de Minas Gerais, sanciona a seguinte lei:</w:t>
      </w:r>
    </w:p>
    <w:p w:rsidR="00DD0EEF" w:rsidRDefault="00DD0EEF" w:rsidP="00DD0EEF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0EEF" w:rsidRPr="00DD0EEF" w:rsidRDefault="00DD0EEF" w:rsidP="00DD0EE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DD0EEF">
        <w:rPr>
          <w:rFonts w:ascii="Times New Roman" w:hAnsi="Times New Roman" w:cs="Times New Roman"/>
          <w:sz w:val="24"/>
          <w:szCs w:val="24"/>
        </w:rPr>
        <w:t xml:space="preserve">Fica o Governo Municipal de Formiga autorizado a vender em hasta pública a quem maior </w:t>
      </w:r>
      <w:r w:rsidRPr="00DD0EEF">
        <w:rPr>
          <w:rFonts w:ascii="Times New Roman" w:hAnsi="Times New Roman" w:cs="Times New Roman"/>
          <w:sz w:val="24"/>
          <w:szCs w:val="24"/>
        </w:rPr>
        <w:t>lance</w:t>
      </w:r>
      <w:r w:rsidRPr="00DD0EEF">
        <w:rPr>
          <w:rFonts w:ascii="Times New Roman" w:hAnsi="Times New Roman" w:cs="Times New Roman"/>
          <w:sz w:val="24"/>
          <w:szCs w:val="24"/>
        </w:rPr>
        <w:t xml:space="preserve"> oferecer, a sucata pertencente ao Almoxarifado a Prefeitura Municipal. </w:t>
      </w:r>
    </w:p>
    <w:p w:rsidR="00DD0EEF" w:rsidRPr="00DD0EEF" w:rsidRDefault="00DD0EEF" w:rsidP="00DD0EE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9B3102" w:rsidRPr="00DD0EEF" w:rsidRDefault="00DD0EEF" w:rsidP="00DD0EE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D0EEF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DD0EEF">
        <w:rPr>
          <w:rFonts w:ascii="Times New Roman" w:hAnsi="Times New Roman" w:cs="Times New Roman"/>
          <w:sz w:val="24"/>
          <w:szCs w:val="24"/>
        </w:rPr>
        <w:t xml:space="preserve">Está lei </w:t>
      </w:r>
      <w:r w:rsidRPr="00DD0EEF">
        <w:rPr>
          <w:rFonts w:ascii="Times New Roman" w:hAnsi="Times New Roman" w:cs="Times New Roman"/>
          <w:sz w:val="24"/>
          <w:szCs w:val="24"/>
        </w:rPr>
        <w:t>entrará em</w:t>
      </w:r>
      <w:r w:rsidRPr="00DD0E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vigor na data de sua publicação,</w:t>
      </w:r>
      <w:r w:rsidRPr="00DD0EEF">
        <w:rPr>
          <w:rFonts w:ascii="Times New Roman" w:hAnsi="Times New Roman" w:cs="Times New Roman"/>
          <w:sz w:val="24"/>
          <w:szCs w:val="24"/>
        </w:rPr>
        <w:t xml:space="preserve"> revogadas as disposições em contrário</w:t>
      </w:r>
    </w:p>
    <w:p w:rsidR="00B6112E" w:rsidRPr="00D72266" w:rsidRDefault="00B6112E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8026DC">
        <w:rPr>
          <w:rFonts w:ascii="Times New Roman" w:hAnsi="Times New Roman" w:cs="Times New Roman"/>
          <w:sz w:val="24"/>
          <w:szCs w:val="24"/>
        </w:rPr>
        <w:t xml:space="preserve">23 </w:t>
      </w:r>
      <w:r w:rsidRPr="003263D6">
        <w:rPr>
          <w:rFonts w:ascii="Times New Roman" w:hAnsi="Times New Roman" w:cs="Times New Roman"/>
          <w:sz w:val="24"/>
          <w:szCs w:val="24"/>
        </w:rPr>
        <w:t>d</w:t>
      </w:r>
      <w:r w:rsidR="00D5747D">
        <w:rPr>
          <w:rFonts w:ascii="Times New Roman" w:hAnsi="Times New Roman" w:cs="Times New Roman"/>
          <w:sz w:val="24"/>
          <w:szCs w:val="24"/>
        </w:rPr>
        <w:t xml:space="preserve">e </w:t>
      </w:r>
      <w:r w:rsidR="008026DC">
        <w:rPr>
          <w:rFonts w:ascii="Times New Roman" w:hAnsi="Times New Roman" w:cs="Times New Roman"/>
          <w:sz w:val="24"/>
          <w:szCs w:val="24"/>
        </w:rPr>
        <w:t xml:space="preserve">setembro </w:t>
      </w:r>
      <w:r w:rsidRPr="003263D6">
        <w:rPr>
          <w:rFonts w:ascii="Times New Roman" w:hAnsi="Times New Roman" w:cs="Times New Roman"/>
          <w:sz w:val="24"/>
          <w:szCs w:val="24"/>
        </w:rPr>
        <w:t>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972EFC" w:rsidRPr="008633D2" w:rsidRDefault="008633D2" w:rsidP="00D72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 xml:space="preserve">A Secretária: </w:t>
      </w:r>
      <w:r w:rsidR="00D72266">
        <w:rPr>
          <w:rFonts w:ascii="Times New Roman" w:hAnsi="Times New Roman" w:cs="Times New Roman"/>
          <w:b/>
          <w:sz w:val="24"/>
          <w:szCs w:val="24"/>
        </w:rPr>
        <w:t>José Wilson Oliv</w:t>
      </w:r>
      <w:r w:rsidR="00D72266" w:rsidRPr="00D72266">
        <w:rPr>
          <w:rFonts w:ascii="Times New Roman" w:hAnsi="Times New Roman" w:cs="Times New Roman"/>
          <w:b/>
          <w:sz w:val="24"/>
          <w:szCs w:val="24"/>
        </w:rPr>
        <w:t>eira</w:t>
      </w: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EEF" w:rsidRDefault="00DD0EEF" w:rsidP="00AB4DF7">
      <w:pPr>
        <w:spacing w:after="0" w:line="240" w:lineRule="auto"/>
      </w:pPr>
      <w:r>
        <w:separator/>
      </w:r>
    </w:p>
  </w:endnote>
  <w:endnote w:type="continuationSeparator" w:id="0">
    <w:p w:rsidR="00DD0EEF" w:rsidRDefault="00DD0EEF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ED0779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EEF" w:rsidRDefault="00DD0EEF" w:rsidP="00AB4DF7">
      <w:pPr>
        <w:spacing w:after="0" w:line="240" w:lineRule="auto"/>
      </w:pPr>
      <w:r>
        <w:separator/>
      </w:r>
    </w:p>
  </w:footnote>
  <w:footnote w:type="continuationSeparator" w:id="0">
    <w:p w:rsidR="00DD0EEF" w:rsidRDefault="00DD0EEF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D2E69-DA8D-4208-B7A6-A7FE965A8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2024-03-07T20:07:00Z</dcterms:created>
  <dcterms:modified xsi:type="dcterms:W3CDTF">2024-03-07T20:12:00Z</dcterms:modified>
</cp:coreProperties>
</file>