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7D7B2" w14:textId="77777777" w:rsidR="00CE124E" w:rsidRDefault="00CE124E" w:rsidP="00DE376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7AAA973" w14:textId="0D36814E" w:rsidR="00D22CFD" w:rsidRPr="00A5390A" w:rsidRDefault="00B728F0" w:rsidP="00DE376F">
      <w:pPr>
        <w:spacing w:after="0" w:line="240" w:lineRule="auto"/>
        <w:jc w:val="both"/>
        <w:rPr>
          <w:rFonts w:ascii="Arial Narrow" w:hAnsi="Arial Narrow" w:cs="Arial"/>
          <w:b/>
          <w:sz w:val="28"/>
          <w:szCs w:val="28"/>
        </w:rPr>
      </w:pPr>
      <w:r w:rsidRPr="00A5390A">
        <w:rPr>
          <w:rFonts w:ascii="Arial Narrow" w:hAnsi="Arial Narrow" w:cs="Arial"/>
          <w:b/>
          <w:sz w:val="28"/>
          <w:szCs w:val="28"/>
        </w:rPr>
        <w:t xml:space="preserve">Projeto de Lei </w:t>
      </w:r>
      <w:r w:rsidR="00D22CFD" w:rsidRPr="00A5390A">
        <w:rPr>
          <w:rFonts w:ascii="Arial Narrow" w:hAnsi="Arial Narrow" w:cs="Arial"/>
          <w:b/>
          <w:sz w:val="28"/>
          <w:szCs w:val="28"/>
        </w:rPr>
        <w:t xml:space="preserve">nº </w:t>
      </w:r>
      <w:r w:rsidR="00441F89">
        <w:rPr>
          <w:rFonts w:ascii="Arial Narrow" w:hAnsi="Arial Narrow" w:cs="Arial"/>
          <w:b/>
          <w:sz w:val="28"/>
          <w:szCs w:val="28"/>
        </w:rPr>
        <w:t>002</w:t>
      </w:r>
      <w:r w:rsidR="003615B2" w:rsidRPr="00A5390A">
        <w:rPr>
          <w:rFonts w:ascii="Arial Narrow" w:hAnsi="Arial Narrow" w:cs="Arial"/>
          <w:b/>
          <w:sz w:val="28"/>
          <w:szCs w:val="28"/>
        </w:rPr>
        <w:t>/202</w:t>
      </w:r>
      <w:r w:rsidR="005630F0">
        <w:rPr>
          <w:rFonts w:ascii="Arial Narrow" w:hAnsi="Arial Narrow" w:cs="Arial"/>
          <w:b/>
          <w:sz w:val="28"/>
          <w:szCs w:val="28"/>
        </w:rPr>
        <w:t>5</w:t>
      </w:r>
      <w:r w:rsidR="003615B2" w:rsidRPr="00A5390A">
        <w:rPr>
          <w:rFonts w:ascii="Arial Narrow" w:hAnsi="Arial Narrow" w:cs="Arial"/>
          <w:b/>
          <w:sz w:val="28"/>
          <w:szCs w:val="28"/>
        </w:rPr>
        <w:tab/>
      </w:r>
      <w:r w:rsidR="003615B2" w:rsidRPr="00A5390A">
        <w:rPr>
          <w:rFonts w:ascii="Arial Narrow" w:hAnsi="Arial Narrow" w:cs="Arial"/>
          <w:b/>
          <w:sz w:val="28"/>
          <w:szCs w:val="28"/>
        </w:rPr>
        <w:tab/>
      </w:r>
      <w:proofErr w:type="spellStart"/>
      <w:r w:rsidR="003615B2" w:rsidRPr="00A5390A">
        <w:rPr>
          <w:rFonts w:ascii="Arial Narrow" w:hAnsi="Arial Narrow" w:cs="Arial"/>
          <w:b/>
          <w:sz w:val="28"/>
          <w:szCs w:val="28"/>
        </w:rPr>
        <w:t>Abreulândia</w:t>
      </w:r>
      <w:proofErr w:type="spellEnd"/>
      <w:r w:rsidR="003615B2" w:rsidRPr="00A5390A">
        <w:rPr>
          <w:rFonts w:ascii="Arial Narrow" w:hAnsi="Arial Narrow" w:cs="Arial"/>
          <w:b/>
          <w:sz w:val="28"/>
          <w:szCs w:val="28"/>
        </w:rPr>
        <w:t>/TO</w:t>
      </w:r>
      <w:r w:rsidR="00D22CFD" w:rsidRPr="00A5390A">
        <w:rPr>
          <w:rFonts w:ascii="Arial Narrow" w:hAnsi="Arial Narrow" w:cs="Arial"/>
          <w:b/>
          <w:sz w:val="28"/>
          <w:szCs w:val="28"/>
        </w:rPr>
        <w:t xml:space="preserve">, </w:t>
      </w:r>
      <w:r w:rsidR="005630F0">
        <w:rPr>
          <w:rFonts w:ascii="Arial Narrow" w:hAnsi="Arial Narrow" w:cs="Arial"/>
          <w:b/>
          <w:sz w:val="28"/>
          <w:szCs w:val="28"/>
        </w:rPr>
        <w:t>15 de janeiro de 2025</w:t>
      </w:r>
      <w:r w:rsidR="00D22CFD" w:rsidRPr="00A5390A">
        <w:rPr>
          <w:rFonts w:ascii="Arial Narrow" w:hAnsi="Arial Narrow" w:cs="Arial"/>
          <w:b/>
          <w:sz w:val="28"/>
          <w:szCs w:val="28"/>
        </w:rPr>
        <w:t>.</w:t>
      </w:r>
    </w:p>
    <w:p w14:paraId="593355D3" w14:textId="77777777" w:rsidR="00D22CFD" w:rsidRPr="00A5390A" w:rsidRDefault="00D22CFD" w:rsidP="00DE37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8"/>
          <w:szCs w:val="28"/>
        </w:rPr>
      </w:pPr>
    </w:p>
    <w:p w14:paraId="21707092" w14:textId="77777777" w:rsidR="00D22CFD" w:rsidRPr="00A5390A" w:rsidRDefault="00D22CFD" w:rsidP="00DE376F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 Narrow" w:hAnsi="Arial Narrow" w:cs="Arial"/>
          <w:b/>
          <w:sz w:val="28"/>
          <w:szCs w:val="28"/>
        </w:rPr>
      </w:pPr>
    </w:p>
    <w:p w14:paraId="761C29A5" w14:textId="6EF21CCA" w:rsidR="005630F0" w:rsidRPr="00E97FF5" w:rsidRDefault="005630F0" w:rsidP="005630F0">
      <w:pPr>
        <w:pStyle w:val="Recuodecorpodetexto"/>
        <w:spacing w:after="0" w:line="240" w:lineRule="auto"/>
        <w:ind w:left="3969"/>
      </w:pPr>
      <w:r w:rsidRPr="00E97FF5">
        <w:t>“Cria no Orçamento Vigente Crédito Especial e altera as Leis Municipais e dá outras providências”.</w:t>
      </w:r>
    </w:p>
    <w:p w14:paraId="3B3F9CCE" w14:textId="77777777" w:rsidR="005630F0" w:rsidRDefault="005630F0" w:rsidP="00DE376F">
      <w:pPr>
        <w:widowControl w:val="0"/>
        <w:suppressAutoHyphens/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</w:p>
    <w:p w14:paraId="65F3E996" w14:textId="442785AA" w:rsidR="00D22CFD" w:rsidRPr="00A5390A" w:rsidRDefault="00D22CFD" w:rsidP="00DE376F">
      <w:pPr>
        <w:widowControl w:val="0"/>
        <w:suppressAutoHyphens/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A5390A">
        <w:rPr>
          <w:rFonts w:ascii="Arial Narrow" w:eastAsia="Lucida Sans Unicode" w:hAnsi="Arial Narrow" w:cs="Arial"/>
          <w:sz w:val="28"/>
          <w:szCs w:val="28"/>
        </w:rPr>
        <w:t xml:space="preserve">Faço saber que a Câmara Municipal de </w:t>
      </w:r>
      <w:r w:rsidR="00C67E6F" w:rsidRPr="00A5390A">
        <w:rPr>
          <w:rFonts w:ascii="Arial Narrow" w:eastAsia="Lucida Sans Unicode" w:hAnsi="Arial Narrow" w:cs="Arial"/>
          <w:sz w:val="28"/>
          <w:szCs w:val="28"/>
        </w:rPr>
        <w:t>Abreulândia</w:t>
      </w:r>
      <w:r w:rsidRPr="00A5390A">
        <w:rPr>
          <w:rFonts w:ascii="Arial Narrow" w:eastAsia="Lucida Sans Unicode" w:hAnsi="Arial Narrow" w:cs="Arial"/>
          <w:sz w:val="28"/>
          <w:szCs w:val="28"/>
        </w:rPr>
        <w:t xml:space="preserve">, Estado do Tocantins, no uso das suas atribuições legais, </w:t>
      </w:r>
      <w:r w:rsidRPr="00A5390A">
        <w:rPr>
          <w:rFonts w:ascii="Arial Narrow" w:eastAsia="Lucida Sans Unicode" w:hAnsi="Arial Narrow" w:cs="Arial"/>
          <w:b/>
          <w:sz w:val="28"/>
          <w:szCs w:val="28"/>
        </w:rPr>
        <w:t>APROVA</w:t>
      </w:r>
      <w:r w:rsidRPr="00A5390A">
        <w:rPr>
          <w:rFonts w:ascii="Arial Narrow" w:eastAsia="Lucida Sans Unicode" w:hAnsi="Arial Narrow" w:cs="Arial"/>
          <w:sz w:val="28"/>
          <w:szCs w:val="28"/>
        </w:rPr>
        <w:t xml:space="preserve"> e Eu, Prefeito, </w:t>
      </w:r>
      <w:r w:rsidRPr="00A5390A">
        <w:rPr>
          <w:rFonts w:ascii="Arial Narrow" w:eastAsia="Lucida Sans Unicode" w:hAnsi="Arial Narrow" w:cs="Arial"/>
          <w:b/>
          <w:sz w:val="28"/>
          <w:szCs w:val="28"/>
        </w:rPr>
        <w:t>SANCIONO</w:t>
      </w:r>
      <w:r w:rsidRPr="00A5390A">
        <w:rPr>
          <w:rFonts w:ascii="Arial Narrow" w:eastAsia="Lucida Sans Unicode" w:hAnsi="Arial Narrow" w:cs="Arial"/>
          <w:sz w:val="28"/>
          <w:szCs w:val="28"/>
        </w:rPr>
        <w:t xml:space="preserve"> a seguinte Lei:</w:t>
      </w:r>
    </w:p>
    <w:p w14:paraId="59550E29" w14:textId="77777777" w:rsidR="00D22CFD" w:rsidRPr="00A5390A" w:rsidRDefault="00D22CFD" w:rsidP="00DE376F">
      <w:pPr>
        <w:autoSpaceDE w:val="0"/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</w:p>
    <w:p w14:paraId="00145D4C" w14:textId="75A9F578" w:rsidR="005630F0" w:rsidRPr="005630F0" w:rsidRDefault="005630F0" w:rsidP="005630F0">
      <w:pPr>
        <w:jc w:val="both"/>
        <w:rPr>
          <w:rFonts w:ascii="Arial Narrow" w:eastAsia="Lucida Sans Unicode" w:hAnsi="Arial Narrow" w:cs="Arial"/>
          <w:sz w:val="28"/>
          <w:szCs w:val="28"/>
        </w:rPr>
      </w:pPr>
      <w:bookmarkStart w:id="0" w:name="art1"/>
      <w:bookmarkEnd w:id="0"/>
      <w:r w:rsidRPr="005630F0">
        <w:rPr>
          <w:rFonts w:ascii="Arial Narrow" w:eastAsia="Lucida Sans Unicode" w:hAnsi="Arial Narrow" w:cs="Arial"/>
          <w:sz w:val="28"/>
          <w:szCs w:val="28"/>
        </w:rPr>
        <w:t>Art. 1º Ficam abertas no Orçamento Fiscal do Município, a favor das Unidades Orçamentárias abaixo relacionadas, Crédito Especial no valor de</w:t>
      </w:r>
      <w:r>
        <w:rPr>
          <w:rFonts w:ascii="Arial Narrow" w:eastAsia="Lucida Sans Unicode" w:hAnsi="Arial Narrow" w:cs="Arial"/>
          <w:sz w:val="28"/>
          <w:szCs w:val="28"/>
        </w:rPr>
        <w:t xml:space="preserve"> </w:t>
      </w:r>
      <w:r w:rsidRPr="005630F0">
        <w:rPr>
          <w:rFonts w:ascii="Arial Narrow" w:eastAsia="Lucida Sans Unicode" w:hAnsi="Arial Narrow" w:cs="Arial"/>
          <w:sz w:val="28"/>
          <w:szCs w:val="28"/>
        </w:rPr>
        <w:t>R$ 716.158,42</w:t>
      </w:r>
      <w:r>
        <w:rPr>
          <w:rFonts w:ascii="Arial Narrow" w:eastAsia="Lucida Sans Unicode" w:hAnsi="Arial Narrow" w:cs="Arial"/>
          <w:sz w:val="28"/>
          <w:szCs w:val="28"/>
        </w:rPr>
        <w:t xml:space="preserve"> </w:t>
      </w:r>
      <w:r w:rsidRPr="005630F0">
        <w:rPr>
          <w:rFonts w:ascii="Arial Narrow" w:eastAsia="Lucida Sans Unicode" w:hAnsi="Arial Narrow" w:cs="Arial"/>
          <w:sz w:val="28"/>
          <w:szCs w:val="28"/>
        </w:rPr>
        <w:t>(</w:t>
      </w:r>
      <w:r>
        <w:rPr>
          <w:rFonts w:ascii="Arial Narrow" w:eastAsia="Lucida Sans Unicode" w:hAnsi="Arial Narrow" w:cs="Arial"/>
          <w:sz w:val="28"/>
          <w:szCs w:val="28"/>
        </w:rPr>
        <w:t>setecentos e dezesseis mil, cento e cinquenta e oito reais e quarenta e dois centavos)</w:t>
      </w:r>
      <w:r w:rsidRPr="005630F0">
        <w:rPr>
          <w:rFonts w:ascii="Arial Narrow" w:eastAsia="Lucida Sans Unicode" w:hAnsi="Arial Narrow" w:cs="Arial"/>
          <w:sz w:val="28"/>
          <w:szCs w:val="28"/>
        </w:rPr>
        <w:t xml:space="preserve"> para atender as programações constantes das ações abaixo:</w:t>
      </w:r>
    </w:p>
    <w:p w14:paraId="284BD9C5" w14:textId="77777777" w:rsidR="005630F0" w:rsidRPr="005630F0" w:rsidRDefault="005630F0" w:rsidP="005630F0">
      <w:pPr>
        <w:pStyle w:val="NormalWeb"/>
        <w:spacing w:before="0" w:beforeAutospacing="0" w:after="0" w:afterAutospacing="0"/>
        <w:jc w:val="both"/>
        <w:rPr>
          <w:rFonts w:ascii="Arial Narrow" w:eastAsia="Lucida Sans Unicode" w:hAnsi="Arial Narrow" w:cs="Arial"/>
          <w:sz w:val="28"/>
          <w:szCs w:val="28"/>
          <w:lang w:eastAsia="en-US" w:bidi="ar-SA"/>
        </w:rPr>
      </w:pPr>
    </w:p>
    <w:p w14:paraId="00EE2293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Órgão: 07 – FUNDO MUNICIPAL DE EDUCAÇÃO DE ABREULANDIA</w:t>
      </w:r>
    </w:p>
    <w:p w14:paraId="4AB109E7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</w:p>
    <w:p w14:paraId="04D5B05D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 xml:space="preserve">Unid. Orçamentária:  21 – FUNDO MUNICIPAL DE EDUCAÇÃO. </w:t>
      </w:r>
    </w:p>
    <w:p w14:paraId="14DB810E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Função/ Sub Função/ Programa: 12.361.0014</w:t>
      </w:r>
    </w:p>
    <w:p w14:paraId="43F2C270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Ação: 1.079 – AQUISIÇÃO ONIBUS ESCOLAR</w:t>
      </w:r>
    </w:p>
    <w:p w14:paraId="531A200C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Fonte de recursos: Fonte: 1.570.0000.000000 – Convênios Federal - Educação</w:t>
      </w:r>
    </w:p>
    <w:p w14:paraId="070B0EBC" w14:textId="5C9B9562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Elemento de Despesa: 4.4.90.52 – EQUIPAMENTOS E MATERIAL PERMANENTE......... R$ 716.158,42</w:t>
      </w:r>
    </w:p>
    <w:p w14:paraId="4E40FBC4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</w:p>
    <w:p w14:paraId="1679BD3E" w14:textId="575DC232" w:rsidR="005630F0" w:rsidRPr="005630F0" w:rsidRDefault="005630F0" w:rsidP="005630F0">
      <w:pPr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Art. 2º Os recursos necessários à execução do disposto no artigo anterior no valor de R$ R$ 716.158,42</w:t>
      </w:r>
      <w:r>
        <w:rPr>
          <w:rFonts w:ascii="Arial Narrow" w:eastAsia="Lucida Sans Unicode" w:hAnsi="Arial Narrow" w:cs="Arial"/>
          <w:sz w:val="28"/>
          <w:szCs w:val="28"/>
        </w:rPr>
        <w:t xml:space="preserve"> </w:t>
      </w:r>
      <w:r w:rsidRPr="005630F0">
        <w:rPr>
          <w:rFonts w:ascii="Arial Narrow" w:eastAsia="Lucida Sans Unicode" w:hAnsi="Arial Narrow" w:cs="Arial"/>
          <w:sz w:val="28"/>
          <w:szCs w:val="28"/>
        </w:rPr>
        <w:t>(</w:t>
      </w:r>
      <w:r>
        <w:rPr>
          <w:rFonts w:ascii="Arial Narrow" w:eastAsia="Lucida Sans Unicode" w:hAnsi="Arial Narrow" w:cs="Arial"/>
          <w:sz w:val="28"/>
          <w:szCs w:val="28"/>
        </w:rPr>
        <w:t>setecentos e dezesseis mil, cento e cinquenta e oito reais e quarenta e dois centavos)</w:t>
      </w:r>
      <w:r w:rsidRPr="005630F0">
        <w:rPr>
          <w:rFonts w:ascii="Arial Narrow" w:eastAsia="Lucida Sans Unicode" w:hAnsi="Arial Narrow" w:cs="Arial"/>
          <w:sz w:val="28"/>
          <w:szCs w:val="28"/>
        </w:rPr>
        <w:t xml:space="preserve"> decorrerão de Excesso de Arrecadação, proveniente da Proposta de Seleção PAC Nº 26298001452/2023 - PLANO DE AÇÕES ARTICULADAS - PAR(NOVO PAC CAMINHO DA ESCOLA)</w:t>
      </w:r>
    </w:p>
    <w:p w14:paraId="7F7FC8AF" w14:textId="71D47038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Art. 3º Fica alterada</w:t>
      </w:r>
      <w:r w:rsidR="00441F89">
        <w:rPr>
          <w:rFonts w:ascii="Arial Narrow" w:eastAsia="Lucida Sans Unicode" w:hAnsi="Arial Narrow" w:cs="Arial"/>
          <w:sz w:val="28"/>
          <w:szCs w:val="28"/>
        </w:rPr>
        <w:t>s,</w:t>
      </w:r>
      <w:r w:rsidRPr="005630F0">
        <w:rPr>
          <w:rFonts w:ascii="Arial Narrow" w:eastAsia="Lucida Sans Unicode" w:hAnsi="Arial Narrow" w:cs="Arial"/>
          <w:sz w:val="28"/>
          <w:szCs w:val="28"/>
        </w:rPr>
        <w:t xml:space="preserve"> </w:t>
      </w:r>
      <w:r w:rsidR="00441F89">
        <w:rPr>
          <w:rFonts w:ascii="Arial Narrow" w:eastAsia="Lucida Sans Unicode" w:hAnsi="Arial Narrow" w:cs="Arial"/>
          <w:sz w:val="28"/>
          <w:szCs w:val="28"/>
        </w:rPr>
        <w:t>respetivamente as leis municipais</w:t>
      </w:r>
      <w:r w:rsidRPr="005630F0">
        <w:rPr>
          <w:rFonts w:ascii="Arial Narrow" w:eastAsia="Lucida Sans Unicode" w:hAnsi="Arial Narrow" w:cs="Arial"/>
          <w:sz w:val="28"/>
          <w:szCs w:val="28"/>
        </w:rPr>
        <w:t>, que tratam respectivamente sobre o Plano Plurianual e a que estima a receita e fixa a despesa, estabelecendo o Programa de Trabalho do município de Paraíso do Tocantins para o exercício financeiro de 202</w:t>
      </w:r>
      <w:r>
        <w:rPr>
          <w:rFonts w:ascii="Arial Narrow" w:eastAsia="Lucida Sans Unicode" w:hAnsi="Arial Narrow" w:cs="Arial"/>
          <w:sz w:val="28"/>
          <w:szCs w:val="28"/>
        </w:rPr>
        <w:t>5</w:t>
      </w:r>
      <w:r w:rsidRPr="005630F0">
        <w:rPr>
          <w:rFonts w:ascii="Arial Narrow" w:eastAsia="Lucida Sans Unicode" w:hAnsi="Arial Narrow" w:cs="Arial"/>
          <w:sz w:val="28"/>
          <w:szCs w:val="28"/>
        </w:rPr>
        <w:t xml:space="preserve">.  </w:t>
      </w:r>
    </w:p>
    <w:p w14:paraId="6442ECDD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</w:p>
    <w:p w14:paraId="7685CDE6" w14:textId="5BF0AA2C" w:rsidR="005630F0" w:rsidRPr="00E97FF5" w:rsidRDefault="005630F0" w:rsidP="005630F0">
      <w:pPr>
        <w:spacing w:after="0" w:line="240" w:lineRule="auto"/>
        <w:jc w:val="both"/>
      </w:pPr>
      <w:r w:rsidRPr="005630F0">
        <w:rPr>
          <w:rFonts w:ascii="Arial Narrow" w:eastAsia="Lucida Sans Unicode" w:hAnsi="Arial Narrow" w:cs="Arial"/>
          <w:sz w:val="28"/>
          <w:szCs w:val="28"/>
        </w:rPr>
        <w:t>Art. 4º - Fica o Executivo autorizado, por decreto, a desdobrar as dotações do orçamento de 202</w:t>
      </w:r>
      <w:r>
        <w:rPr>
          <w:rFonts w:ascii="Arial Narrow" w:eastAsia="Lucida Sans Unicode" w:hAnsi="Arial Narrow" w:cs="Arial"/>
          <w:sz w:val="28"/>
          <w:szCs w:val="28"/>
        </w:rPr>
        <w:t>5</w:t>
      </w:r>
      <w:r w:rsidRPr="005630F0">
        <w:rPr>
          <w:rFonts w:ascii="Arial Narrow" w:eastAsia="Lucida Sans Unicode" w:hAnsi="Arial Narrow" w:cs="Arial"/>
          <w:sz w:val="28"/>
          <w:szCs w:val="28"/>
        </w:rPr>
        <w:t xml:space="preserve"> em relação às ações constantes do artigo primeiro da presente lei, em quantas fontes de recursos forem necessárias, segundo a alteração proposta, bem como reintegrá-las quando necessário, desde que preservado o valor global de cada dotação</w:t>
      </w:r>
      <w:r w:rsidRPr="00E97FF5">
        <w:t>.</w:t>
      </w:r>
    </w:p>
    <w:p w14:paraId="0638D4D0" w14:textId="77777777" w:rsidR="005630F0" w:rsidRPr="00E97FF5" w:rsidRDefault="005630F0" w:rsidP="005630F0">
      <w:pPr>
        <w:spacing w:after="0" w:line="240" w:lineRule="auto"/>
      </w:pPr>
    </w:p>
    <w:p w14:paraId="4D48E489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§ 1º - Os desdobramentos e a reintegração de fontes de recursos constantes da Lei de Orçamento, por se tratar de movimentação dentro da mesma categoria econômica, funcional programática, programa de governo, projeto e ou atividade, excluem-se do conceito de suplementação, conforme dispõe o inciso VI, do art. 167 da Constituição Federal.</w:t>
      </w:r>
    </w:p>
    <w:p w14:paraId="007445B9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</w:p>
    <w:p w14:paraId="252DBEDB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  <w:r w:rsidRPr="005630F0">
        <w:rPr>
          <w:rFonts w:ascii="Arial Narrow" w:eastAsia="Lucida Sans Unicode" w:hAnsi="Arial Narrow" w:cs="Arial"/>
          <w:sz w:val="28"/>
          <w:szCs w:val="28"/>
        </w:rPr>
        <w:t>Art. 5º - Esta lei entra em vigor na data de sua publicação, revogando as disposições em contrário.</w:t>
      </w:r>
    </w:p>
    <w:p w14:paraId="66FF8EBE" w14:textId="77777777" w:rsidR="005630F0" w:rsidRPr="005630F0" w:rsidRDefault="005630F0" w:rsidP="005630F0">
      <w:pPr>
        <w:spacing w:after="0" w:line="240" w:lineRule="auto"/>
        <w:jc w:val="both"/>
        <w:rPr>
          <w:rFonts w:ascii="Arial Narrow" w:eastAsia="Lucida Sans Unicode" w:hAnsi="Arial Narrow" w:cs="Arial"/>
          <w:sz w:val="28"/>
          <w:szCs w:val="28"/>
        </w:rPr>
      </w:pPr>
    </w:p>
    <w:p w14:paraId="4B5C1224" w14:textId="68CDE454" w:rsidR="004D7459" w:rsidRPr="00A5390A" w:rsidRDefault="004D7459" w:rsidP="00DE376F">
      <w:pPr>
        <w:spacing w:after="0" w:line="240" w:lineRule="auto"/>
        <w:ind w:right="-1"/>
        <w:jc w:val="both"/>
        <w:rPr>
          <w:rFonts w:ascii="Arial Narrow" w:hAnsi="Arial Narrow" w:cs="Arial"/>
          <w:bCs/>
          <w:sz w:val="28"/>
          <w:szCs w:val="28"/>
        </w:rPr>
      </w:pPr>
      <w:r w:rsidRPr="00A5390A">
        <w:rPr>
          <w:rFonts w:ascii="Arial Narrow" w:hAnsi="Arial Narrow" w:cs="Arial"/>
          <w:bCs/>
          <w:sz w:val="28"/>
          <w:szCs w:val="28"/>
        </w:rPr>
        <w:t xml:space="preserve">Gabinete do Prefeito Municipal de Abreulândia, Estado do Tocantins, aos </w:t>
      </w:r>
      <w:r w:rsidR="005630F0">
        <w:rPr>
          <w:rFonts w:ascii="Arial Narrow" w:hAnsi="Arial Narrow" w:cs="Arial"/>
          <w:bCs/>
          <w:sz w:val="28"/>
          <w:szCs w:val="28"/>
        </w:rPr>
        <w:t>15</w:t>
      </w:r>
      <w:r w:rsidR="00A5390A" w:rsidRPr="00A5390A">
        <w:rPr>
          <w:rFonts w:ascii="Arial Narrow" w:hAnsi="Arial Narrow" w:cs="Arial"/>
          <w:bCs/>
          <w:sz w:val="28"/>
          <w:szCs w:val="28"/>
        </w:rPr>
        <w:t xml:space="preserve"> de </w:t>
      </w:r>
      <w:r w:rsidR="005630F0">
        <w:rPr>
          <w:rFonts w:ascii="Arial Narrow" w:hAnsi="Arial Narrow" w:cs="Arial"/>
          <w:bCs/>
          <w:sz w:val="28"/>
          <w:szCs w:val="28"/>
        </w:rPr>
        <w:t>janeiro</w:t>
      </w:r>
      <w:r w:rsidR="00A5390A" w:rsidRPr="00A5390A">
        <w:rPr>
          <w:rFonts w:ascii="Arial Narrow" w:hAnsi="Arial Narrow" w:cs="Arial"/>
          <w:bCs/>
          <w:sz w:val="28"/>
          <w:szCs w:val="28"/>
        </w:rPr>
        <w:t xml:space="preserve"> de 202</w:t>
      </w:r>
      <w:r w:rsidR="005630F0">
        <w:rPr>
          <w:rFonts w:ascii="Arial Narrow" w:hAnsi="Arial Narrow" w:cs="Arial"/>
          <w:bCs/>
          <w:sz w:val="28"/>
          <w:szCs w:val="28"/>
        </w:rPr>
        <w:t>5</w:t>
      </w:r>
      <w:r w:rsidR="00A5390A" w:rsidRPr="00A5390A">
        <w:rPr>
          <w:rFonts w:ascii="Arial Narrow" w:hAnsi="Arial Narrow" w:cs="Arial"/>
          <w:bCs/>
          <w:sz w:val="28"/>
          <w:szCs w:val="28"/>
        </w:rPr>
        <w:t>.</w:t>
      </w:r>
    </w:p>
    <w:p w14:paraId="2630C3E6" w14:textId="77777777" w:rsidR="004D7459" w:rsidRPr="00A5390A" w:rsidRDefault="004D7459" w:rsidP="00DE376F">
      <w:pPr>
        <w:spacing w:after="0" w:line="240" w:lineRule="auto"/>
        <w:ind w:right="-284"/>
        <w:jc w:val="both"/>
        <w:rPr>
          <w:rFonts w:ascii="Arial Narrow" w:hAnsi="Arial Narrow" w:cs="Arial"/>
          <w:b/>
          <w:bCs/>
          <w:sz w:val="28"/>
          <w:szCs w:val="28"/>
        </w:rPr>
      </w:pPr>
    </w:p>
    <w:p w14:paraId="37D819B5" w14:textId="77777777" w:rsidR="004D7459" w:rsidRPr="00A5390A" w:rsidRDefault="004D7459" w:rsidP="00DE376F">
      <w:pPr>
        <w:spacing w:after="0" w:line="240" w:lineRule="auto"/>
        <w:ind w:right="-284"/>
        <w:jc w:val="both"/>
        <w:rPr>
          <w:rFonts w:ascii="Arial Narrow" w:hAnsi="Arial Narrow" w:cs="Arial"/>
          <w:b/>
          <w:bCs/>
          <w:sz w:val="28"/>
          <w:szCs w:val="28"/>
        </w:rPr>
      </w:pPr>
    </w:p>
    <w:p w14:paraId="785F15B5" w14:textId="77777777" w:rsidR="004D7459" w:rsidRPr="00A5390A" w:rsidRDefault="004D7459" w:rsidP="00DE376F">
      <w:pPr>
        <w:spacing w:after="0" w:line="240" w:lineRule="auto"/>
        <w:ind w:right="-284"/>
        <w:jc w:val="center"/>
        <w:rPr>
          <w:rFonts w:ascii="Arial Narrow" w:hAnsi="Arial Narrow" w:cs="Arial"/>
          <w:b/>
          <w:sz w:val="28"/>
          <w:szCs w:val="28"/>
        </w:rPr>
      </w:pPr>
    </w:p>
    <w:p w14:paraId="72D0C29A" w14:textId="77777777" w:rsidR="004D7459" w:rsidRPr="00A5390A" w:rsidRDefault="004D7459" w:rsidP="00DE376F">
      <w:pPr>
        <w:spacing w:after="0" w:line="240" w:lineRule="auto"/>
        <w:ind w:right="-284"/>
        <w:jc w:val="center"/>
        <w:rPr>
          <w:rFonts w:ascii="Arial Narrow" w:hAnsi="Arial Narrow" w:cs="Arial"/>
          <w:b/>
          <w:sz w:val="28"/>
          <w:szCs w:val="28"/>
        </w:rPr>
      </w:pPr>
      <w:r w:rsidRPr="00A5390A">
        <w:rPr>
          <w:rFonts w:ascii="Arial Narrow" w:hAnsi="Arial Narrow" w:cs="Arial"/>
          <w:b/>
          <w:sz w:val="28"/>
          <w:szCs w:val="28"/>
        </w:rPr>
        <w:t>MANOEL FRANCISCO DE MOURA</w:t>
      </w:r>
    </w:p>
    <w:p w14:paraId="4DC685E8" w14:textId="77777777" w:rsidR="007B53FD" w:rsidRPr="00A5390A" w:rsidRDefault="004D7459" w:rsidP="00DE376F">
      <w:pPr>
        <w:spacing w:after="0" w:line="240" w:lineRule="auto"/>
        <w:ind w:right="-284"/>
        <w:jc w:val="center"/>
        <w:rPr>
          <w:rFonts w:ascii="Arial Narrow" w:hAnsi="Arial Narrow"/>
          <w:sz w:val="28"/>
          <w:szCs w:val="28"/>
        </w:rPr>
      </w:pPr>
      <w:r w:rsidRPr="00A5390A">
        <w:rPr>
          <w:rFonts w:ascii="Arial Narrow" w:hAnsi="Arial Narrow" w:cs="Arial"/>
          <w:b/>
          <w:sz w:val="28"/>
          <w:szCs w:val="28"/>
        </w:rPr>
        <w:t>Prefeito Municipal</w:t>
      </w:r>
    </w:p>
    <w:sectPr w:rsidR="007B53FD" w:rsidRPr="00A5390A" w:rsidSect="009F6DC7">
      <w:headerReference w:type="default" r:id="rId7"/>
      <w:footerReference w:type="default" r:id="rId8"/>
      <w:pgSz w:w="11906" w:h="16838"/>
      <w:pgMar w:top="175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ADE6B" w14:textId="77777777" w:rsidR="00C939EE" w:rsidRDefault="00C939EE" w:rsidP="00B83C9C">
      <w:pPr>
        <w:spacing w:after="0" w:line="240" w:lineRule="auto"/>
      </w:pPr>
      <w:r>
        <w:separator/>
      </w:r>
    </w:p>
  </w:endnote>
  <w:endnote w:type="continuationSeparator" w:id="0">
    <w:p w14:paraId="1237A431" w14:textId="77777777" w:rsidR="00C939EE" w:rsidRDefault="00C939EE" w:rsidP="00B83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D7A09" w14:textId="77777777" w:rsidR="00AC0BF2" w:rsidRPr="009F6DC7" w:rsidRDefault="00AC0BF2" w:rsidP="00AC0BF2">
    <w:pPr>
      <w:pStyle w:val="Rodap"/>
      <w:jc w:val="center"/>
      <w:rPr>
        <w:rFonts w:ascii="Times New Roman" w:hAnsi="Times New Roman" w:cs="Times New Roman"/>
        <w:color w:val="003300"/>
      </w:rPr>
    </w:pPr>
    <w:r w:rsidRPr="009F6DC7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13568CEB" wp14:editId="7A68C4D2">
          <wp:simplePos x="0" y="0"/>
          <wp:positionH relativeFrom="column">
            <wp:posOffset>6010208</wp:posOffset>
          </wp:positionH>
          <wp:positionV relativeFrom="paragraph">
            <wp:posOffset>-3089275</wp:posOffset>
          </wp:positionV>
          <wp:extent cx="320040" cy="3407410"/>
          <wp:effectExtent l="0" t="0" r="3810" b="2540"/>
          <wp:wrapNone/>
          <wp:docPr id="124" name="Imagem 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0040" cy="3407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6DC7">
      <w:rPr>
        <w:rFonts w:ascii="Times New Roman" w:hAnsi="Times New Roman" w:cs="Times New Roman"/>
        <w:noProof/>
        <w:color w:val="003300"/>
        <w:lang w:eastAsia="pt-BR"/>
      </w:rPr>
      <w:drawing>
        <wp:anchor distT="0" distB="0" distL="114300" distR="114300" simplePos="0" relativeHeight="251661312" behindDoc="1" locked="0" layoutInCell="1" allowOverlap="1" wp14:anchorId="2053A7FF" wp14:editId="4460B748">
          <wp:simplePos x="0" y="0"/>
          <wp:positionH relativeFrom="page">
            <wp:align>center</wp:align>
          </wp:positionH>
          <wp:positionV relativeFrom="paragraph">
            <wp:posOffset>-47625</wp:posOffset>
          </wp:positionV>
          <wp:extent cx="2772000" cy="55590"/>
          <wp:effectExtent l="0" t="0" r="0" b="1905"/>
          <wp:wrapNone/>
          <wp:docPr id="125" name="Imagem 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72000" cy="55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30053" w:rsidRPr="009F6DC7">
      <w:rPr>
        <w:rFonts w:ascii="Times New Roman" w:hAnsi="Times New Roman" w:cs="Times New Roman"/>
        <w:color w:val="003300"/>
      </w:rPr>
      <w:t xml:space="preserve">Avenida José Lopes de Figueiredo, S/N, Centro, </w:t>
    </w:r>
    <w:r w:rsidRPr="009F6DC7">
      <w:rPr>
        <w:rFonts w:ascii="Times New Roman" w:hAnsi="Times New Roman" w:cs="Times New Roman"/>
        <w:color w:val="003300"/>
      </w:rPr>
      <w:t xml:space="preserve">ABREULÂNDIA </w:t>
    </w:r>
    <w:r w:rsidR="00830053" w:rsidRPr="009F6DC7">
      <w:rPr>
        <w:rFonts w:ascii="Times New Roman" w:hAnsi="Times New Roman" w:cs="Times New Roman"/>
        <w:color w:val="003300"/>
      </w:rPr>
      <w:t>-TO</w:t>
    </w:r>
  </w:p>
  <w:p w14:paraId="00AF6FFC" w14:textId="77777777" w:rsidR="00830053" w:rsidRPr="009F6DC7" w:rsidRDefault="009F6DC7" w:rsidP="00AC0BF2">
    <w:pPr>
      <w:pStyle w:val="Rodap"/>
      <w:jc w:val="center"/>
      <w:rPr>
        <w:rFonts w:ascii="Times New Roman" w:hAnsi="Times New Roman" w:cs="Times New Roman"/>
        <w:color w:val="003300"/>
      </w:rPr>
    </w:pPr>
    <w:r w:rsidRPr="009F6DC7">
      <w:rPr>
        <w:rFonts w:ascii="Times New Roman" w:hAnsi="Times New Roman" w:cs="Times New Roman"/>
        <w:color w:val="003300"/>
      </w:rPr>
      <w:t>E</w:t>
    </w:r>
    <w:r w:rsidR="00AC0BF2" w:rsidRPr="009F6DC7">
      <w:rPr>
        <w:rFonts w:ascii="Times New Roman" w:hAnsi="Times New Roman" w:cs="Times New Roman"/>
        <w:color w:val="003300"/>
      </w:rPr>
      <w:t>-mail</w:t>
    </w:r>
    <w:r w:rsidR="00830053" w:rsidRPr="009F6DC7">
      <w:rPr>
        <w:rFonts w:ascii="Times New Roman" w:hAnsi="Times New Roman" w:cs="Times New Roman"/>
        <w:color w:val="003300"/>
      </w:rPr>
      <w:t xml:space="preserve">: </w:t>
    </w:r>
    <w:r w:rsidR="00AC0BF2" w:rsidRPr="009F6DC7">
      <w:rPr>
        <w:rFonts w:ascii="Times New Roman" w:hAnsi="Times New Roman" w:cs="Times New Roman"/>
        <w:color w:val="003300"/>
      </w:rPr>
      <w:t xml:space="preserve">prefeituraabreulandia2015@gmail.com </w:t>
    </w:r>
    <w:r w:rsidR="00830053" w:rsidRPr="009F6DC7">
      <w:rPr>
        <w:rFonts w:ascii="Times New Roman" w:hAnsi="Times New Roman" w:cs="Times New Roman"/>
        <w:color w:val="003300"/>
      </w:rPr>
      <w:t>Telefone: (63) 3389-1225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94288" w14:textId="77777777" w:rsidR="00C939EE" w:rsidRDefault="00C939EE" w:rsidP="00B83C9C">
      <w:pPr>
        <w:spacing w:after="0" w:line="240" w:lineRule="auto"/>
      </w:pPr>
      <w:r>
        <w:separator/>
      </w:r>
    </w:p>
  </w:footnote>
  <w:footnote w:type="continuationSeparator" w:id="0">
    <w:p w14:paraId="0DA59621" w14:textId="77777777" w:rsidR="00C939EE" w:rsidRDefault="00C939EE" w:rsidP="00B83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70578" w14:textId="77777777" w:rsidR="00B83C9C" w:rsidRDefault="00830053" w:rsidP="009F6DC7">
    <w:pPr>
      <w:pStyle w:val="Cabealho"/>
      <w:tabs>
        <w:tab w:val="clear" w:pos="4252"/>
        <w:tab w:val="clear" w:pos="8504"/>
        <w:tab w:val="left" w:pos="2940"/>
      </w:tabs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D9C676E" wp14:editId="5438CCB6">
          <wp:simplePos x="0" y="0"/>
          <wp:positionH relativeFrom="column">
            <wp:posOffset>-908685</wp:posOffset>
          </wp:positionH>
          <wp:positionV relativeFrom="paragraph">
            <wp:posOffset>21657</wp:posOffset>
          </wp:positionV>
          <wp:extent cx="320041" cy="3407671"/>
          <wp:effectExtent l="0" t="0" r="3810" b="2540"/>
          <wp:wrapNone/>
          <wp:docPr id="121" name="Imagem 1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0041" cy="34076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inline distT="0" distB="0" distL="0" distR="0" wp14:anchorId="22125595" wp14:editId="346A0B73">
          <wp:extent cx="2377440" cy="838200"/>
          <wp:effectExtent l="0" t="0" r="3810" b="0"/>
          <wp:docPr id="122" name="Imagem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2916" cy="843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29BE09" w14:textId="77777777" w:rsidR="00830053" w:rsidRDefault="00830053" w:rsidP="00830053">
    <w:pPr>
      <w:pStyle w:val="Cabealho"/>
      <w:tabs>
        <w:tab w:val="clear" w:pos="4252"/>
        <w:tab w:val="clear" w:pos="8504"/>
        <w:tab w:val="left" w:pos="2940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345F7D8" wp14:editId="0E41F4BC">
          <wp:simplePos x="0" y="0"/>
          <wp:positionH relativeFrom="margin">
            <wp:posOffset>1419225</wp:posOffset>
          </wp:positionH>
          <wp:positionV relativeFrom="paragraph">
            <wp:posOffset>96118</wp:posOffset>
          </wp:positionV>
          <wp:extent cx="2806353" cy="56281"/>
          <wp:effectExtent l="0" t="0" r="0" b="1270"/>
          <wp:wrapNone/>
          <wp:docPr id="123" name="Imagem 1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7357" cy="74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6C3969" w14:textId="77777777" w:rsidR="009F6DC7" w:rsidRPr="009F6DC7" w:rsidRDefault="009F6DC7" w:rsidP="009F6DC7">
    <w:pPr>
      <w:pStyle w:val="Cabealho"/>
      <w:jc w:val="center"/>
      <w:rPr>
        <w:rFonts w:ascii="Times New Roman" w:hAnsi="Times New Roman" w:cs="Times New Roman"/>
        <w:b/>
      </w:rPr>
    </w:pPr>
    <w:r w:rsidRPr="009F6DC7">
      <w:rPr>
        <w:rFonts w:ascii="Times New Roman" w:hAnsi="Times New Roman" w:cs="Times New Roman"/>
        <w:b/>
      </w:rPr>
      <w:t>ESTADO DO TOCANTINS</w:t>
    </w:r>
  </w:p>
  <w:p w14:paraId="6FE33853" w14:textId="77777777" w:rsidR="009F6DC7" w:rsidRPr="009F6DC7" w:rsidRDefault="009F6DC7" w:rsidP="009F6DC7">
    <w:pPr>
      <w:pStyle w:val="Cabealho"/>
      <w:jc w:val="center"/>
      <w:rPr>
        <w:rFonts w:ascii="Times New Roman" w:hAnsi="Times New Roman" w:cs="Times New Roman"/>
        <w:b/>
      </w:rPr>
    </w:pPr>
    <w:r w:rsidRPr="009F6DC7">
      <w:rPr>
        <w:rFonts w:ascii="Times New Roman" w:hAnsi="Times New Roman" w:cs="Times New Roman"/>
        <w:b/>
      </w:rPr>
      <w:t>PREFEITURA MUNICIPAL DE ABREULÂNDIA - 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82CC4"/>
    <w:multiLevelType w:val="hybridMultilevel"/>
    <w:tmpl w:val="1A0CC6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4E6D21"/>
    <w:multiLevelType w:val="hybridMultilevel"/>
    <w:tmpl w:val="BA4C70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A2F0D"/>
    <w:multiLevelType w:val="hybridMultilevel"/>
    <w:tmpl w:val="AA32D9B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689918502">
    <w:abstractNumId w:val="2"/>
  </w:num>
  <w:num w:numId="2" w16cid:durableId="897009869">
    <w:abstractNumId w:val="1"/>
  </w:num>
  <w:num w:numId="3" w16cid:durableId="508299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A98"/>
    <w:rsid w:val="0001741C"/>
    <w:rsid w:val="00061762"/>
    <w:rsid w:val="00067F10"/>
    <w:rsid w:val="00096C3E"/>
    <w:rsid w:val="000A69CB"/>
    <w:rsid w:val="00115C1E"/>
    <w:rsid w:val="00155C37"/>
    <w:rsid w:val="00160F2B"/>
    <w:rsid w:val="00173B64"/>
    <w:rsid w:val="00227647"/>
    <w:rsid w:val="00251252"/>
    <w:rsid w:val="0026070A"/>
    <w:rsid w:val="002E00D6"/>
    <w:rsid w:val="002F0A05"/>
    <w:rsid w:val="00357928"/>
    <w:rsid w:val="00361355"/>
    <w:rsid w:val="003615B2"/>
    <w:rsid w:val="003E13FE"/>
    <w:rsid w:val="003E2C41"/>
    <w:rsid w:val="00437050"/>
    <w:rsid w:val="00441F89"/>
    <w:rsid w:val="004D7459"/>
    <w:rsid w:val="004E1812"/>
    <w:rsid w:val="004E3BD1"/>
    <w:rsid w:val="004F3DD7"/>
    <w:rsid w:val="00500A98"/>
    <w:rsid w:val="00553E1F"/>
    <w:rsid w:val="005575E7"/>
    <w:rsid w:val="005630F0"/>
    <w:rsid w:val="005A03BE"/>
    <w:rsid w:val="005E5DCD"/>
    <w:rsid w:val="0062094A"/>
    <w:rsid w:val="00625A83"/>
    <w:rsid w:val="006A1137"/>
    <w:rsid w:val="007353C7"/>
    <w:rsid w:val="0078615D"/>
    <w:rsid w:val="007B53FD"/>
    <w:rsid w:val="007F26A9"/>
    <w:rsid w:val="00804628"/>
    <w:rsid w:val="00810F8C"/>
    <w:rsid w:val="00830053"/>
    <w:rsid w:val="008334D0"/>
    <w:rsid w:val="009222AB"/>
    <w:rsid w:val="00941474"/>
    <w:rsid w:val="00956801"/>
    <w:rsid w:val="0097726C"/>
    <w:rsid w:val="009D2385"/>
    <w:rsid w:val="009F0DE9"/>
    <w:rsid w:val="009F6DC7"/>
    <w:rsid w:val="00A21206"/>
    <w:rsid w:val="00A439E3"/>
    <w:rsid w:val="00A5390A"/>
    <w:rsid w:val="00A563E9"/>
    <w:rsid w:val="00A872C0"/>
    <w:rsid w:val="00AB558A"/>
    <w:rsid w:val="00AC0BF2"/>
    <w:rsid w:val="00B728F0"/>
    <w:rsid w:val="00B75A54"/>
    <w:rsid w:val="00B83C9C"/>
    <w:rsid w:val="00B90AFD"/>
    <w:rsid w:val="00C4518A"/>
    <w:rsid w:val="00C67E6F"/>
    <w:rsid w:val="00C80283"/>
    <w:rsid w:val="00C939EE"/>
    <w:rsid w:val="00CD5236"/>
    <w:rsid w:val="00CE124E"/>
    <w:rsid w:val="00CF5C02"/>
    <w:rsid w:val="00D22CFD"/>
    <w:rsid w:val="00D258B7"/>
    <w:rsid w:val="00D300D3"/>
    <w:rsid w:val="00D93313"/>
    <w:rsid w:val="00D96067"/>
    <w:rsid w:val="00DB252E"/>
    <w:rsid w:val="00DE376F"/>
    <w:rsid w:val="00E251BB"/>
    <w:rsid w:val="00E5443D"/>
    <w:rsid w:val="00E55E5B"/>
    <w:rsid w:val="00E70EF1"/>
    <w:rsid w:val="00ED3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FA7CA"/>
  <w15:docId w15:val="{CBF6E847-67BC-4A77-8015-B7A54C00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3FD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630F0"/>
    <w:pPr>
      <w:keepNext/>
      <w:spacing w:before="240" w:after="60" w:line="276" w:lineRule="auto"/>
      <w:jc w:val="both"/>
      <w:outlineLvl w:val="1"/>
    </w:pPr>
    <w:rPr>
      <w:rFonts w:ascii="Cambria" w:eastAsia="Times New Roman" w:hAnsi="Cambria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3C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3C9C"/>
  </w:style>
  <w:style w:type="paragraph" w:styleId="Rodap">
    <w:name w:val="footer"/>
    <w:basedOn w:val="Normal"/>
    <w:link w:val="RodapChar"/>
    <w:uiPriority w:val="99"/>
    <w:unhideWhenUsed/>
    <w:rsid w:val="00B83C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3C9C"/>
  </w:style>
  <w:style w:type="character" w:styleId="Hyperlink">
    <w:name w:val="Hyperlink"/>
    <w:basedOn w:val="Fontepargpadro"/>
    <w:uiPriority w:val="99"/>
    <w:unhideWhenUsed/>
    <w:rsid w:val="00AC0BF2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0BF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6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DC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B53FD"/>
    <w:pPr>
      <w:ind w:left="720"/>
      <w:contextualSpacing/>
    </w:pPr>
  </w:style>
  <w:style w:type="paragraph" w:styleId="SemEspaamento">
    <w:name w:val="No Spacing"/>
    <w:uiPriority w:val="1"/>
    <w:qFormat/>
    <w:rsid w:val="007B53FD"/>
    <w:pPr>
      <w:spacing w:after="0" w:line="240" w:lineRule="auto"/>
    </w:pPr>
  </w:style>
  <w:style w:type="paragraph" w:customStyle="1" w:styleId="Default">
    <w:name w:val="Default"/>
    <w:rsid w:val="007353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D2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 w:bidi="km-KH"/>
    </w:rPr>
  </w:style>
  <w:style w:type="paragraph" w:styleId="Corpodetexto">
    <w:name w:val="Body Text"/>
    <w:basedOn w:val="Normal"/>
    <w:link w:val="CorpodetextoChar"/>
    <w:rsid w:val="00D22C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CF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630F0"/>
    <w:rPr>
      <w:rFonts w:ascii="Cambria" w:eastAsia="Times New Roman" w:hAnsi="Cambria" w:cs="Arial"/>
      <w:b/>
      <w:bCs/>
      <w:i/>
      <w:iCs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630F0"/>
    <w:pPr>
      <w:spacing w:after="120" w:line="276" w:lineRule="auto"/>
      <w:ind w:left="283"/>
      <w:jc w:val="both"/>
    </w:pPr>
    <w:rPr>
      <w:rFonts w:ascii="Arial Narrow" w:eastAsia="Calibri" w:hAnsi="Arial Narrow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630F0"/>
    <w:rPr>
      <w:rFonts w:ascii="Arial Narrow" w:eastAsia="Calibri" w:hAnsi="Arial Narrow" w:cs="Arial"/>
      <w:sz w:val="24"/>
      <w:szCs w:val="24"/>
    </w:rPr>
  </w:style>
  <w:style w:type="character" w:customStyle="1" w:styleId="fontstyle01">
    <w:name w:val="fontstyle01"/>
    <w:basedOn w:val="Fontepargpadro"/>
    <w:rsid w:val="005630F0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395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Elisjainy de Jesus Correia Mourão</dc:creator>
  <cp:lastModifiedBy>Luis Fernando Milhomem Martins</cp:lastModifiedBy>
  <cp:revision>3</cp:revision>
  <cp:lastPrinted>2021-10-19T15:04:00Z</cp:lastPrinted>
  <dcterms:created xsi:type="dcterms:W3CDTF">2025-01-20T20:54:00Z</dcterms:created>
  <dcterms:modified xsi:type="dcterms:W3CDTF">2025-01-20T21:35:00Z</dcterms:modified>
</cp:coreProperties>
</file>