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CCB" w:rsidRDefault="00D71CCB" w:rsidP="00E1517D">
      <w:pPr>
        <w:spacing w:after="0" w:line="360" w:lineRule="auto"/>
        <w:jc w:val="center"/>
        <w:rPr>
          <w:rFonts w:ascii="Palatino Linotype" w:hAnsi="Palatino Linotype"/>
          <w:b/>
        </w:rPr>
      </w:pPr>
      <w:r w:rsidRPr="00820684">
        <w:rPr>
          <w:rFonts w:ascii="Palatino Linotype" w:hAnsi="Palatino Linotype"/>
          <w:b/>
        </w:rPr>
        <w:t xml:space="preserve">LEI COMPLEMENTAR N. </w:t>
      </w:r>
      <w:r>
        <w:rPr>
          <w:rFonts w:ascii="Palatino Linotype" w:hAnsi="Palatino Linotype"/>
          <w:b/>
        </w:rPr>
        <w:t>013/2014.</w:t>
      </w:r>
    </w:p>
    <w:p w:rsidR="00D71CCB" w:rsidRPr="00820684" w:rsidRDefault="00D71CCB" w:rsidP="00E1517D">
      <w:pPr>
        <w:spacing w:after="0" w:line="360" w:lineRule="auto"/>
        <w:ind w:firstLine="2268"/>
        <w:jc w:val="both"/>
        <w:rPr>
          <w:rFonts w:ascii="Palatino Linotype" w:hAnsi="Palatino Linotype"/>
        </w:rPr>
      </w:pPr>
    </w:p>
    <w:p w:rsidR="00D71CCB" w:rsidRPr="00F653B0" w:rsidRDefault="00D71CCB" w:rsidP="00E1517D">
      <w:pPr>
        <w:pStyle w:val="Recuodecorpodetexto"/>
        <w:spacing w:line="360" w:lineRule="auto"/>
        <w:ind w:left="3969"/>
        <w:rPr>
          <w:rFonts w:ascii="Palatino Linotype" w:hAnsi="Palatino Linotype"/>
          <w:b/>
          <w:sz w:val="22"/>
          <w:szCs w:val="22"/>
        </w:rPr>
      </w:pPr>
      <w:r w:rsidRPr="00F653B0">
        <w:rPr>
          <w:rFonts w:ascii="Palatino Linotype" w:hAnsi="Palatino Linotype"/>
          <w:b/>
          <w:sz w:val="22"/>
          <w:szCs w:val="22"/>
        </w:rPr>
        <w:t>Acrescenta 01 cargo de Psicóloga a Lei Complementar n.2002/2009, e dá outras providências.</w:t>
      </w:r>
    </w:p>
    <w:p w:rsidR="00D71CCB" w:rsidRPr="00820684" w:rsidRDefault="00D71CCB" w:rsidP="00E1517D">
      <w:pPr>
        <w:spacing w:after="0" w:line="360" w:lineRule="auto"/>
        <w:ind w:firstLine="2268"/>
        <w:jc w:val="both"/>
        <w:rPr>
          <w:rFonts w:ascii="Palatino Linotype" w:hAnsi="Palatino Linotype"/>
        </w:rPr>
      </w:pPr>
    </w:p>
    <w:p w:rsidR="00D71CCB" w:rsidRPr="00E1517D" w:rsidRDefault="00D71CCB" w:rsidP="00E1517D">
      <w:pPr>
        <w:pStyle w:val="Recuodecorpodetexto"/>
        <w:spacing w:line="360" w:lineRule="auto"/>
        <w:ind w:left="0" w:firstLine="2268"/>
        <w:rPr>
          <w:rFonts w:ascii="Palatino Linotype" w:hAnsi="Palatino Linotype" w:cs="Tahoma"/>
          <w:b/>
          <w:sz w:val="22"/>
          <w:szCs w:val="22"/>
        </w:rPr>
      </w:pPr>
      <w:r w:rsidRPr="00E1517D">
        <w:rPr>
          <w:rFonts w:ascii="Palatino Linotype" w:hAnsi="Palatino Linotype"/>
          <w:b/>
          <w:sz w:val="22"/>
          <w:szCs w:val="22"/>
        </w:rPr>
        <w:t>Art. 1º.</w:t>
      </w:r>
      <w:r w:rsidRPr="00E1517D">
        <w:rPr>
          <w:rFonts w:ascii="Palatino Linotype" w:hAnsi="Palatino Linotype"/>
          <w:sz w:val="22"/>
          <w:szCs w:val="22"/>
        </w:rPr>
        <w:t xml:space="preserve"> Fica acrescentado 01(um) cargo de Provimento efetivo de Psicóloga ,com carga horária de quarenta horas semanais, pertencendo ao Grupo I – Ocupações de Nível Administrativo Superior , do Anexo II do Quadro de Pessoal Permanente, da Lei Complementar n. 2002/2009 que, </w:t>
      </w:r>
      <w:r w:rsidRPr="00E1517D">
        <w:rPr>
          <w:rFonts w:ascii="Palatino Linotype" w:hAnsi="Palatino Linotype" w:cs="Tahoma"/>
          <w:sz w:val="22"/>
          <w:szCs w:val="22"/>
        </w:rPr>
        <w:t>Dispõe sobre a reforma e modernização administrativas, quadro de pessoal, matéria correlata e dá outras providências de 28 de outubro de 2009, com alterações superiores.</w:t>
      </w:r>
    </w:p>
    <w:p w:rsidR="00D71CCB" w:rsidRPr="00820684" w:rsidRDefault="00D71CCB" w:rsidP="00E1517D">
      <w:pPr>
        <w:spacing w:after="0" w:line="360" w:lineRule="auto"/>
        <w:ind w:firstLine="2268"/>
        <w:jc w:val="both"/>
        <w:rPr>
          <w:rFonts w:ascii="Palatino Linotype" w:hAnsi="Palatino Linotype"/>
        </w:rPr>
      </w:pPr>
      <w:r w:rsidRPr="008C722C">
        <w:rPr>
          <w:rFonts w:ascii="Palatino Linotype" w:hAnsi="Palatino Linotype"/>
          <w:b/>
        </w:rPr>
        <w:t>Art. 2º.</w:t>
      </w:r>
      <w:r w:rsidRPr="00820684">
        <w:rPr>
          <w:rFonts w:ascii="Palatino Linotype" w:hAnsi="Palatino Linotype"/>
        </w:rPr>
        <w:t xml:space="preserve"> Para cobrir as despesas decorrentes da execução desta Lei Complementar serão usados recursos do orçamento municipal.</w:t>
      </w:r>
    </w:p>
    <w:p w:rsidR="00D71CCB" w:rsidRPr="00820684" w:rsidRDefault="00D71CCB" w:rsidP="00E1517D">
      <w:pPr>
        <w:spacing w:after="0" w:line="360" w:lineRule="auto"/>
        <w:ind w:firstLine="2268"/>
        <w:jc w:val="both"/>
        <w:rPr>
          <w:rFonts w:ascii="Palatino Linotype" w:hAnsi="Palatino Linotype"/>
        </w:rPr>
      </w:pPr>
      <w:r w:rsidRPr="008C722C">
        <w:rPr>
          <w:rFonts w:ascii="Palatino Linotype" w:hAnsi="Palatino Linotype"/>
          <w:b/>
        </w:rPr>
        <w:t>Art. 3º.</w:t>
      </w:r>
      <w:r w:rsidRPr="00820684">
        <w:rPr>
          <w:rFonts w:ascii="Palatino Linotype" w:hAnsi="Palatino Linotype"/>
        </w:rPr>
        <w:t xml:space="preserve"> Esta Lei Complementar entra em vigor na data da sua publicação. </w:t>
      </w:r>
    </w:p>
    <w:p w:rsidR="00D71CCB" w:rsidRDefault="00D71CCB" w:rsidP="00D71CCB">
      <w:pPr>
        <w:ind w:firstLine="2268"/>
        <w:jc w:val="both"/>
        <w:rPr>
          <w:rFonts w:ascii="Palatino Linotype" w:hAnsi="Palatino Linotype"/>
        </w:rPr>
      </w:pPr>
    </w:p>
    <w:p w:rsidR="00D71CCB" w:rsidRDefault="00D71CCB" w:rsidP="00D71CCB">
      <w:pPr>
        <w:ind w:firstLine="2268"/>
        <w:jc w:val="both"/>
        <w:rPr>
          <w:rFonts w:ascii="Palatino Linotype" w:hAnsi="Palatino Linotype"/>
        </w:rPr>
      </w:pP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3461D1">
        <w:rPr>
          <w:rFonts w:ascii="Arial" w:hAnsi="Arial" w:cs="Arial"/>
          <w:b/>
          <w:sz w:val="24"/>
          <w:szCs w:val="24"/>
        </w:rPr>
        <w:t>GABINETE DO PREFEITO MUNICIPAL DE GUARUJÁ DO SUL, SC, em</w:t>
      </w: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04 de junho de 2014. </w:t>
      </w: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62</w:t>
      </w:r>
      <w:r w:rsidRPr="003461D1">
        <w:rPr>
          <w:rFonts w:ascii="Arial" w:hAnsi="Arial" w:cs="Arial"/>
          <w:b/>
          <w:sz w:val="24"/>
          <w:szCs w:val="24"/>
        </w:rPr>
        <w:t>º ano</w:t>
      </w:r>
      <w:r>
        <w:rPr>
          <w:rFonts w:ascii="Arial" w:hAnsi="Arial" w:cs="Arial"/>
          <w:b/>
          <w:sz w:val="24"/>
          <w:szCs w:val="24"/>
        </w:rPr>
        <w:t xml:space="preserve"> da Fundação e 52</w:t>
      </w:r>
      <w:r w:rsidRPr="003461D1">
        <w:rPr>
          <w:rFonts w:ascii="Arial" w:hAnsi="Arial" w:cs="Arial"/>
          <w:b/>
          <w:sz w:val="24"/>
          <w:szCs w:val="24"/>
        </w:rPr>
        <w:t>º da Instalação.</w:t>
      </w: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1CCB" w:rsidRPr="003461D1" w:rsidRDefault="00D71CCB" w:rsidP="00D71CCB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3461D1">
        <w:rPr>
          <w:rFonts w:ascii="Arial" w:hAnsi="Arial" w:cs="Arial"/>
          <w:b/>
          <w:sz w:val="24"/>
          <w:szCs w:val="24"/>
        </w:rPr>
        <w:t>JOSÉ CARLOS FOIATO</w:t>
      </w:r>
    </w:p>
    <w:p w:rsidR="00D71CCB" w:rsidRPr="003461D1" w:rsidRDefault="00D71CCB" w:rsidP="00D71CCB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3461D1">
        <w:rPr>
          <w:rFonts w:ascii="Arial" w:hAnsi="Arial" w:cs="Arial"/>
          <w:b/>
          <w:sz w:val="24"/>
          <w:szCs w:val="24"/>
        </w:rPr>
        <w:t>Prefeito Municipal</w:t>
      </w:r>
    </w:p>
    <w:p w:rsidR="00D71CCB" w:rsidRDefault="00D71CCB" w:rsidP="00D71CCB">
      <w:pPr>
        <w:jc w:val="both"/>
        <w:rPr>
          <w:rFonts w:ascii="Arial" w:hAnsi="Arial" w:cs="Arial"/>
          <w:szCs w:val="24"/>
        </w:rPr>
      </w:pPr>
    </w:p>
    <w:p w:rsidR="00D71CCB" w:rsidRDefault="00D71CCB" w:rsidP="00D71CCB">
      <w:pPr>
        <w:rPr>
          <w:rFonts w:ascii="Arial" w:hAnsi="Arial" w:cs="Arial"/>
        </w:rPr>
      </w:pPr>
    </w:p>
    <w:p w:rsidR="00D71CCB" w:rsidRDefault="00D71CCB" w:rsidP="00D71CCB">
      <w:pPr>
        <w:rPr>
          <w:rFonts w:ascii="Arial" w:hAnsi="Arial" w:cs="Arial"/>
        </w:rPr>
      </w:pPr>
    </w:p>
    <w:p w:rsidR="00D71CCB" w:rsidRDefault="00D71CCB" w:rsidP="00D71CCB">
      <w:pPr>
        <w:rPr>
          <w:rFonts w:ascii="Arial" w:hAnsi="Arial" w:cs="Arial"/>
        </w:rPr>
      </w:pPr>
    </w:p>
    <w:p w:rsidR="00D71CCB" w:rsidRDefault="00D71CCB" w:rsidP="00D71CCB">
      <w:pPr>
        <w:rPr>
          <w:rFonts w:ascii="Arial" w:hAnsi="Arial" w:cs="Arial"/>
        </w:rPr>
      </w:pPr>
    </w:p>
    <w:p w:rsidR="00D71CCB" w:rsidRDefault="00D71CCB" w:rsidP="00D71CCB">
      <w:pPr>
        <w:rPr>
          <w:rFonts w:ascii="Arial" w:hAnsi="Arial" w:cs="Arial"/>
        </w:rPr>
      </w:pPr>
    </w:p>
    <w:p w:rsidR="00D71CCB" w:rsidRDefault="00D71CCB" w:rsidP="00D71CCB">
      <w:pPr>
        <w:rPr>
          <w:rFonts w:ascii="Arial" w:hAnsi="Arial" w:cs="Arial"/>
        </w:rPr>
      </w:pPr>
    </w:p>
    <w:p w:rsidR="00D71CCB" w:rsidRDefault="00D71CCB" w:rsidP="00D71CCB">
      <w:pPr>
        <w:rPr>
          <w:rFonts w:ascii="Arial" w:hAnsi="Arial" w:cs="Arial"/>
        </w:rPr>
      </w:pPr>
      <w:r w:rsidRPr="00820684">
        <w:rPr>
          <w:rFonts w:ascii="Palatino Linotype" w:hAnsi="Palatino Linotype"/>
          <w:b/>
        </w:rPr>
        <w:t xml:space="preserve">LEI COMPLEMENTAR N. </w:t>
      </w:r>
      <w:r>
        <w:rPr>
          <w:rFonts w:ascii="Palatino Linotype" w:hAnsi="Palatino Linotype"/>
          <w:b/>
        </w:rPr>
        <w:t>013/2014</w:t>
      </w:r>
    </w:p>
    <w:p w:rsidR="00D71CCB" w:rsidRPr="001C4A23" w:rsidRDefault="00D71CCB" w:rsidP="00D71CCB">
      <w:pPr>
        <w:jc w:val="center"/>
        <w:rPr>
          <w:rFonts w:ascii="Tahoma" w:hAnsi="Tahoma" w:cs="Tahoma"/>
          <w:b/>
          <w:bCs/>
          <w:iCs/>
          <w:szCs w:val="24"/>
        </w:rPr>
      </w:pPr>
      <w:r w:rsidRPr="001C4A23">
        <w:rPr>
          <w:rFonts w:ascii="Tahoma" w:hAnsi="Tahoma" w:cs="Tahoma"/>
          <w:b/>
          <w:szCs w:val="24"/>
        </w:rPr>
        <w:t>ANEXO I</w:t>
      </w:r>
      <w:r w:rsidRPr="001C4A23">
        <w:rPr>
          <w:rFonts w:ascii="Tahoma" w:hAnsi="Tahoma" w:cs="Tahoma"/>
          <w:b/>
          <w:bCs/>
          <w:iCs/>
          <w:szCs w:val="24"/>
        </w:rPr>
        <w:t>I – QUADRO DE PESSOAL PERMANENTE</w:t>
      </w:r>
    </w:p>
    <w:p w:rsidR="00D71CCB" w:rsidRPr="001C4A23" w:rsidRDefault="00D71CCB" w:rsidP="00D71CCB">
      <w:pPr>
        <w:ind w:left="720" w:hanging="578"/>
        <w:jc w:val="center"/>
        <w:rPr>
          <w:rFonts w:ascii="Tahoma" w:hAnsi="Tahoma" w:cs="Tahoma"/>
          <w:szCs w:val="24"/>
        </w:rPr>
      </w:pPr>
      <w:r w:rsidRPr="001C4A23">
        <w:rPr>
          <w:rFonts w:ascii="Tahoma" w:hAnsi="Tahoma" w:cs="Tahoma"/>
          <w:b/>
          <w:bCs/>
          <w:i/>
          <w:iCs/>
          <w:szCs w:val="24"/>
        </w:rPr>
        <w:t>GRUPO I - OCUPAÇÕES DE NÍVEL ADMINISTRATIVO SUPERIOR</w:t>
      </w:r>
    </w:p>
    <w:tbl>
      <w:tblPr>
        <w:tblW w:w="864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1134"/>
        <w:gridCol w:w="1418"/>
        <w:gridCol w:w="1417"/>
        <w:gridCol w:w="1134"/>
      </w:tblGrid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CARGO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QTIDADE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PROVIDO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VAGO(v)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Nível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1 – Médico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NAS-1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2- Médico Veterinário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NAS-3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3- Engenheiro Civil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NAS-2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 xml:space="preserve">4 - Odontólogo 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NAS-2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5- Assistente Social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NAS-4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6 – Psicólogo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NAS-7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7- Engenheiro Agrônomo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NAS-6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8 – Contador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NAS-4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09 – Nutricionista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NAS-7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10 – Auditor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NAS-5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>
              <w:rPr>
                <w:rFonts w:ascii="Tahoma" w:hAnsi="Tahoma" w:cs="Tahoma"/>
                <w:b/>
                <w:szCs w:val="24"/>
              </w:rPr>
              <w:t>11-</w:t>
            </w:r>
            <w:r w:rsidRPr="001C4A23">
              <w:rPr>
                <w:rFonts w:ascii="Tahoma" w:hAnsi="Tahoma" w:cs="Tahoma"/>
                <w:b/>
                <w:szCs w:val="24"/>
              </w:rPr>
              <w:t>Farmacêutico/Bioquímico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NAS-2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12 -Fonoaudiólogo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NAS-7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 xml:space="preserve">13 – </w:t>
            </w:r>
            <w:proofErr w:type="spellStart"/>
            <w:r w:rsidRPr="001C4A23">
              <w:rPr>
                <w:rFonts w:ascii="Tahoma" w:hAnsi="Tahoma" w:cs="Tahoma"/>
                <w:b/>
                <w:szCs w:val="24"/>
              </w:rPr>
              <w:t>Fisioterapêuta</w:t>
            </w:r>
            <w:proofErr w:type="spellEnd"/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01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NAS-7</w:t>
            </w:r>
          </w:p>
        </w:tc>
      </w:tr>
      <w:tr w:rsidR="00D71CCB" w:rsidRPr="001C4A23" w:rsidTr="00A545B9">
        <w:tc>
          <w:tcPr>
            <w:tcW w:w="3544" w:type="dxa"/>
          </w:tcPr>
          <w:p w:rsidR="00D71CCB" w:rsidRPr="001C4A23" w:rsidRDefault="00D71CCB" w:rsidP="00A545B9">
            <w:pPr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32 – Enfermeiro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8" w:type="dxa"/>
          </w:tcPr>
          <w:p w:rsidR="00D71CCB" w:rsidRPr="001C4A23" w:rsidRDefault="00D71CCB" w:rsidP="00A545B9">
            <w:pPr>
              <w:ind w:right="-70"/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02</w:t>
            </w:r>
          </w:p>
        </w:tc>
        <w:tc>
          <w:tcPr>
            <w:tcW w:w="1417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00</w:t>
            </w:r>
          </w:p>
        </w:tc>
        <w:tc>
          <w:tcPr>
            <w:tcW w:w="1134" w:type="dxa"/>
          </w:tcPr>
          <w:p w:rsidR="00D71CCB" w:rsidRPr="001C4A23" w:rsidRDefault="00D71CCB" w:rsidP="00A545B9">
            <w:pPr>
              <w:jc w:val="center"/>
              <w:rPr>
                <w:rFonts w:ascii="Tahoma" w:hAnsi="Tahoma" w:cs="Tahoma"/>
                <w:b/>
                <w:szCs w:val="24"/>
              </w:rPr>
            </w:pPr>
            <w:r w:rsidRPr="001C4A23">
              <w:rPr>
                <w:rFonts w:ascii="Tahoma" w:hAnsi="Tahoma" w:cs="Tahoma"/>
                <w:b/>
                <w:szCs w:val="24"/>
              </w:rPr>
              <w:t>NAS-05</w:t>
            </w:r>
          </w:p>
        </w:tc>
      </w:tr>
    </w:tbl>
    <w:p w:rsidR="00D71CCB" w:rsidRPr="001C4A23" w:rsidRDefault="00D71CCB" w:rsidP="00D71CCB">
      <w:pPr>
        <w:jc w:val="center"/>
        <w:rPr>
          <w:rFonts w:ascii="Tahoma" w:hAnsi="Tahoma" w:cs="Tahoma"/>
          <w:b/>
          <w:bCs/>
          <w:i/>
          <w:iCs/>
          <w:szCs w:val="24"/>
        </w:rPr>
      </w:pPr>
    </w:p>
    <w:p w:rsidR="00D71CCB" w:rsidRPr="001C4A23" w:rsidRDefault="00D71CCB" w:rsidP="00D71CCB">
      <w:pPr>
        <w:rPr>
          <w:rFonts w:ascii="Tahoma" w:hAnsi="Tahoma" w:cs="Tahoma"/>
          <w:b/>
          <w:bCs/>
          <w:i/>
          <w:iCs/>
          <w:szCs w:val="24"/>
        </w:rPr>
      </w:pP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 w:rsidRPr="003461D1">
        <w:rPr>
          <w:rFonts w:ascii="Arial" w:hAnsi="Arial" w:cs="Arial"/>
          <w:b/>
          <w:sz w:val="24"/>
          <w:szCs w:val="24"/>
        </w:rPr>
        <w:t>GABINETE DO PREFEITO MUNICIPAL DE GUARUJÁ DO SUL, SC, em</w:t>
      </w: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04 de junho de 2014. </w:t>
      </w: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62</w:t>
      </w:r>
      <w:r w:rsidRPr="003461D1">
        <w:rPr>
          <w:rFonts w:ascii="Arial" w:hAnsi="Arial" w:cs="Arial"/>
          <w:b/>
          <w:sz w:val="24"/>
          <w:szCs w:val="24"/>
        </w:rPr>
        <w:t>º ano</w:t>
      </w:r>
      <w:r>
        <w:rPr>
          <w:rFonts w:ascii="Arial" w:hAnsi="Arial" w:cs="Arial"/>
          <w:b/>
          <w:sz w:val="24"/>
          <w:szCs w:val="24"/>
        </w:rPr>
        <w:t xml:space="preserve"> da Fundação e 52</w:t>
      </w:r>
      <w:r w:rsidRPr="003461D1">
        <w:rPr>
          <w:rFonts w:ascii="Arial" w:hAnsi="Arial" w:cs="Arial"/>
          <w:b/>
          <w:sz w:val="24"/>
          <w:szCs w:val="24"/>
        </w:rPr>
        <w:t>º da Instalação.</w:t>
      </w: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1CCB" w:rsidRPr="003461D1" w:rsidRDefault="00D71CCB" w:rsidP="00D71CCB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D71CCB" w:rsidRPr="003461D1" w:rsidRDefault="00D71CCB" w:rsidP="00D71CCB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3461D1">
        <w:rPr>
          <w:rFonts w:ascii="Arial" w:hAnsi="Arial" w:cs="Arial"/>
          <w:b/>
          <w:sz w:val="24"/>
          <w:szCs w:val="24"/>
        </w:rPr>
        <w:t>JOSÉ CARLOS FOIATO</w:t>
      </w:r>
    </w:p>
    <w:p w:rsidR="00D71CCB" w:rsidRPr="003461D1" w:rsidRDefault="00D71CCB" w:rsidP="00D71CCB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3461D1">
        <w:rPr>
          <w:rFonts w:ascii="Arial" w:hAnsi="Arial" w:cs="Arial"/>
          <w:b/>
          <w:sz w:val="24"/>
          <w:szCs w:val="24"/>
        </w:rPr>
        <w:t>Prefeito Municipal</w:t>
      </w:r>
    </w:p>
    <w:sectPr w:rsidR="00D71CCB" w:rsidRPr="003461D1" w:rsidSect="00F110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1CCB"/>
    <w:rsid w:val="00C732F7"/>
    <w:rsid w:val="00D71CCB"/>
    <w:rsid w:val="00E1517D"/>
    <w:rsid w:val="00F11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CC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D71CCB"/>
    <w:pPr>
      <w:keepNext/>
      <w:spacing w:after="0" w:line="240" w:lineRule="auto"/>
      <w:outlineLvl w:val="0"/>
    </w:pPr>
    <w:rPr>
      <w:rFonts w:ascii="Courier New" w:eastAsia="Times New Roman" w:hAnsi="Courier New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71CCB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D71CCB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D71CCB"/>
    <w:pPr>
      <w:spacing w:after="0" w:line="240" w:lineRule="auto"/>
      <w:ind w:left="4320"/>
      <w:jc w:val="both"/>
    </w:pPr>
    <w:rPr>
      <w:rFonts w:ascii="Book Antiqua" w:eastAsia="Times New Roman" w:hAnsi="Book Antiqua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1CCB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qFormat/>
    <w:rsid w:val="00D71C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CC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D71CCB"/>
    <w:pPr>
      <w:keepNext/>
      <w:spacing w:after="0" w:line="240" w:lineRule="auto"/>
      <w:outlineLvl w:val="0"/>
    </w:pPr>
    <w:rPr>
      <w:rFonts w:ascii="Courier New" w:eastAsia="Times New Roman" w:hAnsi="Courier New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71CCB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D71CCB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D71CCB"/>
    <w:pPr>
      <w:spacing w:after="0" w:line="240" w:lineRule="auto"/>
      <w:ind w:left="4320"/>
      <w:jc w:val="both"/>
    </w:pPr>
    <w:rPr>
      <w:rFonts w:ascii="Book Antiqua" w:eastAsia="Times New Roman" w:hAnsi="Book Antiqua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1CCB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qFormat/>
    <w:rsid w:val="00D71C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Prefeitura</cp:lastModifiedBy>
  <cp:revision>2</cp:revision>
  <dcterms:created xsi:type="dcterms:W3CDTF">2014-06-04T19:30:00Z</dcterms:created>
  <dcterms:modified xsi:type="dcterms:W3CDTF">2014-06-04T19:30:00Z</dcterms:modified>
</cp:coreProperties>
</file>