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E246CB">
        <w:rPr>
          <w:b w:val="0"/>
          <w:sz w:val="48"/>
        </w:rPr>
        <w:t>395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Exmo. </w:t>
      </w:r>
      <w:proofErr w:type="gramStart"/>
      <w:r>
        <w:rPr>
          <w:rFonts w:ascii="Times New Roman" w:hAnsi="Times New Roman"/>
          <w:color w:val="auto"/>
        </w:rPr>
        <w:t>Sr.</w:t>
      </w:r>
      <w:proofErr w:type="gramEnd"/>
      <w:r>
        <w:rPr>
          <w:rFonts w:ascii="Times New Roman" w:hAnsi="Times New Roman"/>
          <w:color w:val="auto"/>
        </w:rPr>
        <w:t xml:space="preserve">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A276E4" w:rsidRDefault="001B09F8" w:rsidP="00A276E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F90C3C">
        <w:rPr>
          <w:sz w:val="28"/>
          <w:szCs w:val="28"/>
        </w:rPr>
        <w:t>a Secretaria Municipal de Segurança, Transporte e Mobilidade, determinar a pintura de f</w:t>
      </w:r>
      <w:bookmarkStart w:id="0" w:name="_GoBack"/>
      <w:bookmarkEnd w:id="0"/>
      <w:r w:rsidR="00E246CB">
        <w:rPr>
          <w:sz w:val="28"/>
          <w:szCs w:val="28"/>
        </w:rPr>
        <w:t>aixa de pedestres no in</w:t>
      </w:r>
      <w:r w:rsidR="001945CD">
        <w:rPr>
          <w:sz w:val="28"/>
          <w:szCs w:val="28"/>
        </w:rPr>
        <w:t>í</w:t>
      </w:r>
      <w:r w:rsidR="00E246CB">
        <w:rPr>
          <w:sz w:val="28"/>
          <w:szCs w:val="28"/>
        </w:rPr>
        <w:t>cio da Alameda dos Bandeirantes (esquina do Cemitério Municipal de Embu-Guaçu com a Igreja de Jesus Cristo dos Santos dos Últimos Dias).</w:t>
      </w:r>
    </w:p>
    <w:p w:rsidR="00A276E4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1B09F8">
        <w:rPr>
          <w:sz w:val="28"/>
          <w:szCs w:val="28"/>
        </w:rPr>
        <w:t>31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1B09F8">
        <w:rPr>
          <w:sz w:val="28"/>
          <w:szCs w:val="28"/>
        </w:rPr>
        <w:t>trinta e um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>de maio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/>
    <w:p w:rsidR="00A276E4" w:rsidRDefault="001B09F8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1B09F8" w:rsidRDefault="001B09F8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1B09F8">
        <w:rPr>
          <w:bCs/>
          <w:sz w:val="28"/>
          <w:szCs w:val="28"/>
        </w:rPr>
        <w:t>PMDB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4BC4" w:rsidRDefault="00724BC4">
      <w:r>
        <w:separator/>
      </w:r>
    </w:p>
  </w:endnote>
  <w:endnote w:type="continuationSeparator" w:id="0">
    <w:p w:rsidR="00724BC4" w:rsidRDefault="00724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724BC4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4BC4" w:rsidRDefault="00724BC4">
      <w:r>
        <w:separator/>
      </w:r>
    </w:p>
  </w:footnote>
  <w:footnote w:type="continuationSeparator" w:id="0">
    <w:p w:rsidR="00724BC4" w:rsidRDefault="00724B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724BC4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937FB"/>
    <w:rsid w:val="001439AA"/>
    <w:rsid w:val="001945CD"/>
    <w:rsid w:val="001B09F8"/>
    <w:rsid w:val="002370B5"/>
    <w:rsid w:val="0044794F"/>
    <w:rsid w:val="00490522"/>
    <w:rsid w:val="00555322"/>
    <w:rsid w:val="00694F59"/>
    <w:rsid w:val="00724BC4"/>
    <w:rsid w:val="00A276E4"/>
    <w:rsid w:val="00A36E8F"/>
    <w:rsid w:val="00AA6660"/>
    <w:rsid w:val="00B87EF4"/>
    <w:rsid w:val="00BA0A4B"/>
    <w:rsid w:val="00C871E1"/>
    <w:rsid w:val="00D06E0A"/>
    <w:rsid w:val="00DB1464"/>
    <w:rsid w:val="00E246CB"/>
    <w:rsid w:val="00F1376F"/>
    <w:rsid w:val="00F62EB6"/>
    <w:rsid w:val="00F90C3C"/>
    <w:rsid w:val="00FD0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4</cp:revision>
  <dcterms:created xsi:type="dcterms:W3CDTF">2017-05-31T17:43:00Z</dcterms:created>
  <dcterms:modified xsi:type="dcterms:W3CDTF">2017-06-04T19:54:00Z</dcterms:modified>
</cp:coreProperties>
</file>