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58E9300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F666C9">
        <w:rPr>
          <w:rFonts w:ascii="Times New Roman" w:hAnsi="Times New Roman" w:cs="Times New Roman"/>
          <w:b/>
          <w:sz w:val="40"/>
          <w:szCs w:val="40"/>
          <w:u w:val="single"/>
        </w:rPr>
        <w:t>7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2B64C444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F666C9">
        <w:rPr>
          <w:rFonts w:ascii="Times New Roman" w:hAnsi="Times New Roman" w:cs="Times New Roman"/>
          <w:b/>
          <w:sz w:val="40"/>
          <w:szCs w:val="40"/>
          <w:u w:val="single"/>
        </w:rPr>
        <w:t>23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10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F666C9">
        <w:rPr>
          <w:rFonts w:ascii="Times New Roman" w:hAnsi="Times New Roman" w:cs="Times New Roman"/>
          <w:b/>
          <w:sz w:val="40"/>
          <w:szCs w:val="40"/>
          <w:u w:val="single"/>
        </w:rPr>
        <w:t>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4FC84CC5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F666C9">
        <w:rPr>
          <w:rFonts w:ascii="Times New Roman" w:hAnsi="Times New Roman" w:cs="Times New Roman"/>
          <w:b/>
          <w:sz w:val="40"/>
          <w:szCs w:val="40"/>
        </w:rPr>
        <w:t>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666C9"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4107BD79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</w:t>
      </w:r>
      <w:r w:rsidR="008B6F5B">
        <w:rPr>
          <w:rFonts w:ascii="Times New Roman" w:hAnsi="Times New Roman" w:cs="Times New Roman"/>
          <w:b/>
          <w:sz w:val="40"/>
          <w:szCs w:val="40"/>
        </w:rPr>
        <w:t>PEU</w:t>
      </w:r>
      <w:r w:rsidRPr="00677FA0">
        <w:rPr>
          <w:rFonts w:ascii="Times New Roman" w:hAnsi="Times New Roman" w:cs="Times New Roman"/>
          <w:b/>
          <w:sz w:val="40"/>
          <w:szCs w:val="40"/>
        </w:rPr>
        <w:t>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F666C9">
        <w:rPr>
          <w:rFonts w:ascii="Times New Roman" w:hAnsi="Times New Roman" w:cs="Times New Roman"/>
          <w:sz w:val="40"/>
          <w:szCs w:val="40"/>
        </w:rPr>
        <w:t>7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4476F745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</w:t>
      </w:r>
      <w:r w:rsidR="008B6F5B">
        <w:rPr>
          <w:rFonts w:ascii="Times New Roman" w:hAnsi="Times New Roman" w:cs="Times New Roman"/>
          <w:b/>
          <w:sz w:val="40"/>
          <w:szCs w:val="40"/>
        </w:rPr>
        <w:t>PEU</w:t>
      </w:r>
      <w:r w:rsidRPr="00677FA0">
        <w:rPr>
          <w:rFonts w:ascii="Times New Roman" w:hAnsi="Times New Roman" w:cs="Times New Roman"/>
          <w:b/>
          <w:sz w:val="40"/>
          <w:szCs w:val="40"/>
        </w:rPr>
        <w:t>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56C48523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="008B6F5B">
        <w:rPr>
          <w:rFonts w:ascii="Times New Roman" w:hAnsi="Times New Roman" w:cs="Times New Roman"/>
          <w:sz w:val="36"/>
          <w:szCs w:val="36"/>
        </w:rPr>
        <w:t>(</w:t>
      </w:r>
      <w:r w:rsidR="008B6F5B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4DD9E6A" w14:textId="313CAC2A" w:rsidR="00247CD5" w:rsidRPr="00F666C9" w:rsidRDefault="00DD225F" w:rsidP="00F666C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A3C1A07" w14:textId="77777777" w:rsidR="00507119" w:rsidRDefault="00507119" w:rsidP="008B6F5B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035AE63" w14:textId="2F837E1A" w:rsidR="00622512" w:rsidRDefault="008F266A" w:rsidP="00F2643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8B6F5B">
        <w:rPr>
          <w:rFonts w:ascii="Times New Roman" w:hAnsi="Times New Roman" w:cs="Times New Roman"/>
          <w:sz w:val="36"/>
          <w:szCs w:val="36"/>
        </w:rPr>
        <w:t>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8B6F5B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B6F5B">
        <w:rPr>
          <w:rFonts w:ascii="Times New Roman" w:hAnsi="Times New Roman" w:cs="Times New Roman"/>
          <w:sz w:val="36"/>
          <w:szCs w:val="36"/>
        </w:rPr>
        <w:t xml:space="preserve">Faço a leitura do </w:t>
      </w:r>
      <w:r w:rsidR="00AE65C9">
        <w:rPr>
          <w:rFonts w:ascii="Times New Roman" w:hAnsi="Times New Roman" w:cs="Times New Roman"/>
          <w:sz w:val="36"/>
          <w:szCs w:val="36"/>
        </w:rPr>
        <w:t>Requerimento nº 1</w:t>
      </w:r>
      <w:r w:rsidR="00F666C9">
        <w:rPr>
          <w:rFonts w:ascii="Times New Roman" w:hAnsi="Times New Roman" w:cs="Times New Roman"/>
          <w:sz w:val="36"/>
          <w:szCs w:val="36"/>
        </w:rPr>
        <w:t>7</w:t>
      </w:r>
      <w:r w:rsidR="00AE65C9">
        <w:rPr>
          <w:rFonts w:ascii="Times New Roman" w:hAnsi="Times New Roman" w:cs="Times New Roman"/>
          <w:sz w:val="36"/>
          <w:szCs w:val="36"/>
        </w:rPr>
        <w:t>/2024</w:t>
      </w:r>
      <w:r w:rsidR="008B6F5B">
        <w:rPr>
          <w:rFonts w:ascii="Times New Roman" w:hAnsi="Times New Roman" w:cs="Times New Roman"/>
          <w:sz w:val="36"/>
          <w:szCs w:val="36"/>
        </w:rPr>
        <w:t xml:space="preserve">, o qual solicita QUEBRA DE INTERSTÍCIO, bem como os Pareceres nºs. 51, 52, 53, 54, 55, 56, 57, 58, </w:t>
      </w:r>
      <w:r w:rsidR="00F2643D">
        <w:rPr>
          <w:rFonts w:ascii="Times New Roman" w:hAnsi="Times New Roman" w:cs="Times New Roman"/>
          <w:sz w:val="36"/>
          <w:szCs w:val="36"/>
        </w:rPr>
        <w:t>59, 60 e 61/2024, todos da Comissão de Constituição, Justiça e Redação.</w:t>
      </w:r>
    </w:p>
    <w:p w14:paraId="628979F8" w14:textId="77777777" w:rsidR="00F2643D" w:rsidRDefault="00F2643D" w:rsidP="00F2643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2F907BC5" w:rsidR="00CA0A0D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</w:t>
      </w:r>
      <w:r w:rsidR="00F2643D">
        <w:rPr>
          <w:rFonts w:ascii="Times New Roman" w:hAnsi="Times New Roman" w:cs="Times New Roman"/>
          <w:sz w:val="36"/>
          <w:szCs w:val="36"/>
        </w:rPr>
        <w:t>4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2643D">
        <w:rPr>
          <w:rFonts w:ascii="Times New Roman" w:hAnsi="Times New Roman" w:cs="Times New Roman"/>
          <w:b/>
          <w:sz w:val="36"/>
          <w:szCs w:val="36"/>
        </w:rPr>
        <w:t>PEU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PASS</w:t>
      </w:r>
      <w:r w:rsidR="00F2643D">
        <w:rPr>
          <w:rFonts w:ascii="Times New Roman" w:hAnsi="Times New Roman" w:cs="Times New Roman"/>
          <w:b/>
          <w:sz w:val="36"/>
          <w:szCs w:val="36"/>
        </w:rPr>
        <w:t>AMOS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PA</w:t>
      </w:r>
      <w:r w:rsidR="00424A4B">
        <w:rPr>
          <w:rFonts w:ascii="Times New Roman" w:hAnsi="Times New Roman" w:cs="Times New Roman"/>
          <w:b/>
          <w:sz w:val="36"/>
          <w:szCs w:val="36"/>
        </w:rPr>
        <w:t>RA A LEITURA DAS MATÉRIAS).</w:t>
      </w:r>
    </w:p>
    <w:p w14:paraId="6DEF8DAE" w14:textId="1A1B411A" w:rsidR="00507119" w:rsidRDefault="0050711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63B589D" w14:textId="5E9B83A5" w:rsidR="00507119" w:rsidRPr="00ED7B22" w:rsidRDefault="00507119" w:rsidP="0050711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F2643D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a Emenda Modificativa n° 04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81/2023, do vereador André Alexandre de Sá Ferraz Moura Maniçoba, 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>o qual “</w:t>
      </w:r>
      <w:r w:rsidR="001D439B" w:rsidRPr="001D43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Modifica dispositivo do Projeto de Lei nº 81/2023”</w:t>
      </w:r>
      <w:r w:rsidR="001D439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.</w:t>
      </w:r>
    </w:p>
    <w:p w14:paraId="2DC33B0E" w14:textId="77777777" w:rsidR="00507119" w:rsidRPr="00AC079A" w:rsidRDefault="00507119" w:rsidP="00507119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5BD4E85" w14:textId="097B5080" w:rsidR="00507119" w:rsidRPr="00AC079A" w:rsidRDefault="00507119" w:rsidP="0050711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2643D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29D43B6" w14:textId="505BD5D6" w:rsidR="00507119" w:rsidRPr="001D439B" w:rsidRDefault="00507119" w:rsidP="001D439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4EEE693" w14:textId="4C107409" w:rsidR="00A90B0E" w:rsidRDefault="00A90B0E" w:rsidP="001D439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7B9238E" w14:textId="2AEAA28A" w:rsidR="00A90B0E" w:rsidRPr="00ED7B22" w:rsidRDefault="00F2643D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06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0B0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Requerimento n° </w:t>
      </w:r>
      <w:r w:rsidR="00AE65C9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C021AB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Mesa Diretora, o qual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solicita </w:t>
      </w:r>
      <w:r w:rsidR="00143C0E" w:rsidRPr="00143C0E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QUEBRA DE INTERSTÍCIO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>, com a urgência que o caso requer, para a realização de mais uma sessão ordinária, logo após o encerramento desta.</w:t>
      </w:r>
    </w:p>
    <w:p w14:paraId="1495E4CB" w14:textId="77777777" w:rsidR="00A90B0E" w:rsidRPr="00AC079A" w:rsidRDefault="00A90B0E" w:rsidP="00A90B0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576E9EE" w14:textId="7B1A2559" w:rsidR="00A90B0E" w:rsidRPr="00AC079A" w:rsidRDefault="00A90B0E" w:rsidP="00A90B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2643D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00A7FF5" w14:textId="15DDE65E" w:rsidR="00A90B0E" w:rsidRPr="00A90B0E" w:rsidRDefault="00A90B0E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424DD79" w14:textId="77777777" w:rsidR="00133C46" w:rsidRPr="00A51792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7F53E84" w14:textId="77777777" w:rsidR="00147253" w:rsidRDefault="00147253" w:rsidP="000571A0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1FD082" w14:textId="463972F3" w:rsidR="0041782C" w:rsidRPr="00ED7B22" w:rsidRDefault="00F2643D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07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178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C021AB">
        <w:rPr>
          <w:rFonts w:ascii="Times New Roman" w:hAnsi="Times New Roman" w:cs="Times New Roman"/>
          <w:color w:val="000000" w:themeColor="text1"/>
          <w:sz w:val="36"/>
          <w:szCs w:val="36"/>
        </w:rPr>
        <w:t>51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878C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C021AB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C021AB">
        <w:rPr>
          <w:rFonts w:ascii="Times New Roman" w:hAnsi="Times New Roman" w:cs="Times New Roman"/>
          <w:color w:val="000000" w:themeColor="text1"/>
          <w:sz w:val="36"/>
          <w:szCs w:val="36"/>
        </w:rPr>
        <w:t>30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C021AB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de Sá Ferraz Moura Maniçoba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, o qual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 w:rsidR="00C021A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LUÍZ ALBERTO FERRAZ A RUA PROJETADA 14, LOCALIZADA NO LOTEAMENTO ROCHA BELA FLORESTA”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. 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38EC5BF" w14:textId="77777777" w:rsidR="0041782C" w:rsidRPr="00AC079A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4504E8" w14:textId="06DAA18B" w:rsidR="0041782C" w:rsidRPr="00AC079A" w:rsidRDefault="0041782C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2643D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6D47138" w14:textId="7A4BAE85" w:rsidR="00C8017B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47323C5" w14:textId="1030155C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B02744" w14:textId="43DF2210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CEAA71" w14:textId="6A15ED11" w:rsidR="000571A0" w:rsidRPr="00ED7B22" w:rsidRDefault="00337906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08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571A0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6A5471">
        <w:rPr>
          <w:rFonts w:ascii="Times New Roman" w:hAnsi="Times New Roman" w:cs="Times New Roman"/>
          <w:color w:val="000000" w:themeColor="text1"/>
          <w:sz w:val="36"/>
          <w:szCs w:val="36"/>
        </w:rPr>
        <w:t>52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6A5471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6A5471"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6A5471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de Sá Ferraz Moura Maniçoba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6A547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Genézio Salvador Xavier a Rua Projetada 15, localizada no Loteamento Rocha Bela Floresta</w:t>
      </w:r>
      <w:r w:rsidR="000571A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 w:rsidR="000571A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576D6A98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B9F363E" w14:textId="77777777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45F0A703" w14:textId="0AE9B570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2E22DF4" w14:textId="7A09C02E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87BA469" w14:textId="577EDFA8" w:rsidR="000571A0" w:rsidRPr="00ED7B22" w:rsidRDefault="00337906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571A0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53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="000571A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de Sá Ferraz Moura Maniçoba</w:t>
      </w:r>
      <w:r w:rsidR="000571A0"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5372D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José de Souza a Rua Projetada 16, localizada no Loteamento Rocha Bela Floresta</w:t>
      </w:r>
      <w:r w:rsidR="000571A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 w:rsidR="000571A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A5F1BD3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DBB32AA" w14:textId="3A8ABD15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1936266" w14:textId="77777777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E32B732" w14:textId="7A246BFC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30F7DEA" w14:textId="79A5A41F" w:rsidR="00A944E6" w:rsidRPr="00ED7B22" w:rsidRDefault="0033790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="00A944E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44E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44E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54</w:t>
      </w:r>
      <w:r w:rsidR="00A944E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44E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A944E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="00A944E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 xml:space="preserve">de Lei nº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33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de Sá Ferraz Moura Maniçoba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5372D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Alberto Ferraz a Rua Projetada 17, localizada no Loteamento Rocha Bela Floresta</w:t>
      </w:r>
      <w:r w:rsidR="00A944E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 w:rsidR="00A944E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45E3FFE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EC9BFC6" w14:textId="6967A01E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2CCEFA3A" w14:textId="77777777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24F9B8E" w14:textId="77777777" w:rsidR="00A944E6" w:rsidRDefault="00A944E6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C162CC2" w14:textId="29026550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55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34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5372DF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de Sá Ferraz Moura Maniçoba, o qual “Fica denominada de Manoel Edilberto Ferraz a Rua Projetada 11, localizada no Loteamento Rocha Bela Floresta”.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59BFF175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39EED52" w14:textId="6B450D65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3033821" w14:textId="5206A799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4587CFC" w14:textId="31BFB8AC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558044D" w14:textId="0899EE10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56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42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Vereador Pedro Henrique Novaes Sousa Lira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06324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Joaquim Silvino de Menezes a Rua Projetada 11, localizada no Loteamento Três Marias I e II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6CA9CBE5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9000CCC" w14:textId="54996292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21F7CAA6" w14:textId="3B35AAE4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4E9BB6E" w14:textId="65C83331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62DB687" w14:textId="66D3F3AC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1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57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43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de Sá Ferraz Moura Maniçoba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06324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Gilvan Carvalho de Souza a Rua Projetada 19, localizada no Loteamento Rocha Bela Floresta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12C01BF5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EFD4158" w14:textId="4569A800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04C0C7C8" w14:textId="77777777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C60BC89" w14:textId="5A29C3D5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DAB12C1" w14:textId="30A5FFCC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58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Constituição, Justiça e Redação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45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06324B">
        <w:rPr>
          <w:rFonts w:ascii="Times New Roman" w:hAnsi="Times New Roman" w:cs="Times New Roman"/>
          <w:color w:val="000000" w:themeColor="text1"/>
          <w:sz w:val="36"/>
          <w:szCs w:val="36"/>
        </w:rPr>
        <w:t>Vereador Severino Ferraz Diniz Carvalho e demais vereadores relacionados na preposição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06324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Laboratório Valdemar Ferraz, o Laboratório de Análises Clínicas do Hospital Cel. Álvaro Ferraz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66FB5BF0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403009F" w14:textId="4BFAF826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123BA5F6" w14:textId="5F03D3E0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0E4240C" w14:textId="3B47BAE0" w:rsidR="0006324B" w:rsidRDefault="0006324B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241EEF" w14:textId="294FD222" w:rsidR="0006324B" w:rsidRPr="00ED7B22" w:rsidRDefault="0006324B" w:rsidP="0006324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59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52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86418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Estabelece a instituição, delimitação, organização e denominação oficial dos bairros e logradouros de Floresta, que passam a ser definidas por esta Lei, reunindo todos os bairros integrantes do território do município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01C3886D" w14:textId="77777777" w:rsidR="0006324B" w:rsidRPr="00AC079A" w:rsidRDefault="0006324B" w:rsidP="0006324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55569A8" w14:textId="1EEBA423" w:rsidR="0006324B" w:rsidRPr="00AC079A" w:rsidRDefault="0006324B" w:rsidP="0006324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8C32460" w14:textId="4C05CF64" w:rsidR="0006324B" w:rsidRDefault="0006324B" w:rsidP="0006324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5F217EE" w14:textId="038CCED2" w:rsidR="00864187" w:rsidRDefault="00864187" w:rsidP="0006324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73BB962" w14:textId="183DFDAB" w:rsidR="00864187" w:rsidRPr="00ED7B22" w:rsidRDefault="00337906" w:rsidP="008641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16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864187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60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81/2023, do Vereador André Alexandre Ferraz de Sá Moura Maniçoba, o qual “</w:t>
      </w:r>
      <w:r w:rsidR="0086418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Nilson Leal da Rosa a Rua Projetada 06, localizada no terreno Boa Esperança, da Diocese”</w:t>
      </w:r>
      <w:r w:rsidR="0050711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conforme a Emenda Modificativa nº 04/2024</w:t>
      </w:r>
      <w:r w:rsidR="0086418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. </w:t>
      </w:r>
      <w:r w:rsidR="0086418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4943D37F" w14:textId="77777777" w:rsidR="00864187" w:rsidRPr="00AC079A" w:rsidRDefault="00864187" w:rsidP="008641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A158262" w14:textId="7D081E58" w:rsidR="00864187" w:rsidRPr="00AC079A" w:rsidRDefault="00864187" w:rsidP="008641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637BBE0" w14:textId="7929099C" w:rsidR="00864187" w:rsidRDefault="00864187" w:rsidP="008641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662A295" w14:textId="0103F0BF" w:rsidR="00864187" w:rsidRDefault="00864187" w:rsidP="008641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CA4AC7D" w14:textId="26A8F464" w:rsidR="00864187" w:rsidRPr="00ED7B22" w:rsidRDefault="00337906" w:rsidP="008641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17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864187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61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</w:t>
      </w:r>
      <w:r w:rsidR="00864187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864187"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Complementar nº 01/2024, do Executivo Municipal, o qual “</w:t>
      </w:r>
      <w:r w:rsidR="0086418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Institui o Cadastro cultural do Município de Floresta – CCM e acrescenta os dispositivos ao texto da Lei municipal nº 1.084 de 09 de novembro de 2023”. </w:t>
      </w:r>
      <w:r w:rsidR="0086418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347A1017" w14:textId="77777777" w:rsidR="00864187" w:rsidRPr="00AC079A" w:rsidRDefault="00864187" w:rsidP="008641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9C807E3" w14:textId="02200D06" w:rsidR="00864187" w:rsidRPr="00AC079A" w:rsidRDefault="00864187" w:rsidP="008641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37906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19E37EE3" w14:textId="77777777" w:rsidR="00864187" w:rsidRDefault="00864187" w:rsidP="008641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D77FC75" w14:textId="3B97A09F" w:rsidR="00913D43" w:rsidRDefault="00913D43" w:rsidP="00AF5C0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2F9D70B" w14:textId="0A630D38" w:rsidR="00B92F14" w:rsidRDefault="00337906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18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>30/2024 do vereador André Alexandre de Sá Ferraz Moura Maniçoba, o qual “</w:t>
      </w:r>
      <w:r w:rsidR="001D43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LUÍZ ALBERTO FERRAZ A </w:t>
      </w:r>
      <w:r w:rsidR="001D43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RUA PROJETADA 14, LOCALIZADA NO LOTEAMENTO ROCHA BELA FLORESTA”. 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14:paraId="05FBDB8B" w14:textId="77777777" w:rsidR="001D439B" w:rsidRDefault="001D439B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0C78BB4D" w:rsidR="00FD7571" w:rsidRDefault="00337906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 w:rsidR="001D43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Genézio Salvador Xavier a Rua Projetada 15, localizada no Loteamento Rocha Bela Floresta”.</w:t>
      </w:r>
    </w:p>
    <w:p w14:paraId="1832CC36" w14:textId="77777777" w:rsidR="001F3A7C" w:rsidRDefault="001F3A7C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17D770B" w14:textId="4DBEA760" w:rsidR="00A930B2" w:rsidRDefault="00337906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20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A930B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1D439B"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José de Souza a Rua Projetada 16, localizada no Loteamento Rocha Bela Floresta”.</w:t>
      </w:r>
    </w:p>
    <w:p w14:paraId="2F1A90E2" w14:textId="29350ACA" w:rsidR="005A3CFE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7976DF1" w14:textId="67526239" w:rsidR="005A3CFE" w:rsidRPr="00FC6D66" w:rsidRDefault="001F3A7C" w:rsidP="005A3CF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5A3CF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5A3CFE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33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do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Vereador André Alexandre de Sá Ferraz Moura Maniçoba,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João Alberto Ferraz a Rua Projetada 17, localizada no Loteamento Rocha Bela Floresta”.</w:t>
      </w:r>
    </w:p>
    <w:p w14:paraId="72EBB54E" w14:textId="77777777" w:rsidR="005A3CFE" w:rsidRPr="00FC6D66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84AEB0A" w14:textId="328B0735" w:rsidR="00216FB3" w:rsidRDefault="001F3A7C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16FB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216FB3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34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do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Vereador André Alexandre de Sá Ferraz Moura Maniçoba, o qual “Fica denominada de Manoel Edilberto Ferraz a Rua Projetada 11, localizada no Loteamento Rocha Bela Floresta”.</w:t>
      </w:r>
    </w:p>
    <w:p w14:paraId="6396946E" w14:textId="22C9233E" w:rsidR="000D1946" w:rsidRDefault="000D1946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561460E" w14:textId="14168844" w:rsidR="000D1946" w:rsidRDefault="009868A8" w:rsidP="000D19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D194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0D1946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42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Pedro Henrique Novaes Sousa Lira,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Joaquim Silvino de Menezes a Rua Projetada 11, localizada no Loteamento Três Marias I e II”.</w:t>
      </w:r>
    </w:p>
    <w:p w14:paraId="12055F1E" w14:textId="731EB1C6" w:rsidR="00985FD2" w:rsidRDefault="00985FD2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0E42CF7" w14:textId="37A5FA46" w:rsidR="00985FD2" w:rsidRPr="00FC6D66" w:rsidRDefault="003124C5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2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5FD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985FD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43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de Sá Ferraz Moura Maniçoba,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de Gilvan Carvalho de Souza a Rua Projetada 19, localizada no Loteamento Rocha Bela Floresta”.</w:t>
      </w:r>
    </w:p>
    <w:p w14:paraId="6A44FAA5" w14:textId="2E2E90A8" w:rsidR="00985FD2" w:rsidRDefault="00985FD2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64058B9" w14:textId="27BB8C22" w:rsidR="00220BBB" w:rsidRDefault="003124C5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337906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20BB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220BBB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45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Vereador Severino Ferraz Diniz Carvalho e demais vereadores relacionados na preposição,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Fica denominada Laboratório Valdemar Ferraz, o Laboratório de Análises Clínicas do Hospital Cel. Álvaro Ferraz”.</w:t>
      </w:r>
    </w:p>
    <w:p w14:paraId="43C0B2A3" w14:textId="5291E66A" w:rsidR="009868A8" w:rsidRDefault="009868A8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6B99FE4" w14:textId="6E33930E" w:rsidR="009868A8" w:rsidRDefault="00337906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26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68A8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9868A8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52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Estabelece a instituição, delimitação, organização e denominação oficial dos bairros e logradouros de Floresta, que passam a ser definidas por esta Lei, reunindo todos os bairros integrantes do território do município”.</w:t>
      </w:r>
    </w:p>
    <w:p w14:paraId="4B9D610B" w14:textId="77777777" w:rsidR="00337906" w:rsidRPr="009868A8" w:rsidRDefault="00337906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8494A54" w14:textId="13676064" w:rsidR="009868A8" w:rsidRPr="00FC6D66" w:rsidRDefault="00337906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27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68A8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9868A8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81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Vereador André Alexandre Ferraz de Sá Moura Maniçoba,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Fica denominada de Nilson Leal da Rosa a Rua Projetada 06, localizada no terreno Boa Esperança, da Diocese”, conforme a Emenda Modificativa nº 04/2024. 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39E0C45D" w14:textId="7EDA0736" w:rsidR="009868A8" w:rsidRDefault="009868A8" w:rsidP="0033790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CD0C1A7" w14:textId="67AA70ED" w:rsidR="009868A8" w:rsidRPr="00FC6D66" w:rsidRDefault="00337906" w:rsidP="009868A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28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68A8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9868A8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Complementar n° 01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68A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68A8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9868A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o Cadastro cultural do Município de Floresta – CCM e acrescenta os dispositivos ao texto da Lei municipal nº 1.084 de 09 de novembro de 2023”.</w:t>
      </w:r>
    </w:p>
    <w:p w14:paraId="1E118E3B" w14:textId="228A30A5" w:rsidR="00480414" w:rsidRDefault="00480414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9CECE33" w14:textId="43603D48" w:rsidR="00735B55" w:rsidRDefault="0033790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29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</w:t>
      </w:r>
      <w:r>
        <w:rPr>
          <w:rFonts w:ascii="Times New Roman" w:hAnsi="Times New Roman" w:cs="Times New Roman"/>
          <w:b/>
          <w:sz w:val="36"/>
          <w:szCs w:val="36"/>
          <w:lang w:val="pt-PT"/>
        </w:rPr>
        <w:t>PEU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3038259" w14:textId="11CE2936" w:rsidR="00427338" w:rsidRDefault="009868A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3</w:t>
      </w:r>
      <w:r w:rsidR="00337906">
        <w:rPr>
          <w:rFonts w:ascii="Times New Roman" w:hAnsi="Times New Roman" w:cs="Times New Roman"/>
          <w:sz w:val="40"/>
          <w:szCs w:val="40"/>
          <w:lang w:val="pt-PT"/>
        </w:rPr>
        <w:t>0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</w:t>
      </w:r>
      <w:r w:rsidR="00337906">
        <w:rPr>
          <w:rFonts w:ascii="Times New Roman" w:hAnsi="Times New Roman" w:cs="Times New Roman"/>
          <w:b/>
          <w:sz w:val="40"/>
          <w:szCs w:val="40"/>
          <w:lang w:val="pt-PT"/>
        </w:rPr>
        <w:t>PEU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>
        <w:rPr>
          <w:rFonts w:ascii="Times New Roman" w:hAnsi="Times New Roman" w:cs="Times New Roman"/>
          <w:sz w:val="40"/>
          <w:szCs w:val="40"/>
          <w:lang w:val="pt-PT"/>
        </w:rPr>
        <w:t>7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3124C5"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logo mais em seguida.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</w:t>
      </w:r>
    </w:p>
    <w:p w14:paraId="508A7BCD" w14:textId="77777777" w:rsidR="00427338" w:rsidRDefault="00427338" w:rsidP="003124C5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2BCB38F5" w14:textId="42D6490F" w:rsidR="00735B55" w:rsidRPr="004420C7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9868A8">
        <w:rPr>
          <w:rFonts w:ascii="Times New Roman" w:hAnsi="Times New Roman" w:cs="Times New Roman"/>
          <w:sz w:val="40"/>
          <w:szCs w:val="40"/>
          <w:lang w:val="pt-PT"/>
        </w:rPr>
        <w:t>m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9868A8">
        <w:rPr>
          <w:rFonts w:ascii="Times New Roman" w:hAnsi="Times New Roman" w:cs="Times New Roman"/>
          <w:sz w:val="40"/>
          <w:szCs w:val="40"/>
          <w:lang w:val="pt-PT"/>
        </w:rPr>
        <w:t>dia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14D1C2" w14:textId="77777777" w:rsidR="00260FB4" w:rsidRDefault="00260FB4" w:rsidP="00A62D77">
      <w:pPr>
        <w:spacing w:after="0" w:line="240" w:lineRule="auto"/>
      </w:pPr>
      <w:r>
        <w:separator/>
      </w:r>
    </w:p>
  </w:endnote>
  <w:endnote w:type="continuationSeparator" w:id="0">
    <w:p w14:paraId="0364E31F" w14:textId="77777777" w:rsidR="00260FB4" w:rsidRDefault="00260FB4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260FB4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F47C99" w14:textId="77777777" w:rsidR="00260FB4" w:rsidRDefault="00260FB4" w:rsidP="00A62D77">
      <w:pPr>
        <w:spacing w:after="0" w:line="240" w:lineRule="auto"/>
      </w:pPr>
      <w:r>
        <w:separator/>
      </w:r>
    </w:p>
  </w:footnote>
  <w:footnote w:type="continuationSeparator" w:id="0">
    <w:p w14:paraId="5E8C6EE3" w14:textId="77777777" w:rsidR="00260FB4" w:rsidRDefault="00260FB4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24B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39B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3A7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0FB4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B5F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748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4C5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37906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93D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07119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2DF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12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820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5471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4187"/>
    <w:rsid w:val="00864E1D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67D1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6F5B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22FF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68A8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4E6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29AA"/>
    <w:rsid w:val="00AE368C"/>
    <w:rsid w:val="00AE4B3E"/>
    <w:rsid w:val="00AE4E06"/>
    <w:rsid w:val="00AE56A8"/>
    <w:rsid w:val="00AE5908"/>
    <w:rsid w:val="00AE65C9"/>
    <w:rsid w:val="00AE6935"/>
    <w:rsid w:val="00AF033F"/>
    <w:rsid w:val="00AF1768"/>
    <w:rsid w:val="00AF1864"/>
    <w:rsid w:val="00AF24DB"/>
    <w:rsid w:val="00AF5344"/>
    <w:rsid w:val="00AF5C0A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21AB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1BBC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643D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6C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B3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1566</Words>
  <Characters>8459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3</cp:revision>
  <cp:lastPrinted>2024-04-17T12:49:00Z</cp:lastPrinted>
  <dcterms:created xsi:type="dcterms:W3CDTF">2024-10-22T16:38:00Z</dcterms:created>
  <dcterms:modified xsi:type="dcterms:W3CDTF">2024-10-23T12:48:00Z</dcterms:modified>
</cp:coreProperties>
</file>