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455343">
        <w:rPr>
          <w:rFonts w:ascii="Arial" w:hAnsi="Arial" w:cs="Arial"/>
        </w:rPr>
        <w:t>01</w:t>
      </w:r>
      <w:r w:rsidRPr="00036ACF">
        <w:rPr>
          <w:rFonts w:ascii="Arial" w:hAnsi="Arial" w:cs="Arial"/>
        </w:rPr>
        <w:t xml:space="preserve"> de </w:t>
      </w:r>
      <w:r w:rsidR="00455343">
        <w:rPr>
          <w:rFonts w:ascii="Arial" w:hAnsi="Arial" w:cs="Arial"/>
        </w:rPr>
        <w:t>Junho</w:t>
      </w:r>
      <w:bookmarkStart w:id="0" w:name="_GoBack"/>
      <w:bookmarkEnd w:id="0"/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072600" w:rsidRPr="00072600" w:rsidRDefault="00FC19C7" w:rsidP="00072600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072600">
        <w:rPr>
          <w:rFonts w:ascii="Arial" w:hAnsi="Arial" w:cs="Arial"/>
          <w:b/>
          <w:bCs/>
        </w:rPr>
        <w:t>ALTERA O ANEXO I, DA LEI Nº 1.657, DE 17 DE JANEIRO DE 2011,</w:t>
      </w:r>
      <w:r w:rsidR="00072600" w:rsidRPr="00072600">
        <w:rPr>
          <w:rFonts w:ascii="Arial" w:hAnsi="Arial" w:cs="Arial"/>
          <w:b/>
          <w:bCs/>
        </w:rPr>
        <w:t xml:space="preserve"> QUE</w:t>
      </w:r>
      <w:r w:rsidR="00072600">
        <w:rPr>
          <w:rFonts w:ascii="Arial" w:hAnsi="Arial" w:cs="Arial"/>
          <w:b/>
          <w:bCs/>
        </w:rPr>
        <w:t xml:space="preserve"> </w:t>
      </w:r>
      <w:r w:rsidR="00072600" w:rsidRPr="00072600">
        <w:rPr>
          <w:rFonts w:ascii="Arial" w:hAnsi="Arial" w:cs="Arial"/>
          <w:b/>
          <w:bCs/>
        </w:rPr>
        <w:t xml:space="preserve">“APROVA O CALENDÁRIO DE EVENTOS CULTURAIS E TURÍSTICOS DO MUNICÍPIO, E DÁ OUTRAS PROVIDÊNCIAS.” </w:t>
      </w:r>
    </w:p>
    <w:p w:rsidR="00072600" w:rsidRDefault="00072600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>
        <w:rPr>
          <w:rFonts w:ascii="Arial" w:hAnsi="Arial" w:cs="Arial"/>
          <w:szCs w:val="26"/>
          <w:lang w:bidi="pt-BR"/>
        </w:rPr>
        <w:t>Este projeto visa integrar a Semana Municipal de Proteção aos Animais ao Calendário de Eventos da Municipalidade, para isso faz-se imperioso a aprovação da presente demanda.</w:t>
      </w:r>
    </w:p>
    <w:p w:rsidR="00FC19C7" w:rsidRPr="00E9793E" w:rsidRDefault="00B020C0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FC19C7" w:rsidRPr="00E9793E" w:rsidRDefault="00FC19C7" w:rsidP="003009F6">
      <w:pPr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3009F6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072600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 xml:space="preserve">Vereador do </w:t>
      </w:r>
      <w:r w:rsidR="00072600">
        <w:rPr>
          <w:rFonts w:ascii="Arial" w:hAnsi="Arial" w:cs="Arial"/>
          <w:b/>
        </w:rPr>
        <w:t>PSDB</w:t>
      </w:r>
    </w:p>
    <w:p w:rsidR="00FC19C7" w:rsidRPr="00FC19C7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072600" w:rsidRDefault="0007260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072600" w:rsidRDefault="0007260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072600" w:rsidRDefault="0007260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072600" w:rsidRDefault="0007260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072600" w:rsidRDefault="0007260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072600" w:rsidRDefault="0007260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072600" w:rsidRDefault="0007260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C10BE1" w:rsidRDefault="00C10BE1" w:rsidP="00C10BE1">
      <w:pPr>
        <w:pStyle w:val="Corpodetexto"/>
        <w:spacing w:line="360" w:lineRule="auto"/>
        <w:rPr>
          <w:rFonts w:ascii="Arial" w:hAnsi="Arial" w:cs="Arial"/>
          <w:b/>
        </w:rPr>
      </w:pPr>
    </w:p>
    <w:p w:rsidR="00FC19C7" w:rsidRPr="00B1076C" w:rsidRDefault="00FC19C7" w:rsidP="00C10BE1">
      <w:pPr>
        <w:pStyle w:val="Corpodetexto"/>
        <w:spacing w:line="360" w:lineRule="auto"/>
        <w:ind w:left="1416" w:firstLine="852"/>
        <w:rPr>
          <w:rFonts w:ascii="Arial" w:hAnsi="Arial" w:cs="Arial"/>
          <w:b/>
        </w:rPr>
      </w:pPr>
      <w:r w:rsidRPr="00B1076C">
        <w:rPr>
          <w:rFonts w:ascii="Arial" w:hAnsi="Arial" w:cs="Arial"/>
          <w:b/>
        </w:rPr>
        <w:lastRenderedPageBreak/>
        <w:t>PROJETO DE LEI Nº _____ - 2017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072600" w:rsidRPr="00072600" w:rsidRDefault="00072600" w:rsidP="00072600">
      <w:pPr>
        <w:pStyle w:val="Corpodetexto"/>
        <w:spacing w:line="360" w:lineRule="auto"/>
        <w:ind w:left="2268"/>
        <w:rPr>
          <w:rFonts w:ascii="Arial" w:hAnsi="Arial" w:cs="Arial"/>
          <w:b/>
          <w:bCs/>
        </w:rPr>
      </w:pPr>
      <w:r w:rsidRPr="00072600">
        <w:rPr>
          <w:rFonts w:ascii="Arial" w:hAnsi="Arial" w:cs="Arial"/>
          <w:b/>
          <w:bCs/>
        </w:rPr>
        <w:t xml:space="preserve">ALTERA O ANEXO I, DA LEI Nº 1.657, DE 17 DE JANEIRO DE 2011, QUE “APROVA O CALENDÁRIO DE EVENTOS CULTURAIS E TURÍSTICOS DO MUNICÍPIO, E DÁ OUTRAS PROVIDÊNCIAS.” </w:t>
      </w:r>
    </w:p>
    <w:p w:rsidR="002D391B" w:rsidRPr="00B1076C" w:rsidRDefault="002D391B" w:rsidP="005F7585">
      <w:pPr>
        <w:pStyle w:val="Corpodetexto"/>
        <w:ind w:left="4248" w:firstLine="2268"/>
        <w:rPr>
          <w:rFonts w:ascii="Arial" w:hAnsi="Arial" w:cs="Arial"/>
          <w:b/>
        </w:rPr>
      </w:pP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C10BE1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</w:t>
      </w:r>
      <w:r w:rsidR="00C10BE1">
        <w:rPr>
          <w:rFonts w:ascii="Arial" w:hAnsi="Arial" w:cs="Arial"/>
        </w:rPr>
        <w:t>,</w:t>
      </w:r>
      <w:r w:rsidRPr="00B1076C">
        <w:rPr>
          <w:rFonts w:ascii="Arial" w:hAnsi="Arial" w:cs="Arial"/>
        </w:rPr>
        <w:t xml:space="preserve">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072600" w:rsidRDefault="00072600" w:rsidP="00072600">
      <w:pPr>
        <w:spacing w:line="360" w:lineRule="auto"/>
        <w:rPr>
          <w:rFonts w:ascii="Arial" w:hAnsi="Arial" w:cs="Arial"/>
          <w:b/>
          <w:bCs/>
        </w:rPr>
      </w:pPr>
    </w:p>
    <w:p w:rsidR="009E00D0" w:rsidRPr="00455343" w:rsidRDefault="00072600" w:rsidP="00455343">
      <w:pPr>
        <w:spacing w:line="360" w:lineRule="auto"/>
        <w:ind w:firstLine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Art. 1º </w:t>
      </w:r>
      <w:r>
        <w:rPr>
          <w:rFonts w:ascii="Arial" w:hAnsi="Arial" w:cs="Arial"/>
          <w:bCs/>
        </w:rPr>
        <w:t xml:space="preserve">O </w:t>
      </w:r>
      <w:r w:rsidRPr="009E00D0">
        <w:rPr>
          <w:rFonts w:ascii="Arial" w:hAnsi="Arial" w:cs="Arial"/>
          <w:bCs/>
          <w:u w:val="single"/>
        </w:rPr>
        <w:t>Anexo I, da Lei Municipal nº 1.657</w:t>
      </w:r>
      <w:r>
        <w:rPr>
          <w:rFonts w:ascii="Arial" w:hAnsi="Arial" w:cs="Arial"/>
          <w:bCs/>
        </w:rPr>
        <w:t xml:space="preserve">, de 17 de Janeiro de 2011 que “Aprova o Calendário de Eventos Culturais e Turísticos do Município, e dá outras providências”, passa a vigorar acrescido </w:t>
      </w:r>
      <w:r w:rsidR="009E00D0">
        <w:rPr>
          <w:rFonts w:ascii="Arial" w:hAnsi="Arial" w:cs="Arial"/>
          <w:bCs/>
        </w:rPr>
        <w:t>do seguinte evento:</w:t>
      </w:r>
    </w:p>
    <w:p w:rsidR="00072600" w:rsidRPr="00072600" w:rsidRDefault="00072600" w:rsidP="00072600">
      <w:pPr>
        <w:spacing w:line="360" w:lineRule="auto"/>
        <w:rPr>
          <w:rFonts w:ascii="Arial" w:hAnsi="Arial" w:cs="Arial"/>
        </w:rPr>
      </w:pPr>
      <w:r w:rsidRPr="00072600">
        <w:rPr>
          <w:rFonts w:ascii="Arial" w:hAnsi="Arial" w:cs="Arial"/>
        </w:rPr>
        <w:t>"Anexo I</w:t>
      </w:r>
      <w:r w:rsidRPr="00072600">
        <w:rPr>
          <w:rFonts w:ascii="Arial" w:hAnsi="Arial" w:cs="Arial"/>
        </w:rPr>
        <w:br/>
        <w:t>........</w:t>
      </w:r>
      <w:r w:rsidR="009E00D0">
        <w:rPr>
          <w:rFonts w:ascii="Arial" w:hAnsi="Arial" w:cs="Arial"/>
        </w:rPr>
        <w:t>.....</w:t>
      </w:r>
      <w:r w:rsidR="00C10BE1">
        <w:rPr>
          <w:rFonts w:ascii="Arial" w:hAnsi="Arial" w:cs="Arial"/>
        </w:rPr>
        <w:t>...</w:t>
      </w:r>
      <w:r w:rsidR="00C10BE1">
        <w:rPr>
          <w:rFonts w:ascii="Arial" w:hAnsi="Arial" w:cs="Arial"/>
        </w:rPr>
        <w:br/>
        <w:t>127 – SEMANA DE PROTEÇÃO AOS</w:t>
      </w:r>
      <w:r w:rsidR="009E00D0">
        <w:rPr>
          <w:rFonts w:ascii="Arial" w:hAnsi="Arial" w:cs="Arial"/>
        </w:rPr>
        <w:t xml:space="preserve"> ANIMAIS</w:t>
      </w:r>
      <w:r w:rsidR="00131E6B">
        <w:rPr>
          <w:rFonts w:ascii="Arial" w:hAnsi="Arial" w:cs="Arial"/>
        </w:rPr>
        <w:t>.</w:t>
      </w:r>
      <w:r w:rsidRPr="00072600">
        <w:rPr>
          <w:rFonts w:ascii="Arial" w:hAnsi="Arial" w:cs="Arial"/>
        </w:rPr>
        <w:br/>
        <w:t>Perío</w:t>
      </w:r>
      <w:r w:rsidR="009E00D0">
        <w:rPr>
          <w:rFonts w:ascii="Arial" w:hAnsi="Arial" w:cs="Arial"/>
        </w:rPr>
        <w:t>do: Primeira semana do mês de outubro</w:t>
      </w:r>
      <w:r w:rsidR="00131E6B">
        <w:rPr>
          <w:rFonts w:ascii="Arial" w:hAnsi="Arial" w:cs="Arial"/>
        </w:rPr>
        <w:t>.</w:t>
      </w:r>
      <w:r w:rsidRPr="00072600">
        <w:rPr>
          <w:rFonts w:ascii="Arial" w:hAnsi="Arial" w:cs="Arial"/>
        </w:rPr>
        <w:br/>
        <w:t xml:space="preserve">Objetivo: </w:t>
      </w:r>
      <w:r w:rsidR="009E00D0">
        <w:rPr>
          <w:rFonts w:ascii="Arial" w:hAnsi="Arial" w:cs="Arial"/>
        </w:rPr>
        <w:t>C</w:t>
      </w:r>
      <w:r w:rsidR="009E00D0" w:rsidRPr="009E00D0">
        <w:rPr>
          <w:rFonts w:ascii="Arial" w:hAnsi="Arial" w:cs="Arial"/>
        </w:rPr>
        <w:t xml:space="preserve">onscientizar a população quanto </w:t>
      </w:r>
      <w:r w:rsidR="009E00D0">
        <w:rPr>
          <w:rFonts w:ascii="Arial" w:hAnsi="Arial" w:cs="Arial"/>
        </w:rPr>
        <w:t>a defesa e proteção aos animais e sua</w:t>
      </w:r>
      <w:r w:rsidR="009E00D0" w:rsidRPr="009E00D0">
        <w:rPr>
          <w:rFonts w:ascii="Arial" w:hAnsi="Arial" w:cs="Arial"/>
        </w:rPr>
        <w:t xml:space="preserve"> posse responsável</w:t>
      </w:r>
      <w:r w:rsidR="009E00D0">
        <w:rPr>
          <w:rFonts w:ascii="Arial" w:hAnsi="Arial" w:cs="Arial"/>
        </w:rPr>
        <w:t xml:space="preserve">." </w:t>
      </w:r>
    </w:p>
    <w:p w:rsidR="009B4F6C" w:rsidRPr="00072600" w:rsidRDefault="00072600" w:rsidP="00072600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bookmarkStart w:id="1" w:name="a2"/>
      <w:bookmarkEnd w:id="1"/>
      <w:r w:rsidRPr="00072600">
        <w:rPr>
          <w:rFonts w:ascii="Arial" w:hAnsi="Arial" w:cs="Arial"/>
          <w:b/>
          <w:bCs/>
        </w:rPr>
        <w:t>Art. 2º</w:t>
      </w:r>
      <w:r w:rsidRPr="00072600">
        <w:rPr>
          <w:rFonts w:ascii="Arial" w:hAnsi="Arial" w:cs="Arial"/>
        </w:rPr>
        <w:t xml:space="preserve"> Esta Lei entra em vigor na data de sua publicação.</w:t>
      </w:r>
      <w:r w:rsidR="00930D94" w:rsidRPr="00072600">
        <w:rPr>
          <w:rFonts w:ascii="Arial" w:hAnsi="Arial" w:cs="Arial"/>
        </w:rPr>
        <w:t xml:space="preserve">              </w:t>
      </w:r>
    </w:p>
    <w:p w:rsidR="00072600" w:rsidRDefault="00072600" w:rsidP="00B1076C">
      <w:pPr>
        <w:jc w:val="center"/>
        <w:rPr>
          <w:rFonts w:ascii="Arial" w:hAnsi="Arial" w:cs="Arial"/>
        </w:rPr>
      </w:pPr>
    </w:p>
    <w:p w:rsidR="00072600" w:rsidRDefault="00072600" w:rsidP="00B1076C">
      <w:pPr>
        <w:jc w:val="center"/>
        <w:rPr>
          <w:rFonts w:ascii="Arial" w:hAnsi="Arial" w:cs="Arial"/>
        </w:rPr>
      </w:pPr>
    </w:p>
    <w:p w:rsidR="00072600" w:rsidRDefault="00072600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FC19C7" w:rsidRPr="00B1076C" w:rsidRDefault="00FC19C7" w:rsidP="005F7585">
      <w:pPr>
        <w:pStyle w:val="Corpodetexto"/>
        <w:ind w:firstLine="2268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955" w:rsidRDefault="00C24955" w:rsidP="00997FE2">
      <w:r>
        <w:separator/>
      </w:r>
    </w:p>
  </w:endnote>
  <w:endnote w:type="continuationSeparator" w:id="0">
    <w:p w:rsidR="00C24955" w:rsidRDefault="00C24955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955" w:rsidRDefault="00C24955" w:rsidP="00997FE2">
      <w:r>
        <w:separator/>
      </w:r>
    </w:p>
  </w:footnote>
  <w:footnote w:type="continuationSeparator" w:id="0">
    <w:p w:rsidR="00C24955" w:rsidRDefault="00C24955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2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5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6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7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6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11"/>
    <w:lvlOverride w:ilvl="0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072600"/>
    <w:rsid w:val="00131E6B"/>
    <w:rsid w:val="0013623F"/>
    <w:rsid w:val="001D7272"/>
    <w:rsid w:val="002D391B"/>
    <w:rsid w:val="003009F6"/>
    <w:rsid w:val="00455343"/>
    <w:rsid w:val="005776A5"/>
    <w:rsid w:val="005F7585"/>
    <w:rsid w:val="00672A36"/>
    <w:rsid w:val="00705AEB"/>
    <w:rsid w:val="007B4FD3"/>
    <w:rsid w:val="007C1132"/>
    <w:rsid w:val="00930D94"/>
    <w:rsid w:val="00975602"/>
    <w:rsid w:val="00997FE2"/>
    <w:rsid w:val="009B4F6C"/>
    <w:rsid w:val="009E00D0"/>
    <w:rsid w:val="009F4739"/>
    <w:rsid w:val="00AF4D30"/>
    <w:rsid w:val="00B020C0"/>
    <w:rsid w:val="00B1076C"/>
    <w:rsid w:val="00C10BE1"/>
    <w:rsid w:val="00C24955"/>
    <w:rsid w:val="00C40B38"/>
    <w:rsid w:val="00CA10DD"/>
    <w:rsid w:val="00CB367C"/>
    <w:rsid w:val="00DA12F5"/>
    <w:rsid w:val="00E74165"/>
    <w:rsid w:val="00E9793E"/>
    <w:rsid w:val="00ED5343"/>
    <w:rsid w:val="00FB4698"/>
    <w:rsid w:val="00FB5FC5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character" w:styleId="Hyperlink">
    <w:name w:val="Hyperlink"/>
    <w:uiPriority w:val="99"/>
    <w:semiHidden/>
    <w:unhideWhenUsed/>
    <w:rsid w:val="0007260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26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072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8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A4D81-C906-46B1-A1EC-8B358FDD4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5</cp:revision>
  <cp:lastPrinted>2017-05-30T19:27:00Z</cp:lastPrinted>
  <dcterms:created xsi:type="dcterms:W3CDTF">2017-05-30T19:35:00Z</dcterms:created>
  <dcterms:modified xsi:type="dcterms:W3CDTF">2017-06-01T17:52:00Z</dcterms:modified>
</cp:coreProperties>
</file>