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ECE" w:rsidRPr="002567FC" w:rsidRDefault="00D25ECE" w:rsidP="002567FC">
      <w:pPr>
        <w:spacing w:line="360" w:lineRule="auto"/>
        <w:jc w:val="both"/>
        <w:rPr>
          <w:rFonts w:ascii="Consolas" w:eastAsia="MS Mincho" w:hAnsi="Consolas" w:cs="Consolas"/>
          <w:sz w:val="28"/>
          <w:szCs w:val="28"/>
        </w:rPr>
      </w:pPr>
      <w:bookmarkStart w:id="0" w:name="_GoBack"/>
      <w:bookmarkEnd w:id="0"/>
      <w:r w:rsidRPr="002567FC">
        <w:rPr>
          <w:rFonts w:ascii="Consolas" w:eastAsia="MS Mincho" w:hAnsi="Consolas" w:cs="Consolas"/>
          <w:sz w:val="28"/>
          <w:szCs w:val="28"/>
        </w:rPr>
        <w:t>ATA Nº 001/201</w:t>
      </w:r>
      <w:r w:rsidR="002567FC">
        <w:rPr>
          <w:rFonts w:ascii="Consolas" w:eastAsia="MS Mincho" w:hAnsi="Consolas" w:cs="Consolas"/>
          <w:sz w:val="28"/>
          <w:szCs w:val="28"/>
        </w:rPr>
        <w:t>9</w:t>
      </w:r>
    </w:p>
    <w:p w:rsidR="00D25ECE" w:rsidRPr="002567FC" w:rsidRDefault="00D25ECE" w:rsidP="002567FC">
      <w:pPr>
        <w:spacing w:line="360" w:lineRule="auto"/>
        <w:jc w:val="both"/>
        <w:rPr>
          <w:rFonts w:ascii="Consolas" w:eastAsia="MS Mincho" w:hAnsi="Consolas" w:cs="Consolas"/>
          <w:sz w:val="28"/>
          <w:szCs w:val="28"/>
        </w:rPr>
      </w:pPr>
    </w:p>
    <w:p w:rsidR="00C06BCD" w:rsidRPr="002567FC" w:rsidRDefault="00C06BCD" w:rsidP="002567FC">
      <w:pPr>
        <w:spacing w:line="360" w:lineRule="auto"/>
        <w:jc w:val="both"/>
        <w:rPr>
          <w:rFonts w:asciiTheme="majorHAnsi" w:eastAsia="MS Mincho" w:hAnsiTheme="majorHAnsi" w:cs="Aharoni"/>
          <w:sz w:val="28"/>
          <w:szCs w:val="28"/>
        </w:rPr>
      </w:pPr>
      <w:r w:rsidRPr="002567FC">
        <w:rPr>
          <w:rFonts w:ascii="Consolas" w:eastAsia="MS Mincho" w:hAnsi="Consolas" w:cs="Consolas"/>
          <w:sz w:val="28"/>
          <w:szCs w:val="28"/>
        </w:rPr>
        <w:t xml:space="preserve">ATA DA </w:t>
      </w:r>
      <w:r w:rsidRPr="002567FC">
        <w:rPr>
          <w:rFonts w:ascii="Consolas" w:hAnsi="Consolas" w:cs="Consolas"/>
          <w:b/>
          <w:sz w:val="28"/>
          <w:szCs w:val="28"/>
        </w:rPr>
        <w:t xml:space="preserve">PRIMEIRA REUNIÃO ORDINÁRIA DO PRIMEIRO PERIODO </w:t>
      </w:r>
      <w:r w:rsidRPr="002567FC">
        <w:rPr>
          <w:rFonts w:asciiTheme="majorHAnsi" w:hAnsiTheme="majorHAnsi" w:cs="Aharoni"/>
          <w:b/>
          <w:sz w:val="28"/>
          <w:szCs w:val="28"/>
        </w:rPr>
        <w:t xml:space="preserve">LEGISLATIVO DA </w:t>
      </w:r>
      <w:r w:rsidR="002567FC">
        <w:rPr>
          <w:rFonts w:asciiTheme="majorHAnsi" w:hAnsiTheme="majorHAnsi" w:cs="Aharoni"/>
          <w:b/>
          <w:sz w:val="28"/>
          <w:szCs w:val="28"/>
        </w:rPr>
        <w:t>TERCEIRA</w:t>
      </w:r>
      <w:r w:rsidRPr="002567FC">
        <w:rPr>
          <w:rFonts w:asciiTheme="majorHAnsi" w:hAnsiTheme="majorHAnsi" w:cs="Aharoni"/>
          <w:b/>
          <w:sz w:val="28"/>
          <w:szCs w:val="28"/>
        </w:rPr>
        <w:t xml:space="preserve"> SESSAO LEGISLATIVA DA SEXTA LEGISLATURA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DA CÂMARA MUNICIPAL DE SÃO FELIPE D’OESTE-RO; REALIZADA NO DIA </w:t>
      </w:r>
      <w:r w:rsidR="001216CF" w:rsidRPr="002567FC">
        <w:rPr>
          <w:rFonts w:asciiTheme="majorHAnsi" w:eastAsia="MS Mincho" w:hAnsiTheme="majorHAnsi" w:cs="Aharoni"/>
          <w:sz w:val="28"/>
          <w:szCs w:val="28"/>
        </w:rPr>
        <w:t>19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DE FEVEREIRO DE 201</w:t>
      </w:r>
      <w:r w:rsidR="002567FC">
        <w:rPr>
          <w:rFonts w:asciiTheme="majorHAnsi" w:eastAsia="MS Mincho" w:hAnsiTheme="majorHAnsi" w:cs="Aharoni"/>
          <w:sz w:val="28"/>
          <w:szCs w:val="28"/>
        </w:rPr>
        <w:t>9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, NO PLENÁRIO DANIEL ELIAS, SITO A AVENIDA TANCREDO NEVES, 165, ÀS 19:00 HORAS, SOB A PRESIDÊNCIA DO VEREADOR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PAULO HENRIQUE FERRARI –MDB </w:t>
      </w:r>
      <w:r w:rsidRPr="002567FC">
        <w:rPr>
          <w:rFonts w:asciiTheme="majorHAnsi" w:eastAsia="MS Mincho" w:hAnsiTheme="majorHAnsi" w:cs="Aharoni"/>
          <w:sz w:val="28"/>
          <w:szCs w:val="28"/>
        </w:rPr>
        <w:t>SECRETARIADO PEL</w:t>
      </w:r>
      <w:r w:rsidR="002567FC">
        <w:rPr>
          <w:rFonts w:asciiTheme="majorHAnsi" w:eastAsia="MS Mincho" w:hAnsiTheme="majorHAnsi" w:cs="Aharoni"/>
          <w:sz w:val="28"/>
          <w:szCs w:val="28"/>
        </w:rPr>
        <w:t>O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VEREADOR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CLEITON BORGES DE OLIVEIRA – PSDB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E A PRESENÇA DOS VEREADORES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ANTONIA FERREIRA </w:t>
      </w:r>
      <w:r w:rsidR="002567FC">
        <w:rPr>
          <w:rFonts w:asciiTheme="majorHAnsi" w:eastAsia="MS Mincho" w:hAnsiTheme="majorHAnsi" w:cs="Aharoni"/>
          <w:sz w:val="28"/>
          <w:szCs w:val="28"/>
        </w:rPr>
        <w:t>–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 PSB</w:t>
      </w:r>
      <w:r w:rsidR="002567FC">
        <w:rPr>
          <w:rFonts w:asciiTheme="majorHAnsi" w:eastAsia="MS Mincho" w:hAnsiTheme="majorHAnsi" w:cs="Aharoni"/>
          <w:sz w:val="28"/>
          <w:szCs w:val="28"/>
        </w:rPr>
        <w:t>;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 CICERO SAMPAIO LEITE - PP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; EDMAR INÁCIO ROSA –DEM; FRANCISCO ALVES TEIXEIRA – PT;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>JOSÉ  PEREIRA DUARTE – PR</w:t>
      </w:r>
      <w:r w:rsidR="002567FC">
        <w:rPr>
          <w:rFonts w:asciiTheme="majorHAnsi" w:eastAsia="MS Mincho" w:hAnsiTheme="majorHAnsi" w:cs="Aharoni"/>
          <w:sz w:val="28"/>
          <w:szCs w:val="28"/>
        </w:rPr>
        <w:t>;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="00D425CF">
        <w:rPr>
          <w:rFonts w:asciiTheme="majorHAnsi" w:eastAsia="MS Mincho" w:hAnsiTheme="majorHAnsi" w:cs="Aharoni"/>
          <w:sz w:val="28"/>
          <w:szCs w:val="28"/>
        </w:rPr>
        <w:t>LUIZ FERNANDES DE OLIVEIRA – MDB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E </w:t>
      </w:r>
      <w:r w:rsidRPr="002567FC">
        <w:rPr>
          <w:rFonts w:asciiTheme="majorHAnsi" w:eastAsia="MS Mincho" w:hAnsiTheme="majorHAnsi" w:cs="Aharoni"/>
          <w:sz w:val="28"/>
          <w:szCs w:val="28"/>
        </w:rPr>
        <w:t>MARCELI DA SILVA FERREIRA – PR;</w:t>
      </w:r>
      <w:r w:rsidR="00713ECA"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Pr="002567FC">
        <w:rPr>
          <w:rFonts w:asciiTheme="majorHAnsi" w:eastAsia="MS Mincho" w:hAnsiTheme="majorHAnsi" w:cs="Aharoni"/>
          <w:sz w:val="28"/>
          <w:szCs w:val="28"/>
        </w:rPr>
        <w:t>CONSTATADA A EXISTÊNCIA LEGAL DE QUORUM O SENHOR PRESIDENTE SOLICITOU  A</w:t>
      </w:r>
      <w:r w:rsidR="00D425CF">
        <w:rPr>
          <w:rFonts w:asciiTheme="majorHAnsi" w:eastAsia="MS Mincho" w:hAnsiTheme="majorHAnsi" w:cs="Aharoni"/>
          <w:sz w:val="28"/>
          <w:szCs w:val="28"/>
        </w:rPr>
        <w:t>O SECRETÁRIO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QUE FIZESSE A LEITURA DA ORDEM DO DIA QUE CONSTOU DO SEGUINTE: </w:t>
      </w:r>
      <w:r w:rsidRPr="002567FC">
        <w:rPr>
          <w:rFonts w:asciiTheme="majorHAnsi" w:hAnsiTheme="majorHAnsi" w:cs="Aharoni"/>
          <w:b/>
          <w:sz w:val="28"/>
          <w:szCs w:val="28"/>
        </w:rPr>
        <w:t xml:space="preserve">EXPEDIENTE RECEBIDO. LEITURA DO EXPEDIENTE RECEBIDO. </w:t>
      </w:r>
      <w:r w:rsidR="001216CF" w:rsidRPr="002567FC">
        <w:rPr>
          <w:rFonts w:asciiTheme="majorHAnsi" w:hAnsiTheme="majorHAnsi" w:cs="Aharoni"/>
          <w:b/>
          <w:sz w:val="28"/>
          <w:szCs w:val="28"/>
        </w:rPr>
        <w:t xml:space="preserve">INDICAÇÕES Nº 001. </w:t>
      </w:r>
      <w:r w:rsidRPr="002567FC">
        <w:rPr>
          <w:rFonts w:asciiTheme="majorHAnsi" w:hAnsiTheme="majorHAnsi" w:cs="Aharoni"/>
          <w:b/>
          <w:sz w:val="28"/>
          <w:szCs w:val="28"/>
        </w:rPr>
        <w:t>GRANDE EXPEDIENTE – PALAVRA VAGA AOS VEREADORES INSCRITOS.</w:t>
      </w:r>
      <w:r w:rsidRPr="002567FC">
        <w:rPr>
          <w:rFonts w:asciiTheme="majorHAnsi" w:hAnsiTheme="majorHAnsi" w:cs="Aharoni"/>
          <w:sz w:val="28"/>
          <w:szCs w:val="28"/>
        </w:rPr>
        <w:t xml:space="preserve"> </w:t>
      </w:r>
      <w:r w:rsidRPr="002567FC">
        <w:rPr>
          <w:rFonts w:asciiTheme="majorHAnsi" w:hAnsiTheme="majorHAnsi" w:cs="Aharoni"/>
          <w:b/>
          <w:sz w:val="28"/>
          <w:szCs w:val="28"/>
        </w:rPr>
        <w:t>SEGUNDA PARTE –</w:t>
      </w:r>
      <w:r w:rsidRPr="002567FC">
        <w:rPr>
          <w:rFonts w:asciiTheme="majorHAnsi" w:hAnsiTheme="majorHAnsi" w:cs="Aharoni"/>
          <w:sz w:val="28"/>
          <w:szCs w:val="28"/>
        </w:rPr>
        <w:t xml:space="preserve"> I- </w:t>
      </w:r>
      <w:r w:rsidR="001216CF" w:rsidRPr="002567FC">
        <w:rPr>
          <w:rFonts w:asciiTheme="majorHAnsi" w:hAnsiTheme="majorHAnsi" w:cs="Aharoni"/>
          <w:sz w:val="28"/>
          <w:szCs w:val="28"/>
        </w:rPr>
        <w:t xml:space="preserve">NÃO HOUVE DELIBERAÇÕES. </w:t>
      </w:r>
      <w:r w:rsidRPr="002567FC">
        <w:rPr>
          <w:rFonts w:asciiTheme="majorHAnsi" w:hAnsiTheme="majorHAnsi" w:cs="Aharoni"/>
          <w:iCs/>
          <w:sz w:val="28"/>
          <w:szCs w:val="28"/>
        </w:rPr>
        <w:t xml:space="preserve"> CONSIDERAÇÃOES FINAIS – PALAVRA VAGA AOS VEREADORES INSCRITOS NO LIVRO ESPECIAL DE ORADORES.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SÃO FELIPE D’OESTE-RO; </w:t>
      </w:r>
      <w:r w:rsidR="001216CF" w:rsidRPr="002567FC">
        <w:rPr>
          <w:rFonts w:asciiTheme="majorHAnsi" w:eastAsia="MS Mincho" w:hAnsiTheme="majorHAnsi" w:cs="Aharoni"/>
          <w:sz w:val="28"/>
          <w:szCs w:val="28"/>
        </w:rPr>
        <w:t xml:space="preserve">19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DE </w:t>
      </w:r>
      <w:proofErr w:type="gramStart"/>
      <w:r w:rsidRPr="002567FC">
        <w:rPr>
          <w:rFonts w:asciiTheme="majorHAnsi" w:eastAsia="MS Mincho" w:hAnsiTheme="majorHAnsi" w:cs="Aharoni"/>
          <w:sz w:val="28"/>
          <w:szCs w:val="28"/>
        </w:rPr>
        <w:t>FEVEREIRO</w:t>
      </w:r>
      <w:proofErr w:type="gramEnd"/>
      <w:r w:rsidRPr="002567FC">
        <w:rPr>
          <w:rFonts w:asciiTheme="majorHAnsi" w:eastAsia="MS Mincho" w:hAnsiTheme="majorHAnsi" w:cs="Aharoni"/>
          <w:sz w:val="28"/>
          <w:szCs w:val="28"/>
        </w:rPr>
        <w:t xml:space="preserve"> DE 201</w:t>
      </w:r>
      <w:r w:rsidR="00D425CF">
        <w:rPr>
          <w:rFonts w:asciiTheme="majorHAnsi" w:eastAsia="MS Mincho" w:hAnsiTheme="majorHAnsi" w:cs="Aharoni"/>
          <w:sz w:val="28"/>
          <w:szCs w:val="28"/>
        </w:rPr>
        <w:t>9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. </w:t>
      </w:r>
    </w:p>
    <w:p w:rsidR="008240A7" w:rsidRPr="002567FC" w:rsidRDefault="008240A7" w:rsidP="002567FC">
      <w:pPr>
        <w:spacing w:line="360" w:lineRule="auto"/>
        <w:rPr>
          <w:sz w:val="28"/>
          <w:szCs w:val="28"/>
        </w:rPr>
      </w:pPr>
    </w:p>
    <w:sectPr w:rsidR="008240A7" w:rsidRPr="002567F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C46" w:rsidRDefault="00FE2C46" w:rsidP="00C06BCD">
      <w:r>
        <w:separator/>
      </w:r>
    </w:p>
  </w:endnote>
  <w:endnote w:type="continuationSeparator" w:id="0">
    <w:p w:rsidR="00FE2C46" w:rsidRDefault="00FE2C46" w:rsidP="00C0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C46" w:rsidRDefault="00FE2C46" w:rsidP="00C06BCD">
      <w:r>
        <w:separator/>
      </w:r>
    </w:p>
  </w:footnote>
  <w:footnote w:type="continuationSeparator" w:id="0">
    <w:p w:rsidR="00FE2C46" w:rsidRDefault="00FE2C46" w:rsidP="00C06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C55B7">
      <w:rPr>
        <w:b/>
      </w:rPr>
      <w:t>TERCEIRA</w:t>
    </w:r>
    <w:r w:rsidRPr="00F9294A">
      <w:rPr>
        <w:b/>
      </w:rPr>
      <w:t xml:space="preserve"> SESSÃO LEGISLATIVA DA SEXTA LEGISLATURA</w:t>
    </w:r>
  </w:p>
  <w:p w:rsidR="00C06BCD" w:rsidRDefault="00C06B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67"/>
    <w:rsid w:val="000024C2"/>
    <w:rsid w:val="00066FFB"/>
    <w:rsid w:val="001216CF"/>
    <w:rsid w:val="002567FC"/>
    <w:rsid w:val="0054440F"/>
    <w:rsid w:val="006D104B"/>
    <w:rsid w:val="00713ECA"/>
    <w:rsid w:val="007F252C"/>
    <w:rsid w:val="008240A7"/>
    <w:rsid w:val="00861808"/>
    <w:rsid w:val="00867367"/>
    <w:rsid w:val="009C55B7"/>
    <w:rsid w:val="00A11D5A"/>
    <w:rsid w:val="00C06BCD"/>
    <w:rsid w:val="00D25ECE"/>
    <w:rsid w:val="00D425CF"/>
    <w:rsid w:val="00FE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45A3E-930D-40B2-9974-0BD0EFFD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06BCD"/>
  </w:style>
  <w:style w:type="paragraph" w:styleId="Rodap">
    <w:name w:val="footer"/>
    <w:basedOn w:val="Normal"/>
    <w:link w:val="Rodap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06BCD"/>
  </w:style>
  <w:style w:type="paragraph" w:styleId="Textodebalo">
    <w:name w:val="Balloon Text"/>
    <w:basedOn w:val="Normal"/>
    <w:link w:val="TextodebaloChar"/>
    <w:uiPriority w:val="99"/>
    <w:semiHidden/>
    <w:unhideWhenUsed/>
    <w:rsid w:val="00D425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25CF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2</cp:revision>
  <cp:lastPrinted>2019-03-12T13:17:00Z</cp:lastPrinted>
  <dcterms:created xsi:type="dcterms:W3CDTF">2019-03-12T13:19:00Z</dcterms:created>
  <dcterms:modified xsi:type="dcterms:W3CDTF">2019-03-12T13:19:00Z</dcterms:modified>
</cp:coreProperties>
</file>