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008BA81E" w:rsidR="00526433" w:rsidRPr="002F6766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>ATA DA 1.6</w:t>
      </w:r>
      <w:r w:rsidR="00FE2F4F">
        <w:rPr>
          <w:rFonts w:ascii="Century Gothic" w:hAnsi="Century Gothic"/>
          <w:b/>
          <w:bCs/>
          <w:sz w:val="22"/>
          <w:szCs w:val="22"/>
        </w:rPr>
        <w:t>3</w:t>
      </w:r>
      <w:r w:rsidR="00AC09C1">
        <w:rPr>
          <w:rFonts w:ascii="Century Gothic" w:hAnsi="Century Gothic"/>
          <w:b/>
          <w:bCs/>
          <w:sz w:val="22"/>
          <w:szCs w:val="22"/>
        </w:rPr>
        <w:t>3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ª SESSÃO ORDINÁRIA, REALIZADA EM </w:t>
      </w:r>
      <w:r w:rsidR="00AC09C1">
        <w:rPr>
          <w:rFonts w:ascii="Century Gothic" w:hAnsi="Century Gothic"/>
          <w:b/>
          <w:bCs/>
          <w:sz w:val="22"/>
          <w:szCs w:val="22"/>
        </w:rPr>
        <w:t>17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AE27A9">
        <w:rPr>
          <w:rFonts w:ascii="Century Gothic" w:hAnsi="Century Gothic"/>
          <w:b/>
          <w:bCs/>
          <w:sz w:val="22"/>
          <w:szCs w:val="22"/>
        </w:rPr>
        <w:t>JUNHO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DE 2025.</w:t>
      </w:r>
    </w:p>
    <w:p w14:paraId="2851BF59" w14:textId="77777777" w:rsidR="00BD4D51" w:rsidRPr="002F6766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2F6766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61CEE913" w14:textId="7AB1A470" w:rsidR="00E40D5B" w:rsidRDefault="006665F1" w:rsidP="006314F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2F6766">
        <w:rPr>
          <w:rFonts w:ascii="Century Gothic" w:hAnsi="Century Gothic"/>
          <w:sz w:val="22"/>
          <w:szCs w:val="22"/>
        </w:rPr>
        <w:t xml:space="preserve"> Alan Felipe dos Santos, </w:t>
      </w:r>
      <w:r w:rsidR="00EE1B1C" w:rsidRPr="002F6766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A33B6A" w:rsidRPr="002F6766">
        <w:rPr>
          <w:rFonts w:ascii="Century Gothic" w:hAnsi="Century Gothic"/>
          <w:sz w:val="22"/>
          <w:szCs w:val="22"/>
        </w:rPr>
        <w:t>Luiz Roberto Sampronio Resende</w:t>
      </w:r>
      <w:r w:rsidR="00A33B6A">
        <w:rPr>
          <w:rFonts w:ascii="Century Gothic" w:hAnsi="Century Gothic"/>
          <w:sz w:val="22"/>
          <w:szCs w:val="22"/>
        </w:rPr>
        <w:t xml:space="preserve">, </w:t>
      </w:r>
      <w:r w:rsidR="00EE1B1C" w:rsidRPr="002F6766">
        <w:rPr>
          <w:rFonts w:ascii="Century Gothic" w:hAnsi="Century Gothic"/>
          <w:sz w:val="22"/>
          <w:szCs w:val="22"/>
        </w:rPr>
        <w:t xml:space="preserve">Marco Aurélio Balugoli, Michel Fabiano de Oliveira, </w:t>
      </w:r>
      <w:r w:rsidR="00D26FAC" w:rsidRPr="002F6766">
        <w:rPr>
          <w:rFonts w:ascii="Century Gothic" w:hAnsi="Century Gothic"/>
          <w:sz w:val="22"/>
          <w:szCs w:val="22"/>
        </w:rPr>
        <w:t>Natália</w:t>
      </w:r>
      <w:r w:rsidRPr="002F6766">
        <w:rPr>
          <w:rFonts w:ascii="Century Gothic" w:hAnsi="Century Gothic"/>
          <w:sz w:val="22"/>
          <w:szCs w:val="22"/>
        </w:rPr>
        <w:t xml:space="preserve"> Fernanda Martins</w:t>
      </w:r>
      <w:r w:rsidR="00EE1B1C" w:rsidRPr="002F6766">
        <w:rPr>
          <w:rFonts w:ascii="Century Gothic" w:hAnsi="Century Gothic"/>
          <w:sz w:val="22"/>
          <w:szCs w:val="22"/>
        </w:rPr>
        <w:t xml:space="preserve"> e</w:t>
      </w:r>
      <w:r w:rsidR="002E0A05" w:rsidRPr="002F6766">
        <w:rPr>
          <w:rFonts w:ascii="Century Gothic" w:hAnsi="Century Gothic"/>
          <w:sz w:val="22"/>
          <w:szCs w:val="22"/>
        </w:rPr>
        <w:t xml:space="preserve"> </w:t>
      </w:r>
      <w:r w:rsidR="00620EBB" w:rsidRPr="002F6766">
        <w:rPr>
          <w:rFonts w:ascii="Century Gothic" w:hAnsi="Century Gothic"/>
          <w:sz w:val="22"/>
          <w:szCs w:val="22"/>
        </w:rPr>
        <w:t>Thiago Alberto Camilo de Oliveira.</w:t>
      </w:r>
    </w:p>
    <w:p w14:paraId="270E7701" w14:textId="77777777" w:rsidR="00035DC6" w:rsidRPr="002F6766" w:rsidRDefault="00035DC6" w:rsidP="006314F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CD2B7C" w14:textId="612CABD7" w:rsidR="00D13155" w:rsidRPr="002F6766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Funcionários convocados</w:t>
      </w:r>
      <w:r w:rsidR="005F7063">
        <w:rPr>
          <w:rFonts w:ascii="Century Gothic" w:hAnsi="Century Gothic"/>
          <w:b/>
          <w:bCs/>
          <w:sz w:val="22"/>
          <w:szCs w:val="22"/>
          <w:u w:val="single"/>
        </w:rPr>
        <w:t xml:space="preserve"> para os trabalhos da sessão</w:t>
      </w: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 w:rsidRPr="002F6766">
        <w:rPr>
          <w:rFonts w:ascii="Century Gothic" w:hAnsi="Century Gothic"/>
          <w:sz w:val="22"/>
          <w:szCs w:val="22"/>
        </w:rPr>
        <w:t xml:space="preserve"> Danilo Augusto Pegorin, </w:t>
      </w:r>
      <w:r w:rsidR="008D6B27" w:rsidRPr="002F6766">
        <w:rPr>
          <w:rFonts w:ascii="Century Gothic" w:hAnsi="Century Gothic"/>
          <w:sz w:val="22"/>
          <w:szCs w:val="22"/>
        </w:rPr>
        <w:t>Emerson Fernand</w:t>
      </w:r>
      <w:r w:rsidR="007537B0" w:rsidRPr="002F6766">
        <w:rPr>
          <w:rFonts w:ascii="Century Gothic" w:hAnsi="Century Gothic"/>
          <w:sz w:val="22"/>
          <w:szCs w:val="22"/>
        </w:rPr>
        <w:t>o</w:t>
      </w:r>
      <w:r w:rsidR="008D6B27" w:rsidRPr="002F6766">
        <w:rPr>
          <w:rFonts w:ascii="Century Gothic" w:hAnsi="Century Gothic"/>
          <w:sz w:val="22"/>
          <w:szCs w:val="22"/>
        </w:rPr>
        <w:t xml:space="preserve"> Camelucci, </w:t>
      </w:r>
      <w:r w:rsidR="005C6769" w:rsidRPr="002F6766">
        <w:rPr>
          <w:rFonts w:ascii="Century Gothic" w:hAnsi="Century Gothic"/>
          <w:sz w:val="22"/>
          <w:szCs w:val="22"/>
        </w:rPr>
        <w:t>Gissele Cristina de Santi</w:t>
      </w:r>
      <w:r w:rsidR="00AE27A9">
        <w:rPr>
          <w:rFonts w:ascii="Century Gothic" w:hAnsi="Century Gothic"/>
          <w:sz w:val="22"/>
          <w:szCs w:val="22"/>
        </w:rPr>
        <w:t xml:space="preserve">, </w:t>
      </w:r>
      <w:r w:rsidR="00EE1B1C" w:rsidRPr="002F6766">
        <w:rPr>
          <w:rFonts w:ascii="Century Gothic" w:hAnsi="Century Gothic"/>
          <w:sz w:val="22"/>
          <w:szCs w:val="22"/>
        </w:rPr>
        <w:t>José Gustavo Ribeiro Marques</w:t>
      </w:r>
      <w:bookmarkStart w:id="0" w:name="_Hlk122433548"/>
      <w:r w:rsidR="00AE27A9">
        <w:rPr>
          <w:rFonts w:ascii="Century Gothic" w:hAnsi="Century Gothic"/>
          <w:sz w:val="22"/>
          <w:szCs w:val="22"/>
        </w:rPr>
        <w:t xml:space="preserve"> e Luciano Mazetto Bianchi da Costa</w:t>
      </w:r>
      <w:r w:rsidR="00C3431B" w:rsidRPr="002F6766">
        <w:rPr>
          <w:rFonts w:ascii="Century Gothic" w:hAnsi="Century Gothic"/>
          <w:sz w:val="22"/>
          <w:szCs w:val="22"/>
        </w:rPr>
        <w:t>.</w:t>
      </w:r>
      <w:bookmarkEnd w:id="0"/>
    </w:p>
    <w:p w14:paraId="40654E0C" w14:textId="77777777" w:rsidR="006A7293" w:rsidRPr="002F6766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71FF1C8A" w14:textId="6D545BA8" w:rsidR="004F18E7" w:rsidRPr="008218D4" w:rsidRDefault="00BB3C88" w:rsidP="001B2EFE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 xml:space="preserve">Às 19h </w:t>
      </w:r>
      <w:r w:rsidR="00146A6C" w:rsidRPr="002F6766">
        <w:rPr>
          <w:rFonts w:ascii="Century Gothic" w:hAnsi="Century Gothic"/>
          <w:sz w:val="22"/>
          <w:szCs w:val="22"/>
        </w:rPr>
        <w:t xml:space="preserve">(dezenove horas) </w:t>
      </w:r>
      <w:r w:rsidRPr="002F6766">
        <w:rPr>
          <w:rFonts w:ascii="Century Gothic" w:hAnsi="Century Gothic"/>
          <w:sz w:val="22"/>
          <w:szCs w:val="22"/>
        </w:rPr>
        <w:t xml:space="preserve">do dia </w:t>
      </w:r>
      <w:r w:rsidR="00AC09C1">
        <w:rPr>
          <w:rFonts w:ascii="Century Gothic" w:hAnsi="Century Gothic"/>
          <w:sz w:val="22"/>
          <w:szCs w:val="22"/>
        </w:rPr>
        <w:t>17</w:t>
      </w:r>
      <w:r w:rsidR="00F63BE0" w:rsidRPr="002F6766">
        <w:rPr>
          <w:rFonts w:ascii="Century Gothic" w:hAnsi="Century Gothic"/>
          <w:sz w:val="22"/>
          <w:szCs w:val="22"/>
        </w:rPr>
        <w:t xml:space="preserve"> </w:t>
      </w:r>
      <w:r w:rsidRPr="002F6766">
        <w:rPr>
          <w:rFonts w:ascii="Century Gothic" w:hAnsi="Century Gothic"/>
          <w:sz w:val="22"/>
          <w:szCs w:val="22"/>
        </w:rPr>
        <w:t>(</w:t>
      </w:r>
      <w:r w:rsidR="00AC09C1">
        <w:rPr>
          <w:rFonts w:ascii="Century Gothic" w:hAnsi="Century Gothic"/>
          <w:sz w:val="22"/>
          <w:szCs w:val="22"/>
        </w:rPr>
        <w:t>dezessete</w:t>
      </w:r>
      <w:r w:rsidRPr="002F6766">
        <w:rPr>
          <w:rFonts w:ascii="Century Gothic" w:hAnsi="Century Gothic"/>
          <w:sz w:val="22"/>
          <w:szCs w:val="22"/>
        </w:rPr>
        <w:t xml:space="preserve">) </w:t>
      </w:r>
      <w:r w:rsidR="0068402F" w:rsidRPr="002F6766">
        <w:rPr>
          <w:rFonts w:ascii="Century Gothic" w:hAnsi="Century Gothic"/>
          <w:sz w:val="22"/>
          <w:szCs w:val="22"/>
        </w:rPr>
        <w:t xml:space="preserve">do mês </w:t>
      </w:r>
      <w:r w:rsidRPr="002F6766">
        <w:rPr>
          <w:rFonts w:ascii="Century Gothic" w:hAnsi="Century Gothic"/>
          <w:sz w:val="22"/>
          <w:szCs w:val="22"/>
        </w:rPr>
        <w:t xml:space="preserve">de </w:t>
      </w:r>
      <w:r w:rsidR="00AE27A9">
        <w:rPr>
          <w:rFonts w:ascii="Century Gothic" w:hAnsi="Century Gothic"/>
          <w:sz w:val="22"/>
          <w:szCs w:val="22"/>
        </w:rPr>
        <w:t>junho</w:t>
      </w:r>
      <w:r w:rsidRPr="002F6766">
        <w:rPr>
          <w:rFonts w:ascii="Century Gothic" w:hAnsi="Century Gothic"/>
          <w:sz w:val="22"/>
          <w:szCs w:val="22"/>
        </w:rPr>
        <w:t xml:space="preserve"> de 2025, no Plenário </w:t>
      </w:r>
      <w:r w:rsidR="00E95A4A" w:rsidRPr="002F6766">
        <w:rPr>
          <w:rFonts w:ascii="Century Gothic" w:hAnsi="Century Gothic"/>
          <w:sz w:val="22"/>
          <w:szCs w:val="22"/>
        </w:rPr>
        <w:t xml:space="preserve">da </w:t>
      </w:r>
      <w:r w:rsidRPr="002F6766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Babinha”, </w:t>
      </w:r>
      <w:r w:rsidR="00526433" w:rsidRPr="002F6766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2F6766">
        <w:rPr>
          <w:rFonts w:ascii="Century Gothic" w:hAnsi="Century Gothic"/>
          <w:sz w:val="22"/>
          <w:szCs w:val="22"/>
        </w:rPr>
        <w:t>v</w:t>
      </w:r>
      <w:r w:rsidR="00526433" w:rsidRPr="002F6766">
        <w:rPr>
          <w:rFonts w:ascii="Century Gothic" w:hAnsi="Century Gothic"/>
          <w:sz w:val="22"/>
          <w:szCs w:val="22"/>
        </w:rPr>
        <w:t>ereadores acima referidos, realizou</w:t>
      </w:r>
      <w:r w:rsidR="00A012CA" w:rsidRPr="002F6766">
        <w:rPr>
          <w:rFonts w:ascii="Century Gothic" w:hAnsi="Century Gothic"/>
          <w:sz w:val="22"/>
          <w:szCs w:val="22"/>
        </w:rPr>
        <w:t>-</w:t>
      </w:r>
      <w:r w:rsidR="00526433" w:rsidRPr="002F6766">
        <w:rPr>
          <w:rFonts w:ascii="Century Gothic" w:hAnsi="Century Gothic"/>
          <w:sz w:val="22"/>
          <w:szCs w:val="22"/>
        </w:rPr>
        <w:t xml:space="preserve">se a </w:t>
      </w:r>
      <w:r w:rsidR="00E95A4A" w:rsidRPr="002F6766">
        <w:rPr>
          <w:rFonts w:ascii="Century Gothic" w:hAnsi="Century Gothic"/>
          <w:sz w:val="22"/>
          <w:szCs w:val="22"/>
        </w:rPr>
        <w:t>1.6</w:t>
      </w:r>
      <w:r w:rsidR="00FE2F4F">
        <w:rPr>
          <w:rFonts w:ascii="Century Gothic" w:hAnsi="Century Gothic"/>
          <w:sz w:val="22"/>
          <w:szCs w:val="22"/>
        </w:rPr>
        <w:t>3</w:t>
      </w:r>
      <w:r w:rsidR="00AC09C1">
        <w:rPr>
          <w:rFonts w:ascii="Century Gothic" w:hAnsi="Century Gothic"/>
          <w:sz w:val="22"/>
          <w:szCs w:val="22"/>
        </w:rPr>
        <w:t>3</w:t>
      </w:r>
      <w:r w:rsidR="00E95A4A" w:rsidRPr="002F6766">
        <w:rPr>
          <w:rFonts w:ascii="Century Gothic" w:hAnsi="Century Gothic"/>
          <w:sz w:val="22"/>
          <w:szCs w:val="22"/>
        </w:rPr>
        <w:t>ª</w:t>
      </w:r>
      <w:r w:rsidR="007B3365" w:rsidRPr="002F6766">
        <w:rPr>
          <w:rFonts w:ascii="Century Gothic" w:hAnsi="Century Gothic"/>
          <w:sz w:val="22"/>
          <w:szCs w:val="22"/>
        </w:rPr>
        <w:t xml:space="preserve"> </w:t>
      </w:r>
      <w:r w:rsidR="00E95A4A" w:rsidRPr="002F6766">
        <w:rPr>
          <w:rFonts w:ascii="Century Gothic" w:hAnsi="Century Gothic"/>
          <w:sz w:val="22"/>
          <w:szCs w:val="22"/>
        </w:rPr>
        <w:t>(</w:t>
      </w:r>
      <w:r w:rsidR="00BF1FF1" w:rsidRPr="002F6766">
        <w:rPr>
          <w:rFonts w:ascii="Century Gothic" w:hAnsi="Century Gothic"/>
          <w:sz w:val="22"/>
          <w:szCs w:val="22"/>
        </w:rPr>
        <w:t xml:space="preserve">milésima </w:t>
      </w:r>
      <w:bookmarkStart w:id="1" w:name="_Hlk156401790"/>
      <w:r w:rsidR="008D6B27" w:rsidRPr="002F6766">
        <w:rPr>
          <w:rFonts w:ascii="Century Gothic" w:hAnsi="Century Gothic"/>
          <w:sz w:val="22"/>
          <w:szCs w:val="22"/>
        </w:rPr>
        <w:t>sexcentésima</w:t>
      </w:r>
      <w:bookmarkEnd w:id="1"/>
      <w:r w:rsidR="008D6B27" w:rsidRPr="002F6766">
        <w:rPr>
          <w:rFonts w:ascii="Century Gothic" w:hAnsi="Century Gothic"/>
          <w:sz w:val="22"/>
          <w:szCs w:val="22"/>
        </w:rPr>
        <w:t xml:space="preserve"> </w:t>
      </w:r>
      <w:r w:rsidR="00FE2F4F">
        <w:rPr>
          <w:rFonts w:ascii="Century Gothic" w:hAnsi="Century Gothic"/>
          <w:sz w:val="22"/>
          <w:szCs w:val="22"/>
        </w:rPr>
        <w:t>trigésima</w:t>
      </w:r>
      <w:r w:rsidR="00486ECF">
        <w:rPr>
          <w:rFonts w:ascii="Century Gothic" w:hAnsi="Century Gothic"/>
          <w:sz w:val="22"/>
          <w:szCs w:val="22"/>
        </w:rPr>
        <w:t xml:space="preserve"> </w:t>
      </w:r>
      <w:r w:rsidR="00AC09C1">
        <w:rPr>
          <w:rFonts w:ascii="Century Gothic" w:hAnsi="Century Gothic"/>
          <w:sz w:val="22"/>
          <w:szCs w:val="22"/>
        </w:rPr>
        <w:t>terceira</w:t>
      </w:r>
      <w:r w:rsidR="00E95A4A" w:rsidRPr="002F6766">
        <w:rPr>
          <w:rFonts w:ascii="Century Gothic" w:hAnsi="Century Gothic"/>
          <w:sz w:val="22"/>
          <w:szCs w:val="22"/>
        </w:rPr>
        <w:t>)</w:t>
      </w:r>
      <w:r w:rsidR="000C6243" w:rsidRPr="002F6766">
        <w:rPr>
          <w:rFonts w:ascii="Century Gothic" w:hAnsi="Century Gothic"/>
          <w:sz w:val="22"/>
          <w:szCs w:val="22"/>
        </w:rPr>
        <w:t xml:space="preserve"> </w:t>
      </w:r>
      <w:r w:rsidR="008E7D14" w:rsidRPr="002F6766">
        <w:rPr>
          <w:rFonts w:ascii="Century Gothic" w:hAnsi="Century Gothic"/>
          <w:sz w:val="22"/>
          <w:szCs w:val="22"/>
        </w:rPr>
        <w:t>s</w:t>
      </w:r>
      <w:r w:rsidR="0098559C" w:rsidRPr="002F6766">
        <w:rPr>
          <w:rFonts w:ascii="Century Gothic" w:hAnsi="Century Gothic"/>
          <w:sz w:val="22"/>
          <w:szCs w:val="22"/>
        </w:rPr>
        <w:t>e</w:t>
      </w:r>
      <w:r w:rsidR="00526433" w:rsidRPr="002F6766">
        <w:rPr>
          <w:rFonts w:ascii="Century Gothic" w:hAnsi="Century Gothic"/>
          <w:sz w:val="22"/>
          <w:szCs w:val="22"/>
        </w:rPr>
        <w:t xml:space="preserve">ssão </w:t>
      </w:r>
      <w:r w:rsidR="008E7D14" w:rsidRPr="002F6766">
        <w:rPr>
          <w:rFonts w:ascii="Century Gothic" w:hAnsi="Century Gothic"/>
          <w:sz w:val="22"/>
          <w:szCs w:val="22"/>
        </w:rPr>
        <w:t>o</w:t>
      </w:r>
      <w:r w:rsidR="00526433" w:rsidRPr="002F6766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2F6766">
        <w:rPr>
          <w:rFonts w:ascii="Century Gothic" w:hAnsi="Century Gothic"/>
          <w:sz w:val="22"/>
          <w:szCs w:val="22"/>
        </w:rPr>
        <w:t>p</w:t>
      </w:r>
      <w:r w:rsidR="00526433" w:rsidRPr="002F6766">
        <w:rPr>
          <w:rFonts w:ascii="Century Gothic" w:hAnsi="Century Gothic"/>
          <w:sz w:val="22"/>
          <w:szCs w:val="22"/>
        </w:rPr>
        <w:t>residência d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6433" w:rsidRPr="002F6766">
        <w:rPr>
          <w:rFonts w:ascii="Century Gothic" w:hAnsi="Century Gothic"/>
          <w:sz w:val="22"/>
          <w:szCs w:val="22"/>
        </w:rPr>
        <w:t xml:space="preserve"> </w:t>
      </w:r>
      <w:r w:rsidR="0052068F" w:rsidRPr="002F6766">
        <w:rPr>
          <w:rFonts w:ascii="Century Gothic" w:hAnsi="Century Gothic"/>
          <w:sz w:val="22"/>
          <w:szCs w:val="22"/>
        </w:rPr>
        <w:t>V</w:t>
      </w:r>
      <w:r w:rsidR="00526433" w:rsidRPr="002F6766">
        <w:rPr>
          <w:rFonts w:ascii="Century Gothic" w:hAnsi="Century Gothic"/>
          <w:sz w:val="22"/>
          <w:szCs w:val="22"/>
        </w:rPr>
        <w:t xml:space="preserve">ereador </w:t>
      </w:r>
      <w:r w:rsidR="006F3B39" w:rsidRPr="002F6766">
        <w:rPr>
          <w:rFonts w:ascii="Century Gothic" w:hAnsi="Century Gothic"/>
          <w:sz w:val="22"/>
          <w:szCs w:val="22"/>
        </w:rPr>
        <w:t>Thiago Alberto Camilo de Oliveira</w:t>
      </w:r>
      <w:r w:rsidR="0052068F" w:rsidRPr="002F6766">
        <w:rPr>
          <w:rFonts w:ascii="Century Gothic" w:hAnsi="Century Gothic"/>
          <w:sz w:val="22"/>
          <w:szCs w:val="22"/>
        </w:rPr>
        <w:t xml:space="preserve"> e secretariada pel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s Vereador</w:t>
      </w:r>
      <w:r w:rsidR="006F3B39" w:rsidRPr="002F6766">
        <w:rPr>
          <w:rFonts w:ascii="Century Gothic" w:hAnsi="Century Gothic"/>
          <w:sz w:val="22"/>
          <w:szCs w:val="22"/>
        </w:rPr>
        <w:t>e</w:t>
      </w:r>
      <w:r w:rsidR="0052068F" w:rsidRPr="002F6766">
        <w:rPr>
          <w:rFonts w:ascii="Century Gothic" w:hAnsi="Century Gothic"/>
          <w:sz w:val="22"/>
          <w:szCs w:val="22"/>
        </w:rPr>
        <w:t xml:space="preserve">s </w:t>
      </w:r>
      <w:r w:rsidR="006F3B39" w:rsidRPr="002F6766">
        <w:rPr>
          <w:rFonts w:ascii="Century Gothic" w:hAnsi="Century Gothic"/>
          <w:sz w:val="22"/>
          <w:szCs w:val="22"/>
        </w:rPr>
        <w:t>Alan Felipe dos Santos</w:t>
      </w:r>
      <w:r w:rsidR="0052068F" w:rsidRPr="002F6766">
        <w:rPr>
          <w:rFonts w:ascii="Century Gothic" w:hAnsi="Century Gothic"/>
          <w:sz w:val="22"/>
          <w:szCs w:val="22"/>
        </w:rPr>
        <w:t xml:space="preserve"> e </w:t>
      </w:r>
      <w:r w:rsidR="006F3B39" w:rsidRPr="002F6766">
        <w:rPr>
          <w:rFonts w:ascii="Century Gothic" w:hAnsi="Century Gothic"/>
          <w:sz w:val="22"/>
          <w:szCs w:val="22"/>
        </w:rPr>
        <w:t>Fabiano Estevam da Silva</w:t>
      </w:r>
      <w:r w:rsidR="0052068F" w:rsidRPr="002F6766">
        <w:rPr>
          <w:rFonts w:ascii="Century Gothic" w:hAnsi="Century Gothic"/>
          <w:sz w:val="22"/>
          <w:szCs w:val="22"/>
        </w:rPr>
        <w:t>, respectivamente, Primeir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-Secretári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 xml:space="preserve"> e Segund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-Secretári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.</w:t>
      </w:r>
      <w:bookmarkStart w:id="2" w:name="_Hlk14075932"/>
      <w:r w:rsidR="00C86377" w:rsidRPr="002F6766">
        <w:rPr>
          <w:rFonts w:ascii="Century Gothic" w:hAnsi="Century Gothic"/>
          <w:sz w:val="22"/>
          <w:szCs w:val="22"/>
        </w:rPr>
        <w:t xml:space="preserve"> </w:t>
      </w:r>
      <w:r w:rsidR="00200D7E" w:rsidRPr="002F6766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2F6766">
        <w:rPr>
          <w:rFonts w:ascii="Century Gothic" w:hAnsi="Century Gothic"/>
          <w:sz w:val="22"/>
          <w:szCs w:val="22"/>
        </w:rPr>
        <w:t xml:space="preserve">legal, 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200D7E" w:rsidRPr="002F6766">
        <w:rPr>
          <w:rFonts w:ascii="Century Gothic" w:hAnsi="Century Gothic"/>
          <w:sz w:val="22"/>
          <w:szCs w:val="22"/>
        </w:rPr>
        <w:t xml:space="preserve"> </w:t>
      </w:r>
      <w:r w:rsidR="00146A6C" w:rsidRPr="002F6766">
        <w:rPr>
          <w:rFonts w:ascii="Century Gothic" w:hAnsi="Century Gothic"/>
          <w:sz w:val="22"/>
          <w:szCs w:val="22"/>
        </w:rPr>
        <w:t>Sr. P</w:t>
      </w:r>
      <w:r w:rsidR="00200D7E" w:rsidRPr="002F6766">
        <w:rPr>
          <w:rFonts w:ascii="Century Gothic" w:hAnsi="Century Gothic"/>
          <w:sz w:val="22"/>
          <w:szCs w:val="22"/>
        </w:rPr>
        <w:t xml:space="preserve">residente </w:t>
      </w:r>
      <w:r w:rsidR="00146A6C" w:rsidRPr="002F6766">
        <w:rPr>
          <w:rFonts w:ascii="Century Gothic" w:hAnsi="Century Gothic"/>
          <w:sz w:val="22"/>
          <w:szCs w:val="22"/>
        </w:rPr>
        <w:t xml:space="preserve">Thiago </w:t>
      </w:r>
      <w:r w:rsidR="0026213D" w:rsidRPr="002F6766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2F6766">
        <w:rPr>
          <w:rFonts w:ascii="Century Gothic" w:hAnsi="Century Gothic"/>
          <w:sz w:val="22"/>
          <w:szCs w:val="22"/>
        </w:rPr>
        <w:t>declar</w:t>
      </w:r>
      <w:r w:rsidRPr="002F6766">
        <w:rPr>
          <w:rFonts w:ascii="Century Gothic" w:hAnsi="Century Gothic"/>
          <w:sz w:val="22"/>
          <w:szCs w:val="22"/>
        </w:rPr>
        <w:t>ou</w:t>
      </w:r>
      <w:r w:rsidR="00B222D4" w:rsidRPr="002F6766">
        <w:rPr>
          <w:rFonts w:ascii="Century Gothic" w:hAnsi="Century Gothic"/>
          <w:sz w:val="22"/>
          <w:szCs w:val="22"/>
        </w:rPr>
        <w:t xml:space="preserve"> aberto</w:t>
      </w:r>
      <w:r w:rsidR="00146A6C" w:rsidRPr="002F6766">
        <w:rPr>
          <w:rFonts w:ascii="Century Gothic" w:hAnsi="Century Gothic"/>
          <w:sz w:val="22"/>
          <w:szCs w:val="22"/>
        </w:rPr>
        <w:t>s</w:t>
      </w:r>
      <w:r w:rsidRPr="002F6766">
        <w:rPr>
          <w:rFonts w:ascii="Century Gothic" w:hAnsi="Century Gothic"/>
          <w:sz w:val="22"/>
          <w:szCs w:val="22"/>
        </w:rPr>
        <w:t xml:space="preserve"> </w:t>
      </w:r>
      <w:r w:rsidR="00B222D4" w:rsidRPr="002F6766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2F6766">
        <w:rPr>
          <w:rFonts w:ascii="Century Gothic" w:hAnsi="Century Gothic"/>
          <w:sz w:val="22"/>
          <w:szCs w:val="22"/>
        </w:rPr>
        <w:t>s</w:t>
      </w:r>
      <w:r w:rsidR="00B222D4" w:rsidRPr="002F6766">
        <w:rPr>
          <w:rFonts w:ascii="Century Gothic" w:hAnsi="Century Gothic"/>
          <w:sz w:val="22"/>
          <w:szCs w:val="22"/>
        </w:rPr>
        <w:t>essão</w:t>
      </w:r>
      <w:r w:rsidRPr="002F6766">
        <w:rPr>
          <w:rFonts w:ascii="Century Gothic" w:hAnsi="Century Gothic"/>
          <w:sz w:val="22"/>
          <w:szCs w:val="22"/>
        </w:rPr>
        <w:t xml:space="preserve">. </w:t>
      </w:r>
      <w:r w:rsidR="00146A6C" w:rsidRPr="002F6766">
        <w:rPr>
          <w:rFonts w:ascii="Century Gothic" w:hAnsi="Century Gothic"/>
          <w:sz w:val="22"/>
          <w:szCs w:val="22"/>
        </w:rPr>
        <w:t>Dando início ao</w:t>
      </w:r>
      <w:r w:rsidR="001956E0" w:rsidRPr="002F6766">
        <w:rPr>
          <w:rFonts w:ascii="Century Gothic" w:hAnsi="Century Gothic"/>
          <w:sz w:val="22"/>
          <w:szCs w:val="22"/>
        </w:rPr>
        <w:t xml:space="preserve"> </w:t>
      </w:r>
      <w:r w:rsidR="001956E0" w:rsidRPr="002F6766">
        <w:rPr>
          <w:rFonts w:ascii="Century Gothic" w:hAnsi="Century Gothic"/>
          <w:b/>
          <w:bCs/>
          <w:sz w:val="22"/>
          <w:szCs w:val="22"/>
          <w:u w:val="single"/>
        </w:rPr>
        <w:t>EXPEDIENTE</w:t>
      </w:r>
      <w:r w:rsidR="001956E0" w:rsidRPr="002F6766">
        <w:rPr>
          <w:rFonts w:ascii="Century Gothic" w:hAnsi="Century Gothic"/>
          <w:sz w:val="22"/>
          <w:szCs w:val="22"/>
        </w:rPr>
        <w:t xml:space="preserve">, </w:t>
      </w:r>
      <w:r w:rsidR="00E417C0">
        <w:rPr>
          <w:rFonts w:ascii="Century Gothic" w:hAnsi="Century Gothic"/>
          <w:sz w:val="22"/>
          <w:szCs w:val="22"/>
        </w:rPr>
        <w:t xml:space="preserve">o Sr. Presidente Thiago solicitou ao Sr. Primeiro-Secretário Alan que fizesse a leitura da Ata da </w:t>
      </w:r>
      <w:r w:rsidR="00914EB8">
        <w:rPr>
          <w:rFonts w:ascii="Century Gothic" w:hAnsi="Century Gothic"/>
          <w:sz w:val="22"/>
          <w:szCs w:val="22"/>
        </w:rPr>
        <w:t>s</w:t>
      </w:r>
      <w:r w:rsidR="00E417C0">
        <w:rPr>
          <w:rFonts w:ascii="Century Gothic" w:hAnsi="Century Gothic"/>
          <w:sz w:val="22"/>
          <w:szCs w:val="22"/>
        </w:rPr>
        <w:t>essão</w:t>
      </w:r>
      <w:r w:rsidR="00E417C0" w:rsidRPr="00E417C0">
        <w:rPr>
          <w:rFonts w:ascii="Century Gothic" w:hAnsi="Century Gothic"/>
          <w:sz w:val="22"/>
          <w:szCs w:val="22"/>
        </w:rPr>
        <w:t xml:space="preserve"> </w:t>
      </w:r>
      <w:r w:rsidR="00914EB8">
        <w:rPr>
          <w:rFonts w:ascii="Century Gothic" w:hAnsi="Century Gothic"/>
          <w:sz w:val="22"/>
          <w:szCs w:val="22"/>
        </w:rPr>
        <w:t xml:space="preserve">ordinária do dia </w:t>
      </w:r>
      <w:r w:rsidR="00073279">
        <w:rPr>
          <w:rFonts w:ascii="Century Gothic" w:hAnsi="Century Gothic"/>
          <w:sz w:val="22"/>
          <w:szCs w:val="22"/>
        </w:rPr>
        <w:t>1°</w:t>
      </w:r>
      <w:r w:rsidR="00914EB8">
        <w:rPr>
          <w:rFonts w:ascii="Century Gothic" w:hAnsi="Century Gothic"/>
          <w:sz w:val="22"/>
          <w:szCs w:val="22"/>
        </w:rPr>
        <w:t xml:space="preserve"> de </w:t>
      </w:r>
      <w:r w:rsidR="00073279">
        <w:rPr>
          <w:rFonts w:ascii="Century Gothic" w:hAnsi="Century Gothic"/>
          <w:sz w:val="22"/>
          <w:szCs w:val="22"/>
        </w:rPr>
        <w:t>abril</w:t>
      </w:r>
      <w:r w:rsidR="00914EB8">
        <w:rPr>
          <w:rFonts w:ascii="Century Gothic" w:hAnsi="Century Gothic"/>
          <w:sz w:val="22"/>
          <w:szCs w:val="22"/>
        </w:rPr>
        <w:t xml:space="preserve"> de 2025</w:t>
      </w:r>
      <w:r w:rsidR="00E417C0" w:rsidRPr="00E417C0">
        <w:rPr>
          <w:rFonts w:ascii="Century Gothic" w:hAnsi="Century Gothic"/>
          <w:sz w:val="22"/>
          <w:szCs w:val="22"/>
        </w:rPr>
        <w:t>.</w:t>
      </w:r>
      <w:r w:rsidR="00E417C0">
        <w:rPr>
          <w:rFonts w:ascii="Century Gothic" w:hAnsi="Century Gothic"/>
          <w:sz w:val="22"/>
          <w:szCs w:val="22"/>
        </w:rPr>
        <w:t xml:space="preserve"> Ato contínuo, houve pedido de dispensa da leitura da Ata pelo Sr. Vereador </w:t>
      </w:r>
      <w:r w:rsidR="00073279">
        <w:rPr>
          <w:rFonts w:ascii="Century Gothic" w:hAnsi="Century Gothic"/>
          <w:sz w:val="22"/>
          <w:szCs w:val="22"/>
        </w:rPr>
        <w:t>Luiz Roberto Saia</w:t>
      </w:r>
      <w:r w:rsidR="00E417C0">
        <w:rPr>
          <w:rFonts w:ascii="Century Gothic" w:hAnsi="Century Gothic"/>
          <w:sz w:val="22"/>
          <w:szCs w:val="22"/>
        </w:rPr>
        <w:t xml:space="preserve">, que após consulta ao plenário o pedido foi aprovado. A Ata da </w:t>
      </w:r>
      <w:r w:rsidR="00914EB8">
        <w:rPr>
          <w:rFonts w:ascii="Century Gothic" w:hAnsi="Century Gothic"/>
          <w:sz w:val="22"/>
          <w:szCs w:val="22"/>
        </w:rPr>
        <w:t>s</w:t>
      </w:r>
      <w:r w:rsidR="00E417C0">
        <w:rPr>
          <w:rFonts w:ascii="Century Gothic" w:hAnsi="Century Gothic"/>
          <w:sz w:val="22"/>
          <w:szCs w:val="22"/>
        </w:rPr>
        <w:t>essão</w:t>
      </w:r>
      <w:r w:rsidR="00E417C0" w:rsidRPr="00E417C0">
        <w:rPr>
          <w:rFonts w:ascii="Century Gothic" w:hAnsi="Century Gothic"/>
          <w:sz w:val="22"/>
          <w:szCs w:val="22"/>
        </w:rPr>
        <w:t xml:space="preserve"> </w:t>
      </w:r>
      <w:r w:rsidR="00914EB8">
        <w:rPr>
          <w:rFonts w:ascii="Century Gothic" w:hAnsi="Century Gothic"/>
          <w:sz w:val="22"/>
          <w:szCs w:val="22"/>
        </w:rPr>
        <w:t xml:space="preserve">ordinária do dia </w:t>
      </w:r>
      <w:r w:rsidR="00073279">
        <w:rPr>
          <w:rFonts w:ascii="Century Gothic" w:hAnsi="Century Gothic"/>
          <w:sz w:val="22"/>
          <w:szCs w:val="22"/>
        </w:rPr>
        <w:t>1°</w:t>
      </w:r>
      <w:r w:rsidR="00914EB8">
        <w:rPr>
          <w:rFonts w:ascii="Century Gothic" w:hAnsi="Century Gothic"/>
          <w:sz w:val="22"/>
          <w:szCs w:val="22"/>
        </w:rPr>
        <w:t xml:space="preserve"> de </w:t>
      </w:r>
      <w:r w:rsidR="00073279">
        <w:rPr>
          <w:rFonts w:ascii="Century Gothic" w:hAnsi="Century Gothic"/>
          <w:sz w:val="22"/>
          <w:szCs w:val="22"/>
        </w:rPr>
        <w:t>abril</w:t>
      </w:r>
      <w:r w:rsidR="00914EB8">
        <w:rPr>
          <w:rFonts w:ascii="Century Gothic" w:hAnsi="Century Gothic"/>
          <w:sz w:val="22"/>
          <w:szCs w:val="22"/>
        </w:rPr>
        <w:t xml:space="preserve"> de 2025 </w:t>
      </w:r>
      <w:r w:rsidR="00E417C0">
        <w:rPr>
          <w:rFonts w:ascii="Century Gothic" w:hAnsi="Century Gothic"/>
          <w:sz w:val="22"/>
          <w:szCs w:val="22"/>
        </w:rPr>
        <w:t>foi colocada em votação pelo Sr. Presidente, sendo aprovada por unanimidade. Em seguida, o Sr. Presidente solicitou ao Sr. Primeiro-Secretário que fizesse a leitura da Ata da sessão</w:t>
      </w:r>
      <w:r w:rsidR="00914EB8">
        <w:rPr>
          <w:rFonts w:ascii="Century Gothic" w:hAnsi="Century Gothic"/>
          <w:sz w:val="22"/>
          <w:szCs w:val="22"/>
        </w:rPr>
        <w:t xml:space="preserve"> </w:t>
      </w:r>
      <w:r w:rsidR="00E417C0">
        <w:rPr>
          <w:rFonts w:ascii="Century Gothic" w:hAnsi="Century Gothic"/>
          <w:sz w:val="22"/>
          <w:szCs w:val="22"/>
        </w:rPr>
        <w:t xml:space="preserve">ordinária do dia </w:t>
      </w:r>
      <w:r w:rsidR="008218D4">
        <w:rPr>
          <w:rFonts w:ascii="Century Gothic" w:hAnsi="Century Gothic"/>
          <w:sz w:val="22"/>
          <w:szCs w:val="22"/>
        </w:rPr>
        <w:t>15</w:t>
      </w:r>
      <w:r w:rsidR="00E417C0">
        <w:rPr>
          <w:rFonts w:ascii="Century Gothic" w:hAnsi="Century Gothic"/>
          <w:sz w:val="22"/>
          <w:szCs w:val="22"/>
        </w:rPr>
        <w:t xml:space="preserve"> de </w:t>
      </w:r>
      <w:r w:rsidR="008218D4">
        <w:rPr>
          <w:rFonts w:ascii="Century Gothic" w:hAnsi="Century Gothic"/>
          <w:sz w:val="22"/>
          <w:szCs w:val="22"/>
        </w:rPr>
        <w:t>abril</w:t>
      </w:r>
      <w:r w:rsidR="00F9194F">
        <w:rPr>
          <w:rFonts w:ascii="Century Gothic" w:hAnsi="Century Gothic"/>
          <w:sz w:val="22"/>
          <w:szCs w:val="22"/>
        </w:rPr>
        <w:t xml:space="preserve"> de 2025</w:t>
      </w:r>
      <w:r w:rsidR="00914EB8">
        <w:rPr>
          <w:rFonts w:ascii="Century Gothic" w:hAnsi="Century Gothic"/>
          <w:sz w:val="22"/>
          <w:szCs w:val="22"/>
        </w:rPr>
        <w:t>.</w:t>
      </w:r>
      <w:r w:rsidR="00E417C0">
        <w:rPr>
          <w:rFonts w:ascii="Century Gothic" w:hAnsi="Century Gothic"/>
          <w:sz w:val="22"/>
          <w:szCs w:val="22"/>
        </w:rPr>
        <w:t xml:space="preserve"> Ato contínuo, houve pedido de dispensa da leitura da Ata</w:t>
      </w:r>
      <w:r w:rsidR="008218D4">
        <w:rPr>
          <w:rFonts w:ascii="Century Gothic" w:hAnsi="Century Gothic"/>
          <w:sz w:val="22"/>
          <w:szCs w:val="22"/>
        </w:rPr>
        <w:t xml:space="preserve"> pelo Sr. Vereador Fábio Henrique Borges</w:t>
      </w:r>
      <w:r w:rsidR="00E417C0">
        <w:rPr>
          <w:rFonts w:ascii="Century Gothic" w:hAnsi="Century Gothic"/>
          <w:sz w:val="22"/>
          <w:szCs w:val="22"/>
        </w:rPr>
        <w:t xml:space="preserve">, que após consulta ao plenário o pedido foi aprovado. A Ata da sessão </w:t>
      </w:r>
      <w:r w:rsidR="00470229">
        <w:rPr>
          <w:rFonts w:ascii="Century Gothic" w:hAnsi="Century Gothic"/>
          <w:sz w:val="22"/>
          <w:szCs w:val="22"/>
        </w:rPr>
        <w:t xml:space="preserve">ordinária do dia </w:t>
      </w:r>
      <w:r w:rsidR="008218D4">
        <w:rPr>
          <w:rFonts w:ascii="Century Gothic" w:hAnsi="Century Gothic"/>
          <w:sz w:val="22"/>
          <w:szCs w:val="22"/>
        </w:rPr>
        <w:t>15</w:t>
      </w:r>
      <w:r w:rsidR="00470229">
        <w:rPr>
          <w:rFonts w:ascii="Century Gothic" w:hAnsi="Century Gothic"/>
          <w:sz w:val="22"/>
          <w:szCs w:val="22"/>
        </w:rPr>
        <w:t xml:space="preserve"> de </w:t>
      </w:r>
      <w:r w:rsidR="008218D4">
        <w:rPr>
          <w:rFonts w:ascii="Century Gothic" w:hAnsi="Century Gothic"/>
          <w:sz w:val="22"/>
          <w:szCs w:val="22"/>
        </w:rPr>
        <w:t>abril</w:t>
      </w:r>
      <w:r w:rsidR="00470229">
        <w:rPr>
          <w:rFonts w:ascii="Century Gothic" w:hAnsi="Century Gothic"/>
          <w:sz w:val="22"/>
          <w:szCs w:val="22"/>
        </w:rPr>
        <w:t xml:space="preserve"> </w:t>
      </w:r>
      <w:r w:rsidR="00F9194F">
        <w:rPr>
          <w:rFonts w:ascii="Century Gothic" w:hAnsi="Century Gothic"/>
          <w:sz w:val="22"/>
          <w:szCs w:val="22"/>
        </w:rPr>
        <w:t xml:space="preserve">de 2025 </w:t>
      </w:r>
      <w:r w:rsidR="00E417C0">
        <w:rPr>
          <w:rFonts w:ascii="Century Gothic" w:hAnsi="Century Gothic"/>
          <w:sz w:val="22"/>
          <w:szCs w:val="22"/>
        </w:rPr>
        <w:t xml:space="preserve">foi colocada em votação pelo Sr. Presidente, sendo aprovada por unanimidade. Logo após, o Sr. Presidente solicitou ao Sr. Primeiro-Secretário que fizesse a leitura da Ata da sessão </w:t>
      </w:r>
      <w:r w:rsidR="008218D4">
        <w:rPr>
          <w:rFonts w:ascii="Century Gothic" w:hAnsi="Century Gothic"/>
          <w:sz w:val="22"/>
          <w:szCs w:val="22"/>
        </w:rPr>
        <w:t>extra</w:t>
      </w:r>
      <w:r w:rsidR="00E417C0">
        <w:rPr>
          <w:rFonts w:ascii="Century Gothic" w:hAnsi="Century Gothic"/>
          <w:sz w:val="22"/>
          <w:szCs w:val="22"/>
        </w:rPr>
        <w:t xml:space="preserve">ordinária do dia </w:t>
      </w:r>
      <w:r w:rsidR="008218D4">
        <w:rPr>
          <w:rFonts w:ascii="Century Gothic" w:hAnsi="Century Gothic"/>
          <w:sz w:val="22"/>
          <w:szCs w:val="22"/>
        </w:rPr>
        <w:t>0</w:t>
      </w:r>
      <w:r w:rsidR="00470229">
        <w:rPr>
          <w:rFonts w:ascii="Century Gothic" w:hAnsi="Century Gothic"/>
          <w:sz w:val="22"/>
          <w:szCs w:val="22"/>
        </w:rPr>
        <w:t>8</w:t>
      </w:r>
      <w:r w:rsidR="00E417C0">
        <w:rPr>
          <w:rFonts w:ascii="Century Gothic" w:hAnsi="Century Gothic"/>
          <w:sz w:val="22"/>
          <w:szCs w:val="22"/>
        </w:rPr>
        <w:t xml:space="preserve"> de </w:t>
      </w:r>
      <w:r w:rsidR="008218D4">
        <w:rPr>
          <w:rFonts w:ascii="Century Gothic" w:hAnsi="Century Gothic"/>
          <w:sz w:val="22"/>
          <w:szCs w:val="22"/>
        </w:rPr>
        <w:t>abril</w:t>
      </w:r>
      <w:r w:rsidR="00470229">
        <w:rPr>
          <w:rFonts w:ascii="Century Gothic" w:hAnsi="Century Gothic"/>
          <w:sz w:val="22"/>
          <w:szCs w:val="22"/>
        </w:rPr>
        <w:t xml:space="preserve"> de 2025</w:t>
      </w:r>
      <w:r w:rsidR="00E417C0">
        <w:rPr>
          <w:rFonts w:ascii="Century Gothic" w:hAnsi="Century Gothic"/>
          <w:sz w:val="22"/>
          <w:szCs w:val="22"/>
        </w:rPr>
        <w:t>.</w:t>
      </w:r>
      <w:r w:rsidR="00EB1163">
        <w:rPr>
          <w:rFonts w:ascii="Century Gothic" w:hAnsi="Century Gothic"/>
          <w:sz w:val="22"/>
          <w:szCs w:val="22"/>
        </w:rPr>
        <w:t xml:space="preserve"> Ato contínuo, houve pedido de dispensa da leitura da Ata pelo Sr. Vereador </w:t>
      </w:r>
      <w:r w:rsidR="00470229">
        <w:rPr>
          <w:rFonts w:ascii="Century Gothic" w:hAnsi="Century Gothic"/>
          <w:sz w:val="22"/>
          <w:szCs w:val="22"/>
        </w:rPr>
        <w:t>Marco Aurélio Balugoli</w:t>
      </w:r>
      <w:r w:rsidR="00EB1163">
        <w:rPr>
          <w:rFonts w:ascii="Century Gothic" w:hAnsi="Century Gothic"/>
          <w:sz w:val="22"/>
          <w:szCs w:val="22"/>
        </w:rPr>
        <w:t xml:space="preserve">, </w:t>
      </w:r>
      <w:r w:rsidR="00EB1163">
        <w:rPr>
          <w:rFonts w:ascii="Century Gothic" w:hAnsi="Century Gothic"/>
          <w:sz w:val="22"/>
          <w:szCs w:val="22"/>
        </w:rPr>
        <w:lastRenderedPageBreak/>
        <w:t xml:space="preserve">que após consulta ao plenário o pedido foi aprovado. A Ata da sessão </w:t>
      </w:r>
      <w:r w:rsidR="00470229">
        <w:rPr>
          <w:rFonts w:ascii="Century Gothic" w:hAnsi="Century Gothic"/>
          <w:sz w:val="22"/>
          <w:szCs w:val="22"/>
        </w:rPr>
        <w:t xml:space="preserve">ordinária do dia </w:t>
      </w:r>
      <w:r w:rsidR="008218D4">
        <w:rPr>
          <w:rFonts w:ascii="Century Gothic" w:hAnsi="Century Gothic"/>
          <w:sz w:val="22"/>
          <w:szCs w:val="22"/>
        </w:rPr>
        <w:t>0</w:t>
      </w:r>
      <w:r w:rsidR="00F9194F">
        <w:rPr>
          <w:rFonts w:ascii="Century Gothic" w:hAnsi="Century Gothic"/>
          <w:sz w:val="22"/>
          <w:szCs w:val="22"/>
        </w:rPr>
        <w:t>8</w:t>
      </w:r>
      <w:r w:rsidR="00470229">
        <w:rPr>
          <w:rFonts w:ascii="Century Gothic" w:hAnsi="Century Gothic"/>
          <w:sz w:val="22"/>
          <w:szCs w:val="22"/>
        </w:rPr>
        <w:t xml:space="preserve"> de </w:t>
      </w:r>
      <w:r w:rsidR="008218D4">
        <w:rPr>
          <w:rFonts w:ascii="Century Gothic" w:hAnsi="Century Gothic"/>
          <w:sz w:val="22"/>
          <w:szCs w:val="22"/>
        </w:rPr>
        <w:t>abril</w:t>
      </w:r>
      <w:r w:rsidR="00470229">
        <w:rPr>
          <w:rFonts w:ascii="Century Gothic" w:hAnsi="Century Gothic"/>
          <w:sz w:val="22"/>
          <w:szCs w:val="22"/>
        </w:rPr>
        <w:t xml:space="preserve"> </w:t>
      </w:r>
      <w:r w:rsidR="00EB1163">
        <w:rPr>
          <w:rFonts w:ascii="Century Gothic" w:hAnsi="Century Gothic"/>
          <w:sz w:val="22"/>
          <w:szCs w:val="22"/>
        </w:rPr>
        <w:t xml:space="preserve">foi colocada em votação pelo Sr. Presidente, sendo aprovada por unanimidade. </w:t>
      </w:r>
      <w:r w:rsidR="00F9194F">
        <w:rPr>
          <w:rFonts w:ascii="Century Gothic" w:hAnsi="Century Gothic"/>
          <w:sz w:val="22"/>
          <w:szCs w:val="22"/>
        </w:rPr>
        <w:t>Em seguida</w:t>
      </w:r>
      <w:r w:rsidR="00EB1163">
        <w:rPr>
          <w:rFonts w:ascii="Century Gothic" w:hAnsi="Century Gothic"/>
          <w:sz w:val="22"/>
          <w:szCs w:val="22"/>
        </w:rPr>
        <w:t xml:space="preserve">, </w:t>
      </w:r>
      <w:r w:rsidR="001956E0" w:rsidRPr="002F6766">
        <w:rPr>
          <w:rFonts w:ascii="Century Gothic" w:hAnsi="Century Gothic"/>
          <w:sz w:val="22"/>
          <w:szCs w:val="22"/>
        </w:rPr>
        <w:t xml:space="preserve">o </w:t>
      </w:r>
      <w:r w:rsidR="00146A6C" w:rsidRPr="002F6766">
        <w:rPr>
          <w:rFonts w:ascii="Century Gothic" w:hAnsi="Century Gothic"/>
          <w:sz w:val="22"/>
          <w:szCs w:val="22"/>
        </w:rPr>
        <w:t>Sr.</w:t>
      </w:r>
      <w:r w:rsidR="001956E0" w:rsidRPr="002F6766">
        <w:rPr>
          <w:rFonts w:ascii="Century Gothic" w:hAnsi="Century Gothic"/>
          <w:sz w:val="22"/>
          <w:szCs w:val="22"/>
        </w:rPr>
        <w:t xml:space="preserve"> </w:t>
      </w:r>
      <w:r w:rsidR="00146A6C" w:rsidRPr="002F6766">
        <w:rPr>
          <w:rFonts w:ascii="Century Gothic" w:hAnsi="Century Gothic"/>
          <w:sz w:val="22"/>
          <w:szCs w:val="22"/>
        </w:rPr>
        <w:t>P</w:t>
      </w:r>
      <w:r w:rsidR="001956E0" w:rsidRPr="002F6766">
        <w:rPr>
          <w:rFonts w:ascii="Century Gothic" w:hAnsi="Century Gothic"/>
          <w:sz w:val="22"/>
          <w:szCs w:val="22"/>
        </w:rPr>
        <w:t>residente</w:t>
      </w:r>
      <w:r w:rsidR="0068402F" w:rsidRPr="002F6766">
        <w:rPr>
          <w:rFonts w:ascii="Century Gothic" w:hAnsi="Century Gothic"/>
          <w:sz w:val="22"/>
          <w:szCs w:val="22"/>
        </w:rPr>
        <w:t xml:space="preserve"> </w:t>
      </w:r>
      <w:r w:rsidR="001956E0" w:rsidRPr="002F6766">
        <w:rPr>
          <w:rFonts w:ascii="Century Gothic" w:hAnsi="Century Gothic"/>
          <w:sz w:val="22"/>
          <w:szCs w:val="22"/>
        </w:rPr>
        <w:t xml:space="preserve">solicitou ao Sr. Primeiro-Secretário </w:t>
      </w:r>
      <w:r w:rsidR="0068402F" w:rsidRPr="002F6766">
        <w:rPr>
          <w:rFonts w:ascii="Century Gothic" w:hAnsi="Century Gothic"/>
          <w:sz w:val="22"/>
          <w:szCs w:val="22"/>
        </w:rPr>
        <w:t xml:space="preserve">Alan </w:t>
      </w:r>
      <w:r w:rsidR="001956E0" w:rsidRPr="002F6766">
        <w:rPr>
          <w:rFonts w:ascii="Century Gothic" w:hAnsi="Century Gothic"/>
          <w:sz w:val="22"/>
          <w:szCs w:val="22"/>
        </w:rPr>
        <w:t xml:space="preserve">que fizesse a leitura </w:t>
      </w:r>
      <w:r w:rsidR="002E5241" w:rsidRPr="002F6766">
        <w:rPr>
          <w:rFonts w:ascii="Century Gothic" w:hAnsi="Century Gothic"/>
          <w:sz w:val="22"/>
          <w:szCs w:val="22"/>
        </w:rPr>
        <w:t xml:space="preserve">da pauta do </w:t>
      </w:r>
      <w:r w:rsidR="004B23B7" w:rsidRPr="002F6766">
        <w:rPr>
          <w:rFonts w:ascii="Century Gothic" w:hAnsi="Century Gothic"/>
          <w:sz w:val="22"/>
          <w:szCs w:val="22"/>
        </w:rPr>
        <w:t>E</w:t>
      </w:r>
      <w:r w:rsidR="002E5241" w:rsidRPr="002F6766">
        <w:rPr>
          <w:rFonts w:ascii="Century Gothic" w:hAnsi="Century Gothic"/>
          <w:sz w:val="22"/>
          <w:szCs w:val="22"/>
        </w:rPr>
        <w:t xml:space="preserve">xpediente da presente sessão, na qual constava as seguintes matérias: </w:t>
      </w:r>
      <w:bookmarkStart w:id="3" w:name="_Hlk120699888"/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Ofício nº 108/2025 DMA ptg do Executivo Municipal, Prefeito Fábio Godoy Graton, encaminhando o Projeto de Lei nº 67/2025 que “Abre no orçamento vigente crédito adicional especial e dá outras providências”. </w:t>
      </w:r>
      <w:r w:rsidR="00320E55">
        <w:rPr>
          <w:rFonts w:ascii="Century Gothic" w:hAnsi="Century Gothic"/>
          <w:b/>
          <w:color w:val="000000"/>
          <w:sz w:val="22"/>
          <w:szCs w:val="22"/>
        </w:rPr>
        <w:t>(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>No valor de R$ 100</w:t>
      </w:r>
      <w:r w:rsidR="00320E55">
        <w:rPr>
          <w:rFonts w:ascii="Century Gothic" w:hAnsi="Century Gothic"/>
          <w:b/>
          <w:color w:val="000000"/>
          <w:sz w:val="22"/>
          <w:szCs w:val="22"/>
        </w:rPr>
        <w:t xml:space="preserve"> mil 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>para recape</w:t>
      </w:r>
      <w:r w:rsidR="00320E55">
        <w:rPr>
          <w:rFonts w:ascii="Century Gothic" w:hAnsi="Century Gothic"/>
          <w:b/>
          <w:color w:val="000000"/>
          <w:sz w:val="22"/>
          <w:szCs w:val="22"/>
        </w:rPr>
        <w:t>)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. Despacho: A Ordem do Dia. Ofício nº 106/2025 DMA ptg do Executivo Municipal, Prefeito Fábio Godoy Graton, encaminhando resposta do Ofício Div. Natália Fernanda Martins n° 05/2025. Despacho: Para Conhecimento do Plenário.   Ofício nº 97/2025 DMA 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>ptg do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 Executivo Municipal, Prefeito Fábio Godoy Graton, encaminhando resposta aos Pedidos de Informações 13, 14, 15, 16 e 17/2025. Despacho: Para Conhecimento do Plenário.  Of</w:t>
      </w:r>
      <w:r w:rsidR="00073279">
        <w:rPr>
          <w:rFonts w:ascii="Century Gothic" w:hAnsi="Century Gothic"/>
          <w:b/>
          <w:color w:val="000000"/>
          <w:sz w:val="22"/>
          <w:szCs w:val="22"/>
        </w:rPr>
        <w:t>í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cio do Presidente do Departamento de Estradas de </w:t>
      </w:r>
      <w:r w:rsidR="00073279" w:rsidRPr="00320E55">
        <w:rPr>
          <w:rFonts w:ascii="Century Gothic" w:hAnsi="Century Gothic"/>
          <w:b/>
          <w:color w:val="000000"/>
          <w:sz w:val="22"/>
          <w:szCs w:val="22"/>
        </w:rPr>
        <w:t>Rodagem Sr.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 Sergio Henrique Codelo Nascimento </w:t>
      </w:r>
      <w:r w:rsidR="00073279" w:rsidRPr="00320E55">
        <w:rPr>
          <w:rFonts w:ascii="Century Gothic" w:hAnsi="Century Gothic"/>
          <w:b/>
          <w:color w:val="000000"/>
          <w:sz w:val="22"/>
          <w:szCs w:val="22"/>
        </w:rPr>
        <w:t>encaminhando resposta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 ao pedido de Implantação de 3ª Faixa na SP 328 e via de acesso e ligação ao Bairro Timboré ao anel viário da cidade de Orlândia SP. Despacho: Para Conhecimento do Plenário.  Of</w:t>
      </w:r>
      <w:r w:rsidR="00073279">
        <w:rPr>
          <w:rFonts w:ascii="Century Gothic" w:hAnsi="Century Gothic"/>
          <w:b/>
          <w:color w:val="000000"/>
          <w:sz w:val="22"/>
          <w:szCs w:val="22"/>
        </w:rPr>
        <w:t>í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>cio nº 185/2025 da Diretora do Departamento de Saúde, Sra. Aline Ribeiro Lioni Brando encaminhando resposta ao Of</w:t>
      </w:r>
      <w:r w:rsidR="00073279">
        <w:rPr>
          <w:rFonts w:ascii="Century Gothic" w:hAnsi="Century Gothic"/>
          <w:b/>
          <w:color w:val="000000"/>
          <w:sz w:val="22"/>
          <w:szCs w:val="22"/>
        </w:rPr>
        <w:t>í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>cio Div. Natália Fernanda Martins nº 02/2025 referente a solicitação de melhorias na Sala de Assistência Social do Centro de Saúde. Despacho: Para Conhecimento do Plenário.  Of</w:t>
      </w:r>
      <w:r w:rsidR="00073279">
        <w:rPr>
          <w:rFonts w:ascii="Century Gothic" w:hAnsi="Century Gothic"/>
          <w:b/>
          <w:color w:val="000000"/>
          <w:sz w:val="22"/>
          <w:szCs w:val="22"/>
        </w:rPr>
        <w:t>í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cio do Presidente da Sociedade Beneficente e Hospitalar Santa Rita, Sr. Fábio Aurélio Pereira, encaminhando o Balancete Financeiro da Entidade do mês de </w:t>
      </w:r>
      <w:r w:rsidR="008218D4" w:rsidRPr="00320E55">
        <w:rPr>
          <w:rFonts w:ascii="Century Gothic" w:hAnsi="Century Gothic"/>
          <w:b/>
          <w:color w:val="000000"/>
          <w:sz w:val="22"/>
          <w:szCs w:val="22"/>
        </w:rPr>
        <w:t>abril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 de 2025. Despacho: Para Conhecimento do Plenário.  Of</w:t>
      </w:r>
      <w:r w:rsidR="00073279">
        <w:rPr>
          <w:rFonts w:ascii="Century Gothic" w:hAnsi="Century Gothic"/>
          <w:b/>
          <w:color w:val="000000"/>
          <w:sz w:val="22"/>
          <w:szCs w:val="22"/>
        </w:rPr>
        <w:t>í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cio nº 16/2025 do Presidente da Casa da Criança Salense – Professora Maria Aparecida Domingues de Almeida, Sr. Tiago de Oliveira Bordonal convidando os Vereadores e </w:t>
      </w:r>
      <w:r w:rsidR="00073279" w:rsidRPr="00320E55">
        <w:rPr>
          <w:rFonts w:ascii="Century Gothic" w:hAnsi="Century Gothic"/>
          <w:b/>
          <w:color w:val="000000"/>
          <w:sz w:val="22"/>
          <w:szCs w:val="22"/>
        </w:rPr>
        <w:t>familiares para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 participarem da Festa Junina da Casa da Criança Salense “Entre Versos e Canções” que acontecerá no dia 21 de </w:t>
      </w:r>
      <w:r w:rsidR="00073279" w:rsidRPr="00320E55">
        <w:rPr>
          <w:rFonts w:ascii="Century Gothic" w:hAnsi="Century Gothic"/>
          <w:b/>
          <w:color w:val="000000"/>
          <w:sz w:val="22"/>
          <w:szCs w:val="22"/>
        </w:rPr>
        <w:t>junho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 de 2025, às 19h, no Salão de Festas Municipal.  Despacho: Para Conhecimento do Plenário.   Pareceres das Comissões Permanentes e do Departamento Jurídico aos Projeto de Lei nº 67/2025. Despacho: Junte-se ao Processo.  Projeto de Resolução nº 02/2025 de autoria da Vereadora Natália Martins que “Institui e regulamenta o programa ‘Câmara de portas abertas’ 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lastRenderedPageBreak/>
        <w:t>e dá outras providências”. Despacho: A Ordem do Dia</w:t>
      </w:r>
      <w:r w:rsidR="00073279">
        <w:rPr>
          <w:rFonts w:ascii="Century Gothic" w:hAnsi="Century Gothic"/>
          <w:b/>
          <w:color w:val="000000"/>
          <w:sz w:val="22"/>
          <w:szCs w:val="22"/>
        </w:rPr>
        <w:t>.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073279" w:rsidRPr="00320E55">
        <w:rPr>
          <w:rFonts w:ascii="Century Gothic" w:hAnsi="Century Gothic"/>
          <w:b/>
          <w:color w:val="000000"/>
          <w:sz w:val="22"/>
          <w:szCs w:val="22"/>
        </w:rPr>
        <w:t>INDICAÇ</w:t>
      </w:r>
      <w:r w:rsidR="00073279">
        <w:rPr>
          <w:rFonts w:ascii="Century Gothic" w:hAnsi="Century Gothic"/>
          <w:b/>
          <w:color w:val="000000"/>
          <w:sz w:val="22"/>
          <w:szCs w:val="22"/>
        </w:rPr>
        <w:t>ÕES: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 Nº 120/2025 de autoria do Vereador Luiz Roberto Saia ao Executivo Municipal solicitando a reparação de buraco existente na Rua Presidente Vargas, no Bairro Centro, próximo ao número 520. Nº 121/2025 de autoria do Vereador Fabiano Estevam da Silva ao Executivo Municipal solicitando a instalação de redutores de velocidade do tipo “lombadas” na Avenida Dr. João Tosta Carneiro próximo ao cruzamento com a Rua Dr. Eduardo Miranda Paciência, no Bairro Jardim Alto Limpo. Nº 122/2025 de autoria do Vereador Fabiano Estevam da Silva ao Executivo Municipal solicitando a instalação de redutor de velocidade do tipo “lombada” no acesso da Avenida Marginal Wagner Godoy, próximo a Rotatória do Cristo, no Bairro Estância das Palmeiras. Nº 123/2025 de autoria do Vereador Fabiano Estevam da Silva ao Executivo Municipal solicitando a realização da poda das árvores do entorno do Salão </w:t>
      </w:r>
      <w:r w:rsidR="00073279" w:rsidRPr="00320E55">
        <w:rPr>
          <w:rFonts w:ascii="Century Gothic" w:hAnsi="Century Gothic"/>
          <w:b/>
          <w:color w:val="000000"/>
          <w:sz w:val="22"/>
          <w:szCs w:val="22"/>
        </w:rPr>
        <w:t>de Festas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 Municipal, melhorando o aspecto daquela localidade, diminuindo os riscos que as mesmas podem causar. Nº 124/2025 de autoria dos Vereadores Fabiano Estevam da Silva, Fabio Henrique Borges e Thiago Alberto Camilo de Oliveira ao Executivo Municipal solicitando a poda das árvores da área verde situada entre os Bairros Jardim Marincek e Jardim Canaã. Nº 125/2025 de autoria do Vereador Marco Aurélio Balugoli ao Executivo Municipal solicitando a elaboração de mapeamento e projeto das redes de água e esgoto do município de Sales Oliveira/SP. Nº 126/2025 de autoria do Vereador Thiago Alberto Camilo de Oliveira ao Executivo Municipal solicitando a manutenção de valeta de concreto no cruzamento da Rua Nelson Picinato com a Rua José Vilela Nunes Sobrinho no Bairro Jardim Paraíso. Nº 127/2025 de autoria do Vereador Marco Aurélio Balugoli ao Executivo Municipal solicitando a realização de estudo para oferecer mais segurança </w:t>
      </w:r>
      <w:r w:rsidR="00073279" w:rsidRPr="00320E55">
        <w:rPr>
          <w:rFonts w:ascii="Century Gothic" w:hAnsi="Century Gothic"/>
          <w:b/>
          <w:color w:val="000000"/>
          <w:sz w:val="22"/>
          <w:szCs w:val="22"/>
        </w:rPr>
        <w:t>à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 alunos e seus responsáveis no momento de atravessar a avenida Mogiana, para chegar até ao Colégio Municipal José Coutinho Pereira</w:t>
      </w:r>
      <w:r w:rsidR="00073279">
        <w:rPr>
          <w:rFonts w:ascii="Century Gothic" w:hAnsi="Century Gothic"/>
          <w:b/>
          <w:color w:val="000000"/>
          <w:sz w:val="22"/>
          <w:szCs w:val="22"/>
        </w:rPr>
        <w:t>.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 Nº 128/2025 de autoria da Vereadora Natália Fernanda Martins ao Executivo Municipal solicitando um veículo mais seguro para os servidores do departamento de água e esgoto circularem pela cidade. Nº 129/2025 de autoria do Vereador Luizinho ao Executivo Municipal solicitando a sinalização e instalação de placas de identificação de acesso na Rotatória do Cristo na Rodovia Francisco Marco Junqueira Neto. Nº 130/2025 de autoria do Vereador Michel Fabiano de Oliveira ao 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lastRenderedPageBreak/>
        <w:t>Executivo Municipal solicitando avaliação prévia para proceder o corte das árvores que estiverem secas e a poda das que estivem com galhos próximos à fiação dos postes na avenida Marginal, assim como a limpeza da via. Despacho: Encaminhe-se ao Executivo.  Ofício Vereadora Natália Fernanda Martins nº 05/2025 ao Executivo Municipal, Sr. Fábio Godoy Graton, solicitando a retirada do Projeto de Lei Complementar nº 02/2025, que trata da Reforma do regime Próprio de Previdência Social dos Servidores Municipais. Despacho: Arquive-se</w:t>
      </w:r>
      <w:r w:rsidR="00073279">
        <w:rPr>
          <w:rFonts w:ascii="Century Gothic" w:hAnsi="Century Gothic"/>
          <w:b/>
          <w:color w:val="000000"/>
          <w:sz w:val="22"/>
          <w:szCs w:val="22"/>
        </w:rPr>
        <w:t>.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 Nº 37/2025 ao Executivo Municipal, Sr. Fábio Godoy Graton, encaminhando o Autógrafo n</w:t>
      </w:r>
      <w:r w:rsidR="00073279">
        <w:rPr>
          <w:rFonts w:ascii="Century Gothic" w:hAnsi="Century Gothic"/>
          <w:b/>
          <w:color w:val="000000"/>
          <w:sz w:val="22"/>
          <w:szCs w:val="22"/>
        </w:rPr>
        <w:t xml:space="preserve">° 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>2.544/2025 ao Projeto de Lei n</w:t>
      </w:r>
      <w:r w:rsidR="00073279">
        <w:rPr>
          <w:rFonts w:ascii="Century Gothic" w:hAnsi="Century Gothic"/>
          <w:b/>
          <w:color w:val="000000"/>
          <w:sz w:val="22"/>
          <w:szCs w:val="22"/>
        </w:rPr>
        <w:t>°</w:t>
      </w:r>
      <w:r w:rsidR="00073279" w:rsidRPr="00320E55">
        <w:rPr>
          <w:rFonts w:ascii="Century Gothic" w:hAnsi="Century Gothic"/>
          <w:b/>
          <w:color w:val="000000"/>
          <w:sz w:val="22"/>
          <w:szCs w:val="22"/>
        </w:rPr>
        <w:t xml:space="preserve"> 65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/2025 aprovado na Sessão Ordinária do dia 03 de </w:t>
      </w:r>
      <w:r w:rsidR="00073279" w:rsidRPr="00320E55">
        <w:rPr>
          <w:rFonts w:ascii="Century Gothic" w:hAnsi="Century Gothic"/>
          <w:b/>
          <w:color w:val="000000"/>
          <w:sz w:val="22"/>
          <w:szCs w:val="22"/>
        </w:rPr>
        <w:t>junho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 de 2025. Despacho: Arquive-se.  Ofício CM. Nº 38/2025 ao Executivo Municipal, Sr. Fábio Godoy Graton</w:t>
      </w:r>
      <w:r w:rsidR="0007327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encaminhando para conhecimento e atendimento as Indicações nos 112 </w:t>
      </w:r>
      <w:r w:rsidR="00073279">
        <w:rPr>
          <w:rFonts w:ascii="Century Gothic" w:hAnsi="Century Gothic"/>
          <w:b/>
          <w:color w:val="000000"/>
          <w:sz w:val="22"/>
          <w:szCs w:val="22"/>
        </w:rPr>
        <w:t>a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 119/2025 de autoria dos Vereadores Fabiano Estevam da Silva, Fábio Henrique Borges, Luizinho, Marco Aurélio Balugoli, e Michel Fabiano de Oliveira, apresentadas na Sessão Ordinária do dia 03 de </w:t>
      </w:r>
      <w:r w:rsidR="00073279" w:rsidRPr="00320E55">
        <w:rPr>
          <w:rFonts w:ascii="Century Gothic" w:hAnsi="Century Gothic"/>
          <w:b/>
          <w:color w:val="000000"/>
          <w:sz w:val="22"/>
          <w:szCs w:val="22"/>
        </w:rPr>
        <w:t>junho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073279" w:rsidRPr="00320E55">
        <w:rPr>
          <w:rFonts w:ascii="Century Gothic" w:hAnsi="Century Gothic"/>
          <w:b/>
          <w:color w:val="000000"/>
          <w:sz w:val="22"/>
          <w:szCs w:val="22"/>
        </w:rPr>
        <w:t>de 2025</w:t>
      </w:r>
      <w:r w:rsidR="00320E55" w:rsidRPr="00320E55">
        <w:rPr>
          <w:rFonts w:ascii="Century Gothic" w:hAnsi="Century Gothic"/>
          <w:b/>
          <w:color w:val="000000"/>
          <w:sz w:val="22"/>
          <w:szCs w:val="22"/>
        </w:rPr>
        <w:t>.  Despacho: Arquive-se.</w:t>
      </w:r>
      <w:r w:rsidR="008218D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303A0B" w:rsidRPr="002F6766">
        <w:rPr>
          <w:rFonts w:ascii="Century Gothic" w:hAnsi="Century Gothic"/>
          <w:bCs/>
          <w:sz w:val="22"/>
          <w:szCs w:val="22"/>
        </w:rPr>
        <w:t>Terminada</w:t>
      </w:r>
      <w:r w:rsidR="00AB333D" w:rsidRPr="002F6766">
        <w:rPr>
          <w:rFonts w:ascii="Century Gothic" w:hAnsi="Century Gothic"/>
          <w:bCs/>
          <w:sz w:val="22"/>
          <w:szCs w:val="22"/>
        </w:rPr>
        <w:t xml:space="preserve"> a leitura da pauta, o Sr. Presidente </w:t>
      </w:r>
      <w:r w:rsidR="00303A0B" w:rsidRPr="002F6766">
        <w:rPr>
          <w:rFonts w:ascii="Century Gothic" w:hAnsi="Century Gothic"/>
          <w:bCs/>
          <w:sz w:val="22"/>
          <w:szCs w:val="22"/>
        </w:rPr>
        <w:t>concedeu</w:t>
      </w:r>
      <w:r w:rsidR="00F643FD" w:rsidRPr="002F6766">
        <w:rPr>
          <w:rFonts w:ascii="Century Gothic" w:hAnsi="Century Gothic"/>
          <w:bCs/>
          <w:sz w:val="22"/>
          <w:szCs w:val="22"/>
        </w:rPr>
        <w:t xml:space="preserve"> a palavra aos vereadores</w:t>
      </w:r>
      <w:r w:rsidR="00303A0B" w:rsidRPr="002F6766">
        <w:rPr>
          <w:rFonts w:ascii="Century Gothic" w:hAnsi="Century Gothic"/>
          <w:bCs/>
          <w:sz w:val="22"/>
          <w:szCs w:val="22"/>
        </w:rPr>
        <w:t xml:space="preserve">. </w:t>
      </w:r>
      <w:r w:rsidR="00B00572">
        <w:rPr>
          <w:rFonts w:ascii="Century Gothic" w:hAnsi="Century Gothic"/>
          <w:bCs/>
          <w:sz w:val="22"/>
          <w:szCs w:val="22"/>
        </w:rPr>
        <w:t>Fizeram</w:t>
      </w:r>
      <w:r w:rsidR="00700085" w:rsidRPr="002F6766">
        <w:rPr>
          <w:rFonts w:ascii="Century Gothic" w:hAnsi="Century Gothic"/>
          <w:bCs/>
          <w:sz w:val="22"/>
          <w:szCs w:val="22"/>
        </w:rPr>
        <w:t xml:space="preserve"> uso da palavra </w:t>
      </w:r>
      <w:r w:rsidR="00684AE0" w:rsidRPr="002F6766">
        <w:rPr>
          <w:rFonts w:ascii="Century Gothic" w:hAnsi="Century Gothic"/>
          <w:bCs/>
          <w:sz w:val="22"/>
          <w:szCs w:val="22"/>
        </w:rPr>
        <w:t xml:space="preserve">no Expediente </w:t>
      </w:r>
      <w:r w:rsidR="00D570E2">
        <w:rPr>
          <w:rFonts w:ascii="Century Gothic" w:hAnsi="Century Gothic"/>
          <w:bCs/>
          <w:sz w:val="22"/>
          <w:szCs w:val="22"/>
        </w:rPr>
        <w:t>o</w:t>
      </w:r>
      <w:r w:rsidR="00B00572">
        <w:rPr>
          <w:rFonts w:ascii="Century Gothic" w:hAnsi="Century Gothic"/>
          <w:bCs/>
          <w:sz w:val="22"/>
          <w:szCs w:val="22"/>
        </w:rPr>
        <w:t>s seguintes vereadores, nesta ordem:</w:t>
      </w:r>
      <w:r w:rsidR="00D570E2">
        <w:rPr>
          <w:rFonts w:ascii="Century Gothic" w:hAnsi="Century Gothic"/>
          <w:bCs/>
          <w:sz w:val="22"/>
          <w:szCs w:val="22"/>
        </w:rPr>
        <w:t xml:space="preserve"> </w:t>
      </w:r>
      <w:r w:rsidR="008218D4">
        <w:rPr>
          <w:rFonts w:ascii="Century Gothic" w:hAnsi="Century Gothic"/>
          <w:bCs/>
          <w:sz w:val="22"/>
          <w:szCs w:val="22"/>
        </w:rPr>
        <w:t xml:space="preserve">Luiz Roberto Saia, </w:t>
      </w:r>
      <w:r w:rsidR="008218D4">
        <w:rPr>
          <w:rFonts w:ascii="Century Gothic" w:hAnsi="Century Gothic"/>
          <w:bCs/>
          <w:sz w:val="22"/>
          <w:szCs w:val="22"/>
        </w:rPr>
        <w:t>Michel Fabiano de Oliveira</w:t>
      </w:r>
      <w:r w:rsidR="008218D4">
        <w:rPr>
          <w:rFonts w:ascii="Century Gothic" w:hAnsi="Century Gothic"/>
          <w:bCs/>
          <w:sz w:val="22"/>
          <w:szCs w:val="22"/>
        </w:rPr>
        <w:t xml:space="preserve"> e </w:t>
      </w:r>
      <w:r w:rsidR="008218D4">
        <w:rPr>
          <w:rFonts w:ascii="Century Gothic" w:hAnsi="Century Gothic"/>
          <w:bCs/>
          <w:sz w:val="22"/>
          <w:szCs w:val="22"/>
        </w:rPr>
        <w:t>Marco Aurélio Balugoli</w:t>
      </w:r>
      <w:r w:rsidR="008218D4">
        <w:rPr>
          <w:rFonts w:ascii="Century Gothic" w:hAnsi="Century Gothic"/>
          <w:bCs/>
          <w:sz w:val="22"/>
          <w:szCs w:val="22"/>
        </w:rPr>
        <w:t xml:space="preserve">. </w:t>
      </w:r>
      <w:r w:rsidR="00F47FE6" w:rsidRPr="002F6766">
        <w:rPr>
          <w:rFonts w:ascii="Century Gothic" w:hAnsi="Century Gothic"/>
          <w:bCs/>
          <w:sz w:val="22"/>
          <w:szCs w:val="22"/>
        </w:rPr>
        <w:t xml:space="preserve">Encerrado o Expediente, o Sr. Presidente passou à </w:t>
      </w:r>
      <w:r w:rsidR="00F47FE6" w:rsidRPr="002F6766">
        <w:rPr>
          <w:rFonts w:ascii="Century Gothic" w:hAnsi="Century Gothic"/>
          <w:b/>
          <w:sz w:val="22"/>
          <w:szCs w:val="22"/>
          <w:u w:val="single"/>
        </w:rPr>
        <w:t>ORDEM DO DIA</w:t>
      </w:r>
      <w:r w:rsidR="00F47FE6" w:rsidRPr="002F6766">
        <w:rPr>
          <w:rFonts w:ascii="Century Gothic" w:hAnsi="Century Gothic"/>
          <w:b/>
          <w:sz w:val="22"/>
          <w:szCs w:val="22"/>
        </w:rPr>
        <w:t xml:space="preserve"> </w:t>
      </w:r>
      <w:r w:rsidR="00F47FE6" w:rsidRPr="002F6766">
        <w:rPr>
          <w:rFonts w:ascii="Century Gothic" w:hAnsi="Century Gothic"/>
          <w:bCs/>
          <w:sz w:val="22"/>
          <w:szCs w:val="22"/>
        </w:rPr>
        <w:t>colocando em discussão o</w:t>
      </w:r>
      <w:r w:rsidR="00F47FE6" w:rsidRPr="002F6766">
        <w:rPr>
          <w:rFonts w:ascii="Century Gothic" w:hAnsi="Century Gothic"/>
          <w:b/>
          <w:sz w:val="22"/>
          <w:szCs w:val="22"/>
        </w:rPr>
        <w:t xml:space="preserve"> </w:t>
      </w:r>
      <w:r w:rsidR="00F47FE6" w:rsidRPr="002F6766">
        <w:rPr>
          <w:rFonts w:ascii="Century Gothic" w:hAnsi="Century Gothic"/>
          <w:bCs/>
          <w:sz w:val="22"/>
          <w:szCs w:val="22"/>
        </w:rPr>
        <w:t>Projeto</w:t>
      </w:r>
      <w:r w:rsidR="00F47FE6" w:rsidRPr="002F6766">
        <w:rPr>
          <w:rFonts w:ascii="Century Gothic" w:hAnsi="Century Gothic"/>
          <w:sz w:val="22"/>
          <w:szCs w:val="22"/>
        </w:rPr>
        <w:t xml:space="preserve"> de Lei n° </w:t>
      </w:r>
      <w:r w:rsidR="008218D4">
        <w:rPr>
          <w:rFonts w:ascii="Century Gothic" w:hAnsi="Century Gothic"/>
          <w:sz w:val="22"/>
          <w:szCs w:val="22"/>
        </w:rPr>
        <w:t>67</w:t>
      </w:r>
      <w:r w:rsidR="00F47FE6" w:rsidRPr="002F6766">
        <w:rPr>
          <w:rFonts w:ascii="Century Gothic" w:hAnsi="Century Gothic"/>
          <w:sz w:val="22"/>
          <w:szCs w:val="22"/>
        </w:rPr>
        <w:t xml:space="preserve">/2025 </w:t>
      </w:r>
      <w:r w:rsidR="00425B80">
        <w:rPr>
          <w:rFonts w:ascii="Century Gothic" w:hAnsi="Century Gothic"/>
          <w:sz w:val="22"/>
          <w:szCs w:val="22"/>
        </w:rPr>
        <w:t xml:space="preserve">que </w:t>
      </w:r>
      <w:r w:rsidR="004A35B2" w:rsidRPr="004A35B2">
        <w:rPr>
          <w:rFonts w:ascii="Century Gothic" w:hAnsi="Century Gothic"/>
          <w:sz w:val="22"/>
          <w:szCs w:val="22"/>
        </w:rPr>
        <w:t>“Abre no orçamento vigente crédito adicional especial e dá outras providências”</w:t>
      </w:r>
      <w:r w:rsidR="00425B80" w:rsidRPr="00425B80">
        <w:rPr>
          <w:rFonts w:ascii="Century Gothic" w:hAnsi="Century Gothic"/>
          <w:sz w:val="22"/>
          <w:szCs w:val="22"/>
        </w:rPr>
        <w:t>.</w:t>
      </w:r>
      <w:r w:rsidR="00425B80">
        <w:rPr>
          <w:rFonts w:ascii="Century Gothic" w:hAnsi="Century Gothic"/>
          <w:sz w:val="22"/>
          <w:szCs w:val="22"/>
        </w:rPr>
        <w:t xml:space="preserve"> </w:t>
      </w:r>
      <w:r w:rsidR="008218D4" w:rsidRPr="002F6766">
        <w:rPr>
          <w:rFonts w:ascii="Century Gothic" w:hAnsi="Century Gothic"/>
          <w:sz w:val="22"/>
          <w:szCs w:val="22"/>
        </w:rPr>
        <w:t xml:space="preserve">Fez uso da palavra o </w:t>
      </w:r>
      <w:r w:rsidR="008218D4">
        <w:rPr>
          <w:rFonts w:ascii="Century Gothic" w:hAnsi="Century Gothic"/>
          <w:sz w:val="22"/>
          <w:szCs w:val="22"/>
        </w:rPr>
        <w:t>Sr. V</w:t>
      </w:r>
      <w:r w:rsidR="008218D4" w:rsidRPr="002F6766">
        <w:rPr>
          <w:rFonts w:ascii="Century Gothic" w:hAnsi="Century Gothic"/>
          <w:sz w:val="22"/>
          <w:szCs w:val="22"/>
        </w:rPr>
        <w:t>ereador</w:t>
      </w:r>
      <w:r w:rsidR="008218D4">
        <w:rPr>
          <w:rFonts w:ascii="Century Gothic" w:hAnsi="Century Gothic"/>
          <w:sz w:val="22"/>
          <w:szCs w:val="22"/>
        </w:rPr>
        <w:t xml:space="preserve"> </w:t>
      </w:r>
      <w:r w:rsidR="008218D4">
        <w:rPr>
          <w:rFonts w:ascii="Century Gothic" w:hAnsi="Century Gothic"/>
          <w:sz w:val="22"/>
          <w:szCs w:val="22"/>
        </w:rPr>
        <w:t>Alan Felipe dos Santos. O</w:t>
      </w:r>
      <w:r w:rsidR="001C18C9" w:rsidRPr="002F6766">
        <w:rPr>
          <w:rFonts w:ascii="Century Gothic" w:hAnsi="Century Gothic"/>
          <w:sz w:val="22"/>
          <w:szCs w:val="22"/>
        </w:rPr>
        <w:t xml:space="preserve"> Sr. Presidente colocou o </w:t>
      </w:r>
      <w:r w:rsidR="001C18C9" w:rsidRPr="002F6766">
        <w:rPr>
          <w:rFonts w:ascii="Century Gothic" w:hAnsi="Century Gothic"/>
          <w:bCs/>
          <w:sz w:val="22"/>
          <w:szCs w:val="22"/>
        </w:rPr>
        <w:t>Projeto</w:t>
      </w:r>
      <w:r w:rsidR="001C18C9" w:rsidRPr="002F6766">
        <w:rPr>
          <w:rFonts w:ascii="Century Gothic" w:hAnsi="Century Gothic"/>
          <w:sz w:val="22"/>
          <w:szCs w:val="22"/>
        </w:rPr>
        <w:t xml:space="preserve"> de Lei n° </w:t>
      </w:r>
      <w:r w:rsidR="006266A6">
        <w:rPr>
          <w:rFonts w:ascii="Century Gothic" w:hAnsi="Century Gothic"/>
          <w:sz w:val="22"/>
          <w:szCs w:val="22"/>
        </w:rPr>
        <w:t>67</w:t>
      </w:r>
      <w:r w:rsidR="001C18C9" w:rsidRPr="002F6766">
        <w:rPr>
          <w:rFonts w:ascii="Century Gothic" w:hAnsi="Century Gothic"/>
          <w:sz w:val="22"/>
          <w:szCs w:val="22"/>
        </w:rPr>
        <w:t xml:space="preserve">/2025 em votação. </w:t>
      </w:r>
      <w:r w:rsidR="004508DE" w:rsidRPr="002F6766">
        <w:rPr>
          <w:rFonts w:ascii="Century Gothic" w:hAnsi="Century Gothic"/>
          <w:sz w:val="22"/>
          <w:szCs w:val="22"/>
        </w:rPr>
        <w:t xml:space="preserve">Explicou </w:t>
      </w:r>
      <w:r w:rsidR="004508DE">
        <w:rPr>
          <w:rFonts w:ascii="Century Gothic" w:hAnsi="Century Gothic"/>
          <w:sz w:val="22"/>
          <w:szCs w:val="22"/>
        </w:rPr>
        <w:t xml:space="preserve">aos vereadores </w:t>
      </w:r>
      <w:r w:rsidR="004508DE" w:rsidRPr="002F6766">
        <w:rPr>
          <w:rFonts w:ascii="Century Gothic" w:hAnsi="Century Gothic"/>
          <w:sz w:val="22"/>
          <w:szCs w:val="22"/>
        </w:rPr>
        <w:t>que se tratava de votação de maioria simples para aprovação e simbólica e pediu aos favoráveis que permanecessem sentados e aos contrários que se levantassem</w:t>
      </w:r>
      <w:r w:rsidR="004508DE">
        <w:rPr>
          <w:rFonts w:ascii="Century Gothic" w:hAnsi="Century Gothic"/>
          <w:sz w:val="22"/>
          <w:szCs w:val="22"/>
        </w:rPr>
        <w:t xml:space="preserve">. </w:t>
      </w:r>
      <w:r w:rsidR="004508DE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8218D4">
        <w:rPr>
          <w:rFonts w:ascii="Century Gothic" w:hAnsi="Century Gothic"/>
          <w:b/>
          <w:bCs/>
          <w:sz w:val="22"/>
          <w:szCs w:val="22"/>
          <w:u w:val="single"/>
        </w:rPr>
        <w:t>67</w:t>
      </w:r>
      <w:r w:rsidR="004508DE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535254" w:rsidRPr="002F6766">
        <w:rPr>
          <w:rFonts w:ascii="Century Gothic" w:hAnsi="Century Gothic"/>
          <w:sz w:val="22"/>
          <w:szCs w:val="22"/>
        </w:rPr>
        <w:t xml:space="preserve"> </w:t>
      </w:r>
      <w:r w:rsidR="008218D4">
        <w:rPr>
          <w:rFonts w:ascii="Century Gothic" w:hAnsi="Century Gothic"/>
          <w:sz w:val="22"/>
          <w:szCs w:val="22"/>
        </w:rPr>
        <w:t>O Sr. Presidente colocou em discussão o Projeto de Resolução n° 02</w:t>
      </w:r>
      <w:r w:rsidR="004545E2">
        <w:rPr>
          <w:rFonts w:ascii="Century Gothic" w:hAnsi="Century Gothic"/>
          <w:sz w:val="22"/>
          <w:szCs w:val="22"/>
        </w:rPr>
        <w:t xml:space="preserve">/2025 de autoria da Sra. Vereadora Natália Fernanda Martins que </w:t>
      </w:r>
      <w:r w:rsidR="004545E2" w:rsidRPr="004545E2">
        <w:rPr>
          <w:rFonts w:ascii="Century Gothic" w:hAnsi="Century Gothic"/>
          <w:bCs/>
          <w:color w:val="000000"/>
          <w:sz w:val="22"/>
          <w:szCs w:val="22"/>
        </w:rPr>
        <w:t>“Institui e regulamenta o programa ‘Câmara de portas abertas’ e dá outras providências”.</w:t>
      </w:r>
      <w:r w:rsidR="004545E2">
        <w:rPr>
          <w:rFonts w:ascii="Century Gothic" w:hAnsi="Century Gothic"/>
          <w:bCs/>
          <w:color w:val="000000"/>
          <w:sz w:val="22"/>
          <w:szCs w:val="22"/>
        </w:rPr>
        <w:t xml:space="preserve"> Fez uso da palavra a Sra. Vereadora Natália Fernanda Martins. </w:t>
      </w:r>
      <w:r w:rsidR="004545E2">
        <w:rPr>
          <w:rFonts w:ascii="Century Gothic" w:hAnsi="Century Gothic"/>
          <w:sz w:val="22"/>
          <w:szCs w:val="22"/>
        </w:rPr>
        <w:t>O</w:t>
      </w:r>
      <w:r w:rsidR="004545E2" w:rsidRPr="002F6766">
        <w:rPr>
          <w:rFonts w:ascii="Century Gothic" w:hAnsi="Century Gothic"/>
          <w:sz w:val="22"/>
          <w:szCs w:val="22"/>
        </w:rPr>
        <w:t xml:space="preserve"> Sr. Presidente colocou o </w:t>
      </w:r>
      <w:r w:rsidR="004545E2" w:rsidRPr="002F6766">
        <w:rPr>
          <w:rFonts w:ascii="Century Gothic" w:hAnsi="Century Gothic"/>
          <w:bCs/>
          <w:sz w:val="22"/>
          <w:szCs w:val="22"/>
        </w:rPr>
        <w:t>Projeto</w:t>
      </w:r>
      <w:r w:rsidR="004545E2" w:rsidRPr="002F6766">
        <w:rPr>
          <w:rFonts w:ascii="Century Gothic" w:hAnsi="Century Gothic"/>
          <w:sz w:val="22"/>
          <w:szCs w:val="22"/>
        </w:rPr>
        <w:t xml:space="preserve"> de </w:t>
      </w:r>
      <w:r w:rsidR="004545E2">
        <w:rPr>
          <w:rFonts w:ascii="Century Gothic" w:hAnsi="Century Gothic"/>
          <w:sz w:val="22"/>
          <w:szCs w:val="22"/>
        </w:rPr>
        <w:t xml:space="preserve">Resolução n° 02/2025 </w:t>
      </w:r>
      <w:r w:rsidR="004545E2" w:rsidRPr="002F6766">
        <w:rPr>
          <w:rFonts w:ascii="Century Gothic" w:hAnsi="Century Gothic"/>
          <w:sz w:val="22"/>
          <w:szCs w:val="22"/>
        </w:rPr>
        <w:t xml:space="preserve">em votação. Explicou </w:t>
      </w:r>
      <w:r w:rsidR="004545E2">
        <w:rPr>
          <w:rFonts w:ascii="Century Gothic" w:hAnsi="Century Gothic"/>
          <w:sz w:val="22"/>
          <w:szCs w:val="22"/>
        </w:rPr>
        <w:t xml:space="preserve">aos vereadores </w:t>
      </w:r>
      <w:r w:rsidR="004545E2" w:rsidRPr="002F6766">
        <w:rPr>
          <w:rFonts w:ascii="Century Gothic" w:hAnsi="Century Gothic"/>
          <w:sz w:val="22"/>
          <w:szCs w:val="22"/>
        </w:rPr>
        <w:t>que se tratava de votação de maioria simples para aprovação e simbólica e pediu aos favoráveis que permanecessem sentados e aos contrários que se levantassem</w:t>
      </w:r>
      <w:r w:rsidR="004545E2">
        <w:rPr>
          <w:rFonts w:ascii="Century Gothic" w:hAnsi="Century Gothic"/>
          <w:sz w:val="22"/>
          <w:szCs w:val="22"/>
        </w:rPr>
        <w:t xml:space="preserve">. </w:t>
      </w:r>
      <w:r w:rsidR="004545E2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</w:t>
      </w:r>
      <w:r w:rsidR="00DF5E22">
        <w:rPr>
          <w:rFonts w:ascii="Century Gothic" w:hAnsi="Century Gothic"/>
          <w:b/>
          <w:bCs/>
          <w:sz w:val="22"/>
          <w:szCs w:val="22"/>
          <w:u w:val="single"/>
        </w:rPr>
        <w:t>RESOLUÇÃO</w:t>
      </w:r>
      <w:r w:rsidR="004545E2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DF5E22">
        <w:rPr>
          <w:rFonts w:ascii="Century Gothic" w:hAnsi="Century Gothic"/>
          <w:b/>
          <w:bCs/>
          <w:sz w:val="22"/>
          <w:szCs w:val="22"/>
          <w:u w:val="single"/>
        </w:rPr>
        <w:lastRenderedPageBreak/>
        <w:t>02</w:t>
      </w:r>
      <w:r w:rsidR="004545E2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DF5E22">
        <w:rPr>
          <w:rFonts w:ascii="Century Gothic" w:hAnsi="Century Gothic"/>
          <w:sz w:val="22"/>
          <w:szCs w:val="22"/>
        </w:rPr>
        <w:t xml:space="preserve"> </w:t>
      </w:r>
      <w:r w:rsidR="00491B0C" w:rsidRPr="002F6766">
        <w:rPr>
          <w:rFonts w:ascii="Century Gothic" w:hAnsi="Century Gothic"/>
          <w:sz w:val="22"/>
          <w:szCs w:val="22"/>
        </w:rPr>
        <w:t xml:space="preserve">Terminada a Ordem do Dia, o Sr. Presidente Thiago anunciou a </w:t>
      </w:r>
      <w:r w:rsidR="00491B0C" w:rsidRPr="002F6766">
        <w:rPr>
          <w:rFonts w:ascii="Century Gothic" w:hAnsi="Century Gothic"/>
          <w:b/>
          <w:bCs/>
          <w:sz w:val="22"/>
          <w:szCs w:val="22"/>
          <w:u w:val="single"/>
        </w:rPr>
        <w:t>PALAVRA LIVRE</w:t>
      </w:r>
      <w:r w:rsidR="00491B0C" w:rsidRPr="002F6766">
        <w:rPr>
          <w:rFonts w:ascii="Century Gothic" w:hAnsi="Century Gothic"/>
          <w:sz w:val="22"/>
          <w:szCs w:val="22"/>
        </w:rPr>
        <w:t>. Fez uso da palavra os seguintes vereadores</w:t>
      </w:r>
      <w:r w:rsidR="00491B0C">
        <w:rPr>
          <w:rFonts w:ascii="Century Gothic" w:hAnsi="Century Gothic"/>
          <w:sz w:val="22"/>
          <w:szCs w:val="22"/>
        </w:rPr>
        <w:t>, nesta ordem</w:t>
      </w:r>
      <w:r w:rsidR="00491B0C" w:rsidRPr="002F6766">
        <w:rPr>
          <w:rFonts w:ascii="Century Gothic" w:hAnsi="Century Gothic"/>
          <w:sz w:val="22"/>
          <w:szCs w:val="22"/>
        </w:rPr>
        <w:t>:</w:t>
      </w:r>
      <w:r w:rsidR="00491B0C">
        <w:rPr>
          <w:rFonts w:ascii="Century Gothic" w:hAnsi="Century Gothic"/>
          <w:sz w:val="22"/>
          <w:szCs w:val="22"/>
        </w:rPr>
        <w:t xml:space="preserve"> </w:t>
      </w:r>
      <w:r w:rsidR="00DF5E22">
        <w:rPr>
          <w:rFonts w:ascii="Century Gothic" w:hAnsi="Century Gothic"/>
          <w:sz w:val="22"/>
          <w:szCs w:val="22"/>
        </w:rPr>
        <w:t>Fabiano Estevam da Silva</w:t>
      </w:r>
      <w:r w:rsidR="00DF5E22">
        <w:rPr>
          <w:rFonts w:ascii="Century Gothic" w:hAnsi="Century Gothic"/>
          <w:sz w:val="22"/>
          <w:szCs w:val="22"/>
        </w:rPr>
        <w:t xml:space="preserve">, </w:t>
      </w:r>
      <w:r w:rsidR="00DF5E22">
        <w:rPr>
          <w:rFonts w:ascii="Century Gothic" w:hAnsi="Century Gothic"/>
          <w:sz w:val="22"/>
          <w:szCs w:val="22"/>
        </w:rPr>
        <w:t>Fabio Henrique Borges</w:t>
      </w:r>
      <w:r w:rsidR="00DF5E22">
        <w:rPr>
          <w:rFonts w:ascii="Century Gothic" w:hAnsi="Century Gothic"/>
          <w:sz w:val="22"/>
          <w:szCs w:val="22"/>
        </w:rPr>
        <w:t xml:space="preserve">, </w:t>
      </w:r>
      <w:r w:rsidR="00DF5E22">
        <w:rPr>
          <w:rFonts w:ascii="Century Gothic" w:hAnsi="Century Gothic"/>
          <w:sz w:val="22"/>
          <w:szCs w:val="22"/>
        </w:rPr>
        <w:t>Marco Aurélio Balugoli</w:t>
      </w:r>
      <w:r w:rsidR="00DF5E22">
        <w:rPr>
          <w:rFonts w:ascii="Century Gothic" w:hAnsi="Century Gothic"/>
          <w:sz w:val="22"/>
          <w:szCs w:val="22"/>
        </w:rPr>
        <w:t>,</w:t>
      </w:r>
      <w:r w:rsidR="00DF5E22" w:rsidRPr="00DF5E22">
        <w:rPr>
          <w:rFonts w:ascii="Century Gothic" w:hAnsi="Century Gothic"/>
          <w:sz w:val="22"/>
          <w:szCs w:val="22"/>
        </w:rPr>
        <w:t xml:space="preserve"> </w:t>
      </w:r>
      <w:r w:rsidR="00DF5E22">
        <w:rPr>
          <w:rFonts w:ascii="Century Gothic" w:hAnsi="Century Gothic"/>
          <w:sz w:val="22"/>
          <w:szCs w:val="22"/>
        </w:rPr>
        <w:t>Alan Felipe dos Santos,</w:t>
      </w:r>
      <w:r w:rsidR="00DF5E22">
        <w:rPr>
          <w:rFonts w:ascii="Century Gothic" w:hAnsi="Century Gothic"/>
          <w:sz w:val="22"/>
          <w:szCs w:val="22"/>
        </w:rPr>
        <w:t xml:space="preserve"> </w:t>
      </w:r>
      <w:r w:rsidR="00DF5E22">
        <w:rPr>
          <w:rFonts w:ascii="Century Gothic" w:hAnsi="Century Gothic"/>
          <w:sz w:val="22"/>
          <w:szCs w:val="22"/>
        </w:rPr>
        <w:t>Michel Fabiano de Oliveira</w:t>
      </w:r>
      <w:r w:rsidR="00DF5E22">
        <w:rPr>
          <w:rFonts w:ascii="Century Gothic" w:hAnsi="Century Gothic"/>
          <w:sz w:val="22"/>
          <w:szCs w:val="22"/>
        </w:rPr>
        <w:t xml:space="preserve">, </w:t>
      </w:r>
      <w:r w:rsidR="00DF5E22">
        <w:rPr>
          <w:rFonts w:ascii="Century Gothic" w:hAnsi="Century Gothic"/>
          <w:sz w:val="22"/>
          <w:szCs w:val="22"/>
        </w:rPr>
        <w:t>Luiz Roberto Sampronio Resende</w:t>
      </w:r>
      <w:r w:rsidR="00DF5E22">
        <w:rPr>
          <w:rFonts w:ascii="Century Gothic" w:hAnsi="Century Gothic"/>
          <w:sz w:val="22"/>
          <w:szCs w:val="22"/>
        </w:rPr>
        <w:t>, Natália Fernanda Martins</w:t>
      </w:r>
      <w:r w:rsidR="00B909A4">
        <w:rPr>
          <w:rFonts w:ascii="Century Gothic" w:hAnsi="Century Gothic"/>
          <w:sz w:val="22"/>
          <w:szCs w:val="22"/>
        </w:rPr>
        <w:t xml:space="preserve"> e </w:t>
      </w:r>
      <w:r w:rsidR="00B909A4">
        <w:rPr>
          <w:rFonts w:ascii="Century Gothic" w:hAnsi="Century Gothic"/>
          <w:sz w:val="22"/>
          <w:szCs w:val="22"/>
        </w:rPr>
        <w:t>Thiago Alberto Camilo de Oliveira</w:t>
      </w:r>
      <w:r w:rsidR="00B909A4">
        <w:rPr>
          <w:rFonts w:ascii="Century Gothic" w:hAnsi="Century Gothic"/>
          <w:sz w:val="22"/>
          <w:szCs w:val="22"/>
        </w:rPr>
        <w:t>.</w:t>
      </w:r>
      <w:r w:rsidR="00C765E3">
        <w:rPr>
          <w:rFonts w:ascii="Century Gothic" w:hAnsi="Century Gothic"/>
          <w:sz w:val="22"/>
          <w:szCs w:val="22"/>
        </w:rPr>
        <w:t xml:space="preserve"> </w:t>
      </w:r>
      <w:r w:rsidR="00730277" w:rsidRPr="002F6766">
        <w:rPr>
          <w:rFonts w:ascii="Century Gothic" w:hAnsi="Century Gothic"/>
          <w:sz w:val="22"/>
          <w:szCs w:val="22"/>
        </w:rPr>
        <w:t xml:space="preserve">Às </w:t>
      </w:r>
      <w:r w:rsidR="001C39A5">
        <w:rPr>
          <w:rFonts w:ascii="Century Gothic" w:hAnsi="Century Gothic"/>
          <w:sz w:val="22"/>
          <w:szCs w:val="22"/>
        </w:rPr>
        <w:t>2</w:t>
      </w:r>
      <w:r w:rsidR="001B2EFE">
        <w:rPr>
          <w:rFonts w:ascii="Century Gothic" w:hAnsi="Century Gothic"/>
          <w:sz w:val="22"/>
          <w:szCs w:val="22"/>
        </w:rPr>
        <w:t>0</w:t>
      </w:r>
      <w:r w:rsidR="001C39A5">
        <w:rPr>
          <w:rFonts w:ascii="Century Gothic" w:hAnsi="Century Gothic"/>
          <w:sz w:val="22"/>
          <w:szCs w:val="22"/>
        </w:rPr>
        <w:t>h</w:t>
      </w:r>
      <w:r w:rsidR="00B909A4">
        <w:rPr>
          <w:rFonts w:ascii="Century Gothic" w:hAnsi="Century Gothic"/>
          <w:sz w:val="22"/>
          <w:szCs w:val="22"/>
        </w:rPr>
        <w:t>05</w:t>
      </w:r>
      <w:r w:rsidR="0020287B">
        <w:rPr>
          <w:rFonts w:ascii="Century Gothic" w:hAnsi="Century Gothic"/>
          <w:sz w:val="22"/>
          <w:szCs w:val="22"/>
        </w:rPr>
        <w:t xml:space="preserve"> </w:t>
      </w:r>
      <w:r w:rsidR="00730277" w:rsidRPr="002F6766">
        <w:rPr>
          <w:rFonts w:ascii="Century Gothic" w:hAnsi="Century Gothic"/>
          <w:sz w:val="22"/>
          <w:szCs w:val="22"/>
        </w:rPr>
        <w:t>não havendo mais quem que</w:t>
      </w:r>
      <w:r w:rsidR="005356BD">
        <w:rPr>
          <w:rFonts w:ascii="Century Gothic" w:hAnsi="Century Gothic"/>
          <w:sz w:val="22"/>
          <w:szCs w:val="22"/>
        </w:rPr>
        <w:t>ria</w:t>
      </w:r>
      <w:r w:rsidR="00730277" w:rsidRPr="002F6766">
        <w:rPr>
          <w:rFonts w:ascii="Century Gothic" w:hAnsi="Century Gothic"/>
          <w:sz w:val="22"/>
          <w:szCs w:val="22"/>
        </w:rPr>
        <w:t xml:space="preserve"> se pronunciar, </w:t>
      </w:r>
      <w:r w:rsidR="00B52AE5" w:rsidRPr="002F6766">
        <w:rPr>
          <w:rFonts w:ascii="Century Gothic" w:hAnsi="Century Gothic"/>
          <w:sz w:val="22"/>
          <w:szCs w:val="22"/>
        </w:rPr>
        <w:t>o</w:t>
      </w:r>
      <w:r w:rsidR="00730277" w:rsidRPr="002F6766">
        <w:rPr>
          <w:rFonts w:ascii="Century Gothic" w:hAnsi="Century Gothic"/>
          <w:sz w:val="22"/>
          <w:szCs w:val="22"/>
        </w:rPr>
        <w:t xml:space="preserve"> Sr. Presidente </w:t>
      </w:r>
      <w:r w:rsidR="007C3831" w:rsidRPr="002F6766">
        <w:rPr>
          <w:rFonts w:ascii="Century Gothic" w:hAnsi="Century Gothic"/>
          <w:sz w:val="22"/>
          <w:szCs w:val="22"/>
        </w:rPr>
        <w:t xml:space="preserve">Thiago </w:t>
      </w:r>
      <w:r w:rsidR="00730277" w:rsidRPr="002F6766">
        <w:rPr>
          <w:rFonts w:ascii="Century Gothic" w:hAnsi="Century Gothic"/>
          <w:sz w:val="22"/>
          <w:szCs w:val="22"/>
        </w:rPr>
        <w:t>agradeceu a presença de todos, informou que a próxima sessão ordinária se</w:t>
      </w:r>
      <w:r w:rsidR="005356BD">
        <w:rPr>
          <w:rFonts w:ascii="Century Gothic" w:hAnsi="Century Gothic"/>
          <w:sz w:val="22"/>
          <w:szCs w:val="22"/>
        </w:rPr>
        <w:t>ria</w:t>
      </w:r>
      <w:r w:rsidR="00730277" w:rsidRPr="002F6766">
        <w:rPr>
          <w:rFonts w:ascii="Century Gothic" w:hAnsi="Century Gothic"/>
          <w:sz w:val="22"/>
          <w:szCs w:val="22"/>
        </w:rPr>
        <w:t xml:space="preserve"> realizada no dia </w:t>
      </w:r>
      <w:r w:rsidR="00B909A4">
        <w:rPr>
          <w:rFonts w:ascii="Century Gothic" w:hAnsi="Century Gothic"/>
          <w:sz w:val="22"/>
          <w:szCs w:val="22"/>
        </w:rPr>
        <w:t>1°</w:t>
      </w:r>
      <w:r w:rsidR="00730277" w:rsidRPr="002F6766">
        <w:rPr>
          <w:rFonts w:ascii="Century Gothic" w:hAnsi="Century Gothic"/>
          <w:sz w:val="22"/>
          <w:szCs w:val="22"/>
        </w:rPr>
        <w:t xml:space="preserve"> de </w:t>
      </w:r>
      <w:r w:rsidR="001B2EFE">
        <w:rPr>
          <w:rFonts w:ascii="Century Gothic" w:hAnsi="Century Gothic"/>
          <w:sz w:val="22"/>
          <w:szCs w:val="22"/>
        </w:rPr>
        <w:t>ju</w:t>
      </w:r>
      <w:r w:rsidR="00B909A4">
        <w:rPr>
          <w:rFonts w:ascii="Century Gothic" w:hAnsi="Century Gothic"/>
          <w:sz w:val="22"/>
          <w:szCs w:val="22"/>
        </w:rPr>
        <w:t>l</w:t>
      </w:r>
      <w:r w:rsidR="001B2EFE">
        <w:rPr>
          <w:rFonts w:ascii="Century Gothic" w:hAnsi="Century Gothic"/>
          <w:sz w:val="22"/>
          <w:szCs w:val="22"/>
        </w:rPr>
        <w:t>ho</w:t>
      </w:r>
      <w:r w:rsidR="00730277" w:rsidRPr="002F6766">
        <w:rPr>
          <w:rFonts w:ascii="Century Gothic" w:hAnsi="Century Gothic"/>
          <w:sz w:val="22"/>
          <w:szCs w:val="22"/>
        </w:rPr>
        <w:t xml:space="preserve"> de 202</w:t>
      </w:r>
      <w:r w:rsidR="00B52AE5" w:rsidRPr="002F6766">
        <w:rPr>
          <w:rFonts w:ascii="Century Gothic" w:hAnsi="Century Gothic"/>
          <w:sz w:val="22"/>
          <w:szCs w:val="22"/>
        </w:rPr>
        <w:t>5</w:t>
      </w:r>
      <w:r w:rsidR="00730277" w:rsidRPr="002F6766">
        <w:rPr>
          <w:rFonts w:ascii="Century Gothic" w:hAnsi="Century Gothic"/>
          <w:sz w:val="22"/>
          <w:szCs w:val="22"/>
        </w:rPr>
        <w:t>, às 19h, e declarou encerrada a presente sessão.</w:t>
      </w:r>
      <w:r w:rsidR="0054065E" w:rsidRPr="002F6766">
        <w:rPr>
          <w:rFonts w:ascii="Century Gothic" w:hAnsi="Century Gothic"/>
          <w:sz w:val="22"/>
          <w:szCs w:val="22"/>
        </w:rPr>
        <w:t xml:space="preserve"> </w:t>
      </w:r>
      <w:bookmarkEnd w:id="3"/>
      <w:r w:rsidR="00221C87" w:rsidRPr="00FC5817">
        <w:rPr>
          <w:rFonts w:ascii="Century Gothic" w:hAnsi="Century Gothic"/>
          <w:b/>
          <w:bCs/>
          <w:sz w:val="22"/>
          <w:szCs w:val="22"/>
          <w:u w:val="single"/>
        </w:rPr>
        <w:t>OBSERVAÇÃO:</w:t>
      </w:r>
      <w:r w:rsidR="00221C87" w:rsidRPr="002F6766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</w:t>
      </w:r>
      <w:r w:rsidR="004F18E7">
        <w:rPr>
          <w:rFonts w:ascii="Century Gothic" w:hAnsi="Century Gothic"/>
          <w:sz w:val="22"/>
          <w:szCs w:val="22"/>
        </w:rPr>
        <w:t xml:space="preserve"> </w:t>
      </w:r>
      <w:r w:rsidR="00221C87" w:rsidRPr="002F6766">
        <w:rPr>
          <w:rFonts w:ascii="Century Gothic" w:hAnsi="Century Gothic"/>
          <w:sz w:val="22"/>
          <w:szCs w:val="22"/>
        </w:rPr>
        <w:t>da Câmara Municipal. Através do</w:t>
      </w:r>
      <w:r w:rsidR="00C765E3" w:rsidRPr="00C765E3">
        <w:t xml:space="preserve"> </w:t>
      </w:r>
      <w:hyperlink r:id="rId8" w:history="1">
        <w:r w:rsidR="00C765E3" w:rsidRPr="004910DD">
          <w:rPr>
            <w:rStyle w:val="Hyperlink"/>
            <w:rFonts w:ascii="Century Gothic" w:hAnsi="Century Gothic"/>
            <w:sz w:val="22"/>
            <w:szCs w:val="22"/>
          </w:rPr>
          <w:t>https://sapl.salesoliveira.sp.leg.br/sessao/103</w:t>
        </w:r>
      </w:hyperlink>
      <w:r w:rsidR="00C765E3">
        <w:rPr>
          <w:rFonts w:ascii="Century Gothic" w:hAnsi="Century Gothic"/>
          <w:sz w:val="22"/>
          <w:szCs w:val="22"/>
        </w:rPr>
        <w:t xml:space="preserve"> </w:t>
      </w:r>
      <w:r w:rsidR="00221C87" w:rsidRPr="002F6766">
        <w:rPr>
          <w:rFonts w:ascii="Century Gothic" w:hAnsi="Century Gothic"/>
          <w:sz w:val="22"/>
          <w:szCs w:val="22"/>
        </w:rPr>
        <w:t>é possível ter</w:t>
      </w:r>
      <w:r w:rsidR="0054065E" w:rsidRPr="002F6766">
        <w:rPr>
          <w:rFonts w:ascii="Century Gothic" w:hAnsi="Century Gothic"/>
          <w:sz w:val="22"/>
          <w:szCs w:val="22"/>
        </w:rPr>
        <w:t xml:space="preserve"> acesso a</w:t>
      </w:r>
      <w:r w:rsidR="003D0601" w:rsidRPr="002F6766">
        <w:rPr>
          <w:rFonts w:ascii="Century Gothic" w:hAnsi="Century Gothic"/>
          <w:sz w:val="22"/>
          <w:szCs w:val="22"/>
        </w:rPr>
        <w:t xml:space="preserve"> íntegra em </w:t>
      </w:r>
      <w:r w:rsidR="00BB78DB" w:rsidRPr="002F6766">
        <w:rPr>
          <w:rFonts w:ascii="Century Gothic" w:hAnsi="Century Gothic"/>
          <w:sz w:val="22"/>
          <w:szCs w:val="22"/>
        </w:rPr>
        <w:t xml:space="preserve">áudio e </w:t>
      </w:r>
      <w:r w:rsidR="003D0601" w:rsidRPr="002F6766">
        <w:rPr>
          <w:rFonts w:ascii="Century Gothic" w:hAnsi="Century Gothic"/>
          <w:sz w:val="22"/>
          <w:szCs w:val="22"/>
        </w:rPr>
        <w:t>vídeo</w:t>
      </w:r>
      <w:r w:rsidR="0054065E" w:rsidRPr="002F6766">
        <w:rPr>
          <w:rFonts w:ascii="Century Gothic" w:hAnsi="Century Gothic"/>
          <w:sz w:val="22"/>
          <w:szCs w:val="22"/>
        </w:rPr>
        <w:t xml:space="preserve"> da </w:t>
      </w:r>
      <w:r w:rsidR="003D0601" w:rsidRPr="002F6766">
        <w:rPr>
          <w:rFonts w:ascii="Century Gothic" w:hAnsi="Century Gothic"/>
          <w:sz w:val="22"/>
          <w:szCs w:val="22"/>
        </w:rPr>
        <w:t xml:space="preserve">presente </w:t>
      </w:r>
      <w:r w:rsidR="0054065E" w:rsidRPr="002F6766">
        <w:rPr>
          <w:rFonts w:ascii="Century Gothic" w:hAnsi="Century Gothic"/>
          <w:sz w:val="22"/>
          <w:szCs w:val="22"/>
        </w:rPr>
        <w:t>Sessão</w:t>
      </w:r>
      <w:r w:rsidR="00BB78DB" w:rsidRPr="002F6766">
        <w:rPr>
          <w:rFonts w:ascii="Century Gothic" w:hAnsi="Century Gothic"/>
          <w:sz w:val="22"/>
          <w:szCs w:val="22"/>
        </w:rPr>
        <w:t>.</w:t>
      </w:r>
      <w:r w:rsidR="0054065E" w:rsidRPr="002F6766">
        <w:rPr>
          <w:rFonts w:ascii="Century Gothic" w:hAnsi="Century Gothic"/>
          <w:sz w:val="22"/>
          <w:szCs w:val="22"/>
        </w:rPr>
        <w:t xml:space="preserve"> </w:t>
      </w:r>
      <w:r w:rsidR="004511A8" w:rsidRPr="002F6766">
        <w:rPr>
          <w:rFonts w:ascii="Century Gothic" w:hAnsi="Century Gothic"/>
          <w:sz w:val="22"/>
          <w:szCs w:val="22"/>
        </w:rPr>
        <w:t xml:space="preserve">Eu, </w:t>
      </w:r>
      <w:r w:rsidR="007C3831" w:rsidRPr="002F6766">
        <w:rPr>
          <w:rFonts w:ascii="Century Gothic" w:hAnsi="Century Gothic"/>
          <w:sz w:val="22"/>
          <w:szCs w:val="22"/>
        </w:rPr>
        <w:t>Alan Felipe dos Santos</w:t>
      </w:r>
      <w:r w:rsidR="004511A8" w:rsidRPr="002F6766">
        <w:rPr>
          <w:rFonts w:ascii="Century Gothic" w:hAnsi="Century Gothic"/>
          <w:sz w:val="22"/>
          <w:szCs w:val="22"/>
        </w:rPr>
        <w:t xml:space="preserve">, </w:t>
      </w:r>
      <w:r w:rsidR="00B95B9A" w:rsidRPr="002F6766">
        <w:rPr>
          <w:rFonts w:ascii="Century Gothic" w:hAnsi="Century Gothic"/>
          <w:sz w:val="22"/>
          <w:szCs w:val="22"/>
        </w:rPr>
        <w:t>Primeir</w:t>
      </w:r>
      <w:r w:rsidR="007C3831" w:rsidRPr="002F6766">
        <w:rPr>
          <w:rFonts w:ascii="Century Gothic" w:hAnsi="Century Gothic"/>
          <w:sz w:val="22"/>
          <w:szCs w:val="22"/>
        </w:rPr>
        <w:t>o</w:t>
      </w:r>
      <w:r w:rsidR="00B95B9A" w:rsidRPr="002F6766">
        <w:rPr>
          <w:rFonts w:ascii="Century Gothic" w:hAnsi="Century Gothic"/>
          <w:sz w:val="22"/>
          <w:szCs w:val="22"/>
        </w:rPr>
        <w:t>-</w:t>
      </w:r>
      <w:r w:rsidR="004511A8" w:rsidRPr="002F6766">
        <w:rPr>
          <w:rFonts w:ascii="Century Gothic" w:hAnsi="Century Gothic"/>
          <w:sz w:val="22"/>
          <w:szCs w:val="22"/>
        </w:rPr>
        <w:t>Secretári</w:t>
      </w:r>
      <w:r w:rsidR="007C3831" w:rsidRPr="002F6766">
        <w:rPr>
          <w:rFonts w:ascii="Century Gothic" w:hAnsi="Century Gothic"/>
          <w:sz w:val="22"/>
          <w:szCs w:val="22"/>
        </w:rPr>
        <w:t>o</w:t>
      </w:r>
      <w:r w:rsidR="004511A8" w:rsidRPr="002F6766">
        <w:rPr>
          <w:rFonts w:ascii="Century Gothic" w:hAnsi="Century Gothic"/>
          <w:sz w:val="22"/>
          <w:szCs w:val="22"/>
        </w:rPr>
        <w:t>,</w:t>
      </w:r>
      <w:r w:rsidR="003D0601" w:rsidRPr="002F6766">
        <w:rPr>
          <w:rFonts w:ascii="Century Gothic" w:hAnsi="Century Gothic"/>
          <w:sz w:val="22"/>
          <w:szCs w:val="22"/>
        </w:rPr>
        <w:t xml:space="preserve"> mandei lavrar o resumo da presente Ata, que depois de lido, achado em conforme será assinado por mim, pelo Segundo-Secretário e pelo Presidente</w:t>
      </w:r>
      <w:r w:rsidR="004511A8" w:rsidRPr="002F6766">
        <w:rPr>
          <w:rFonts w:ascii="Century Gothic" w:hAnsi="Century Gothic"/>
          <w:sz w:val="22"/>
          <w:szCs w:val="22"/>
        </w:rPr>
        <w:t>.</w:t>
      </w:r>
      <w:bookmarkEnd w:id="2"/>
    </w:p>
    <w:p w14:paraId="49567C19" w14:textId="42AA714C" w:rsidR="001B2EFE" w:rsidRDefault="000B568D" w:rsidP="001B2EFE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bookmarkStart w:id="4" w:name="_Hlk122433574"/>
      <w:r w:rsidRPr="002F6766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B909A4">
        <w:rPr>
          <w:rFonts w:ascii="Century Gothic" w:hAnsi="Century Gothic"/>
          <w:sz w:val="22"/>
          <w:szCs w:val="22"/>
        </w:rPr>
        <w:t>17</w:t>
      </w:r>
      <w:r w:rsidR="0021650E">
        <w:rPr>
          <w:rFonts w:ascii="Century Gothic" w:hAnsi="Century Gothic"/>
          <w:sz w:val="22"/>
          <w:szCs w:val="22"/>
        </w:rPr>
        <w:t xml:space="preserve"> </w:t>
      </w:r>
      <w:r w:rsidR="0021650E" w:rsidRPr="002F6766">
        <w:rPr>
          <w:rFonts w:ascii="Century Gothic" w:hAnsi="Century Gothic"/>
          <w:sz w:val="22"/>
          <w:szCs w:val="22"/>
        </w:rPr>
        <w:t>de</w:t>
      </w:r>
      <w:r w:rsidRPr="002F6766">
        <w:rPr>
          <w:rFonts w:ascii="Century Gothic" w:hAnsi="Century Gothic"/>
          <w:sz w:val="22"/>
          <w:szCs w:val="22"/>
        </w:rPr>
        <w:t xml:space="preserve"> </w:t>
      </w:r>
      <w:r w:rsidR="00BD0163">
        <w:rPr>
          <w:rFonts w:ascii="Century Gothic" w:hAnsi="Century Gothic"/>
          <w:sz w:val="22"/>
          <w:szCs w:val="22"/>
        </w:rPr>
        <w:t>junho</w:t>
      </w:r>
      <w:r w:rsidRPr="002F6766">
        <w:rPr>
          <w:rFonts w:ascii="Century Gothic" w:hAnsi="Century Gothic"/>
          <w:sz w:val="22"/>
          <w:szCs w:val="22"/>
        </w:rPr>
        <w:t xml:space="preserve"> de 2025.</w:t>
      </w:r>
      <w:bookmarkEnd w:id="4"/>
    </w:p>
    <w:p w14:paraId="02C6957A" w14:textId="77777777" w:rsidR="001B2EFE" w:rsidRPr="001B2EFE" w:rsidRDefault="001B2EFE" w:rsidP="001B2EFE">
      <w:pPr>
        <w:pStyle w:val="propositura-ementa"/>
        <w:spacing w:after="0" w:afterAutospacing="0"/>
        <w:jc w:val="center"/>
        <w:rPr>
          <w:rFonts w:ascii="Century Gothic" w:hAnsi="Century Gothic"/>
          <w:sz w:val="22"/>
          <w:szCs w:val="22"/>
        </w:rPr>
      </w:pPr>
    </w:p>
    <w:p w14:paraId="1645015B" w14:textId="3BE4E41A" w:rsidR="00B23CF9" w:rsidRPr="002F6766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>Thiago Alberto Camilo de Oliveira</w:t>
      </w:r>
    </w:p>
    <w:p w14:paraId="09E2BAA0" w14:textId="576731CC" w:rsidR="00B23CF9" w:rsidRDefault="00B23CF9" w:rsidP="001B2EFE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>President</w:t>
      </w:r>
      <w:r w:rsidR="0075599B">
        <w:rPr>
          <w:rFonts w:ascii="Century Gothic" w:hAnsi="Century Gothic"/>
          <w:b/>
          <w:bCs/>
          <w:sz w:val="22"/>
          <w:szCs w:val="22"/>
        </w:rPr>
        <w:t>e</w:t>
      </w:r>
    </w:p>
    <w:p w14:paraId="54DC2998" w14:textId="77777777" w:rsidR="00C765E3" w:rsidRPr="001B2EFE" w:rsidRDefault="00C765E3" w:rsidP="001B2EFE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A1E4598" w14:textId="77777777" w:rsidR="00B23CF9" w:rsidRPr="002F6766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870460A" w14:textId="0F4DE539" w:rsidR="00B23CF9" w:rsidRPr="002F6766" w:rsidRDefault="00B52AE5" w:rsidP="00B52AE5">
      <w:pPr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 xml:space="preserve">               Alan Felipe dos Santos</w:t>
      </w:r>
      <w:r w:rsidR="00B23CF9" w:rsidRPr="002F6766">
        <w:rPr>
          <w:rFonts w:ascii="Century Gothic" w:hAnsi="Century Gothic"/>
          <w:sz w:val="22"/>
          <w:szCs w:val="22"/>
        </w:rPr>
        <w:t xml:space="preserve">                    </w:t>
      </w:r>
      <w:r w:rsidRPr="002F6766">
        <w:rPr>
          <w:rFonts w:ascii="Century Gothic" w:hAnsi="Century Gothic"/>
          <w:sz w:val="22"/>
          <w:szCs w:val="22"/>
        </w:rPr>
        <w:t xml:space="preserve">                       Fabiano Estevam da Silva</w:t>
      </w:r>
      <w:r w:rsidR="00B23CF9" w:rsidRPr="002F6766">
        <w:rPr>
          <w:rFonts w:ascii="Century Gothic" w:hAnsi="Century Gothic"/>
          <w:sz w:val="22"/>
          <w:szCs w:val="22"/>
        </w:rPr>
        <w:t xml:space="preserve">      </w:t>
      </w:r>
    </w:p>
    <w:p w14:paraId="18190B17" w14:textId="69528063" w:rsidR="003C5636" w:rsidRPr="0075599B" w:rsidRDefault="00B52AE5" w:rsidP="0075599B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 xml:space="preserve">        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>1</w:t>
      </w:r>
      <w:r w:rsidRPr="002F6766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2F6766">
        <w:rPr>
          <w:rFonts w:ascii="Century Gothic" w:hAnsi="Century Gothic"/>
          <w:b/>
          <w:bCs/>
          <w:sz w:val="22"/>
          <w:szCs w:val="22"/>
        </w:rPr>
        <w:t>o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 xml:space="preserve">                                                           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    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>2</w:t>
      </w:r>
      <w:r w:rsidRPr="002F6766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2F6766">
        <w:rPr>
          <w:rFonts w:ascii="Century Gothic" w:hAnsi="Century Gothic"/>
          <w:b/>
          <w:bCs/>
          <w:sz w:val="22"/>
          <w:szCs w:val="22"/>
        </w:rPr>
        <w:t>o</w:t>
      </w:r>
    </w:p>
    <w:sectPr w:rsidR="003C5636" w:rsidRPr="0075599B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AAF46" w14:textId="77777777" w:rsidR="00A86795" w:rsidRDefault="00A86795">
      <w:r>
        <w:separator/>
      </w:r>
    </w:p>
  </w:endnote>
  <w:endnote w:type="continuationSeparator" w:id="0">
    <w:p w14:paraId="56C66AF0" w14:textId="77777777" w:rsidR="00A86795" w:rsidRDefault="00A86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F70DBB">
      <w:rPr>
        <w:rFonts w:ascii="Monotype Corsiva" w:hAnsi="Monotype Corsiva"/>
      </w:rPr>
      <w:t xml:space="preserve">  </w:t>
    </w: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F94FD" w14:textId="77777777" w:rsidR="00A86795" w:rsidRDefault="00A86795">
      <w:r>
        <w:separator/>
      </w:r>
    </w:p>
  </w:footnote>
  <w:footnote w:type="continuationSeparator" w:id="0">
    <w:p w14:paraId="4A9A58CB" w14:textId="77777777" w:rsidR="00A86795" w:rsidRDefault="00A867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2893811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3ACB"/>
    <w:rsid w:val="000061E5"/>
    <w:rsid w:val="000068E0"/>
    <w:rsid w:val="00006FC5"/>
    <w:rsid w:val="00007AE2"/>
    <w:rsid w:val="00007DF6"/>
    <w:rsid w:val="00007FB1"/>
    <w:rsid w:val="00013D7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4B28"/>
    <w:rsid w:val="00035DC6"/>
    <w:rsid w:val="00035EDF"/>
    <w:rsid w:val="00035FC3"/>
    <w:rsid w:val="00040923"/>
    <w:rsid w:val="00041E09"/>
    <w:rsid w:val="00042BF5"/>
    <w:rsid w:val="00044289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5A08"/>
    <w:rsid w:val="00066503"/>
    <w:rsid w:val="00067C63"/>
    <w:rsid w:val="00072454"/>
    <w:rsid w:val="000724DD"/>
    <w:rsid w:val="00072E91"/>
    <w:rsid w:val="00073279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29A1"/>
    <w:rsid w:val="00083456"/>
    <w:rsid w:val="00083628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56A"/>
    <w:rsid w:val="000B1B8C"/>
    <w:rsid w:val="000B2529"/>
    <w:rsid w:val="000B2CDC"/>
    <w:rsid w:val="000B384E"/>
    <w:rsid w:val="000B4E31"/>
    <w:rsid w:val="000B568D"/>
    <w:rsid w:val="000B72B0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A0B"/>
    <w:rsid w:val="000E47F8"/>
    <w:rsid w:val="000E4CA2"/>
    <w:rsid w:val="000E4E17"/>
    <w:rsid w:val="000E4F24"/>
    <w:rsid w:val="000E5DAA"/>
    <w:rsid w:val="000E6524"/>
    <w:rsid w:val="000F0316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1EFC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74A0"/>
    <w:rsid w:val="00117D7F"/>
    <w:rsid w:val="00120B0E"/>
    <w:rsid w:val="00121092"/>
    <w:rsid w:val="001216E9"/>
    <w:rsid w:val="001219DE"/>
    <w:rsid w:val="00121C44"/>
    <w:rsid w:val="00122743"/>
    <w:rsid w:val="00124965"/>
    <w:rsid w:val="00125BE0"/>
    <w:rsid w:val="00126883"/>
    <w:rsid w:val="00126CA9"/>
    <w:rsid w:val="00126D37"/>
    <w:rsid w:val="0012740B"/>
    <w:rsid w:val="00127545"/>
    <w:rsid w:val="001279F7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72D5"/>
    <w:rsid w:val="001576F3"/>
    <w:rsid w:val="00157C27"/>
    <w:rsid w:val="001629A5"/>
    <w:rsid w:val="00162D32"/>
    <w:rsid w:val="00164DD4"/>
    <w:rsid w:val="00164E53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77627"/>
    <w:rsid w:val="00180A70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262"/>
    <w:rsid w:val="0019239A"/>
    <w:rsid w:val="001923E1"/>
    <w:rsid w:val="00192FBD"/>
    <w:rsid w:val="00194765"/>
    <w:rsid w:val="001956E0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375"/>
    <w:rsid w:val="001B26F3"/>
    <w:rsid w:val="001B2C4D"/>
    <w:rsid w:val="001B2CDD"/>
    <w:rsid w:val="001B2EFE"/>
    <w:rsid w:val="001B369A"/>
    <w:rsid w:val="001B3898"/>
    <w:rsid w:val="001B5D40"/>
    <w:rsid w:val="001B6A69"/>
    <w:rsid w:val="001B754D"/>
    <w:rsid w:val="001B7DC2"/>
    <w:rsid w:val="001C0E95"/>
    <w:rsid w:val="001C18C9"/>
    <w:rsid w:val="001C1AE5"/>
    <w:rsid w:val="001C1D8E"/>
    <w:rsid w:val="001C39A5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0E9E"/>
    <w:rsid w:val="001F1BD4"/>
    <w:rsid w:val="001F1C32"/>
    <w:rsid w:val="001F1DEF"/>
    <w:rsid w:val="001F72AB"/>
    <w:rsid w:val="001F74FA"/>
    <w:rsid w:val="001F765F"/>
    <w:rsid w:val="001F7DC4"/>
    <w:rsid w:val="001F7F38"/>
    <w:rsid w:val="00200D7E"/>
    <w:rsid w:val="00201801"/>
    <w:rsid w:val="0020287B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3BAB"/>
    <w:rsid w:val="002152BC"/>
    <w:rsid w:val="00215A5E"/>
    <w:rsid w:val="002160AF"/>
    <w:rsid w:val="0021650E"/>
    <w:rsid w:val="002165DD"/>
    <w:rsid w:val="0022069C"/>
    <w:rsid w:val="00221C87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16BE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4D3"/>
    <w:rsid w:val="00244FFE"/>
    <w:rsid w:val="00245392"/>
    <w:rsid w:val="00245F23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51B4"/>
    <w:rsid w:val="00256DAA"/>
    <w:rsid w:val="00257404"/>
    <w:rsid w:val="0025761B"/>
    <w:rsid w:val="0025786F"/>
    <w:rsid w:val="00257D96"/>
    <w:rsid w:val="00260A7D"/>
    <w:rsid w:val="00261273"/>
    <w:rsid w:val="00261898"/>
    <w:rsid w:val="0026213D"/>
    <w:rsid w:val="00262373"/>
    <w:rsid w:val="00262612"/>
    <w:rsid w:val="00262683"/>
    <w:rsid w:val="002628AF"/>
    <w:rsid w:val="002632F7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EA6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1E4B"/>
    <w:rsid w:val="00284C1E"/>
    <w:rsid w:val="002852C7"/>
    <w:rsid w:val="00285445"/>
    <w:rsid w:val="00286269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4A1E"/>
    <w:rsid w:val="002A5568"/>
    <w:rsid w:val="002A574C"/>
    <w:rsid w:val="002A6479"/>
    <w:rsid w:val="002A650E"/>
    <w:rsid w:val="002A735D"/>
    <w:rsid w:val="002A7E17"/>
    <w:rsid w:val="002B0053"/>
    <w:rsid w:val="002B091E"/>
    <w:rsid w:val="002B226B"/>
    <w:rsid w:val="002B2CB9"/>
    <w:rsid w:val="002B347E"/>
    <w:rsid w:val="002B38B9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3E5B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6F8A"/>
    <w:rsid w:val="002D7CB3"/>
    <w:rsid w:val="002E0552"/>
    <w:rsid w:val="002E0A05"/>
    <w:rsid w:val="002E12D3"/>
    <w:rsid w:val="002E170A"/>
    <w:rsid w:val="002E2844"/>
    <w:rsid w:val="002E3296"/>
    <w:rsid w:val="002E5241"/>
    <w:rsid w:val="002E6C3B"/>
    <w:rsid w:val="002E7729"/>
    <w:rsid w:val="002E7BE8"/>
    <w:rsid w:val="002F0AD5"/>
    <w:rsid w:val="002F123F"/>
    <w:rsid w:val="002F2674"/>
    <w:rsid w:val="002F58AE"/>
    <w:rsid w:val="002F6026"/>
    <w:rsid w:val="002F6766"/>
    <w:rsid w:val="003008D4"/>
    <w:rsid w:val="00300B37"/>
    <w:rsid w:val="00300F22"/>
    <w:rsid w:val="00302201"/>
    <w:rsid w:val="00302AE9"/>
    <w:rsid w:val="003032C5"/>
    <w:rsid w:val="00303A0B"/>
    <w:rsid w:val="00303D81"/>
    <w:rsid w:val="00304709"/>
    <w:rsid w:val="00305147"/>
    <w:rsid w:val="00305802"/>
    <w:rsid w:val="0030632E"/>
    <w:rsid w:val="00306B73"/>
    <w:rsid w:val="00306E8F"/>
    <w:rsid w:val="00307F07"/>
    <w:rsid w:val="00310B07"/>
    <w:rsid w:val="0031105D"/>
    <w:rsid w:val="00311240"/>
    <w:rsid w:val="00312BFC"/>
    <w:rsid w:val="003149AB"/>
    <w:rsid w:val="003156DA"/>
    <w:rsid w:val="00315909"/>
    <w:rsid w:val="00315D65"/>
    <w:rsid w:val="00315E72"/>
    <w:rsid w:val="00316372"/>
    <w:rsid w:val="00320A93"/>
    <w:rsid w:val="00320CB4"/>
    <w:rsid w:val="00320DF8"/>
    <w:rsid w:val="00320E55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6562"/>
    <w:rsid w:val="0036042B"/>
    <w:rsid w:val="003608D5"/>
    <w:rsid w:val="003611E1"/>
    <w:rsid w:val="00362451"/>
    <w:rsid w:val="00362E95"/>
    <w:rsid w:val="00363B73"/>
    <w:rsid w:val="00364831"/>
    <w:rsid w:val="0036642B"/>
    <w:rsid w:val="003666D2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5C4"/>
    <w:rsid w:val="003777DD"/>
    <w:rsid w:val="003778E9"/>
    <w:rsid w:val="003778ED"/>
    <w:rsid w:val="00377FDD"/>
    <w:rsid w:val="00380053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3BF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03C"/>
    <w:rsid w:val="003B244C"/>
    <w:rsid w:val="003B2805"/>
    <w:rsid w:val="003B3B21"/>
    <w:rsid w:val="003B3C5B"/>
    <w:rsid w:val="003B458A"/>
    <w:rsid w:val="003B4D42"/>
    <w:rsid w:val="003B62CD"/>
    <w:rsid w:val="003B6F10"/>
    <w:rsid w:val="003B76AF"/>
    <w:rsid w:val="003C1148"/>
    <w:rsid w:val="003C2D89"/>
    <w:rsid w:val="003C3351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07A8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7008"/>
    <w:rsid w:val="003E7745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5B80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7547"/>
    <w:rsid w:val="00440584"/>
    <w:rsid w:val="00440B55"/>
    <w:rsid w:val="004416F4"/>
    <w:rsid w:val="0044575B"/>
    <w:rsid w:val="004457F0"/>
    <w:rsid w:val="00446029"/>
    <w:rsid w:val="00446251"/>
    <w:rsid w:val="004477B8"/>
    <w:rsid w:val="004508DE"/>
    <w:rsid w:val="004511A8"/>
    <w:rsid w:val="0045129E"/>
    <w:rsid w:val="00451B18"/>
    <w:rsid w:val="0045230F"/>
    <w:rsid w:val="00453CE4"/>
    <w:rsid w:val="004543BB"/>
    <w:rsid w:val="004545E2"/>
    <w:rsid w:val="00454B84"/>
    <w:rsid w:val="004555A2"/>
    <w:rsid w:val="004555EA"/>
    <w:rsid w:val="0045581B"/>
    <w:rsid w:val="00455F12"/>
    <w:rsid w:val="00456073"/>
    <w:rsid w:val="00456829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67083"/>
    <w:rsid w:val="00470229"/>
    <w:rsid w:val="00470329"/>
    <w:rsid w:val="00472B90"/>
    <w:rsid w:val="00473324"/>
    <w:rsid w:val="004733BC"/>
    <w:rsid w:val="00474940"/>
    <w:rsid w:val="00475A6F"/>
    <w:rsid w:val="004763CC"/>
    <w:rsid w:val="00476B05"/>
    <w:rsid w:val="004770E0"/>
    <w:rsid w:val="00480A22"/>
    <w:rsid w:val="00480C97"/>
    <w:rsid w:val="00480F12"/>
    <w:rsid w:val="0048371D"/>
    <w:rsid w:val="00484650"/>
    <w:rsid w:val="0048633A"/>
    <w:rsid w:val="00486ECF"/>
    <w:rsid w:val="004871CE"/>
    <w:rsid w:val="00490649"/>
    <w:rsid w:val="00490D5C"/>
    <w:rsid w:val="00491337"/>
    <w:rsid w:val="00491B0C"/>
    <w:rsid w:val="0049218B"/>
    <w:rsid w:val="00492342"/>
    <w:rsid w:val="004927C7"/>
    <w:rsid w:val="00492DCD"/>
    <w:rsid w:val="004939A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35B2"/>
    <w:rsid w:val="004A4440"/>
    <w:rsid w:val="004A462D"/>
    <w:rsid w:val="004A4B34"/>
    <w:rsid w:val="004A5C6A"/>
    <w:rsid w:val="004A6435"/>
    <w:rsid w:val="004A7471"/>
    <w:rsid w:val="004A78DF"/>
    <w:rsid w:val="004B0FD5"/>
    <w:rsid w:val="004B23B7"/>
    <w:rsid w:val="004B2B3A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68ED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8E7"/>
    <w:rsid w:val="004F1ED8"/>
    <w:rsid w:val="004F35B5"/>
    <w:rsid w:val="004F3BF6"/>
    <w:rsid w:val="004F7177"/>
    <w:rsid w:val="00500858"/>
    <w:rsid w:val="00500DEB"/>
    <w:rsid w:val="005024CC"/>
    <w:rsid w:val="00510046"/>
    <w:rsid w:val="005109AC"/>
    <w:rsid w:val="00511ACE"/>
    <w:rsid w:val="00512FBC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3D74"/>
    <w:rsid w:val="00525162"/>
    <w:rsid w:val="005252CD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5254"/>
    <w:rsid w:val="005356BD"/>
    <w:rsid w:val="00537F40"/>
    <w:rsid w:val="0054065E"/>
    <w:rsid w:val="005417D0"/>
    <w:rsid w:val="00541DA0"/>
    <w:rsid w:val="00541E43"/>
    <w:rsid w:val="00542334"/>
    <w:rsid w:val="005423E3"/>
    <w:rsid w:val="00542470"/>
    <w:rsid w:val="00543D02"/>
    <w:rsid w:val="005440EB"/>
    <w:rsid w:val="00544900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0AE"/>
    <w:rsid w:val="005578C0"/>
    <w:rsid w:val="005605B1"/>
    <w:rsid w:val="00561975"/>
    <w:rsid w:val="00562218"/>
    <w:rsid w:val="00562A37"/>
    <w:rsid w:val="00562B6E"/>
    <w:rsid w:val="00563377"/>
    <w:rsid w:val="00565257"/>
    <w:rsid w:val="00570F00"/>
    <w:rsid w:val="0057144B"/>
    <w:rsid w:val="00571BE0"/>
    <w:rsid w:val="00572908"/>
    <w:rsid w:val="00572C86"/>
    <w:rsid w:val="00573012"/>
    <w:rsid w:val="00573DEC"/>
    <w:rsid w:val="00573ED0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0CE2"/>
    <w:rsid w:val="00591516"/>
    <w:rsid w:val="005936AA"/>
    <w:rsid w:val="005940E1"/>
    <w:rsid w:val="00596DD2"/>
    <w:rsid w:val="00597204"/>
    <w:rsid w:val="005975E3"/>
    <w:rsid w:val="005A152F"/>
    <w:rsid w:val="005A32F5"/>
    <w:rsid w:val="005A33A1"/>
    <w:rsid w:val="005A3FF4"/>
    <w:rsid w:val="005A4379"/>
    <w:rsid w:val="005A5F08"/>
    <w:rsid w:val="005A6C55"/>
    <w:rsid w:val="005A7238"/>
    <w:rsid w:val="005A756F"/>
    <w:rsid w:val="005A76CF"/>
    <w:rsid w:val="005A7A95"/>
    <w:rsid w:val="005B1E2D"/>
    <w:rsid w:val="005B23C8"/>
    <w:rsid w:val="005B2653"/>
    <w:rsid w:val="005B2E69"/>
    <w:rsid w:val="005B3FA1"/>
    <w:rsid w:val="005B4185"/>
    <w:rsid w:val="005B48D1"/>
    <w:rsid w:val="005B5527"/>
    <w:rsid w:val="005B5B06"/>
    <w:rsid w:val="005B6062"/>
    <w:rsid w:val="005C01A2"/>
    <w:rsid w:val="005C07AE"/>
    <w:rsid w:val="005C0834"/>
    <w:rsid w:val="005C1E00"/>
    <w:rsid w:val="005C33F3"/>
    <w:rsid w:val="005C368C"/>
    <w:rsid w:val="005C54E8"/>
    <w:rsid w:val="005C61B9"/>
    <w:rsid w:val="005C6769"/>
    <w:rsid w:val="005C75EE"/>
    <w:rsid w:val="005C7802"/>
    <w:rsid w:val="005C7C61"/>
    <w:rsid w:val="005D12E4"/>
    <w:rsid w:val="005D3A0C"/>
    <w:rsid w:val="005D5F9C"/>
    <w:rsid w:val="005D616D"/>
    <w:rsid w:val="005D6252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5D2D"/>
    <w:rsid w:val="005E6C10"/>
    <w:rsid w:val="005E6DD3"/>
    <w:rsid w:val="005F0DC4"/>
    <w:rsid w:val="005F0F62"/>
    <w:rsid w:val="005F2D26"/>
    <w:rsid w:val="005F2F0D"/>
    <w:rsid w:val="005F32F6"/>
    <w:rsid w:val="005F337B"/>
    <w:rsid w:val="005F399F"/>
    <w:rsid w:val="005F4006"/>
    <w:rsid w:val="005F47BB"/>
    <w:rsid w:val="005F5795"/>
    <w:rsid w:val="005F5C01"/>
    <w:rsid w:val="005F6336"/>
    <w:rsid w:val="005F6AB2"/>
    <w:rsid w:val="005F7063"/>
    <w:rsid w:val="005F75F3"/>
    <w:rsid w:val="005F7A4B"/>
    <w:rsid w:val="005F7B78"/>
    <w:rsid w:val="006007CD"/>
    <w:rsid w:val="006011AA"/>
    <w:rsid w:val="00602234"/>
    <w:rsid w:val="00602A84"/>
    <w:rsid w:val="00602E0B"/>
    <w:rsid w:val="00602E10"/>
    <w:rsid w:val="00603E9B"/>
    <w:rsid w:val="00605EB8"/>
    <w:rsid w:val="006063B0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6A6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3E24"/>
    <w:rsid w:val="00634A33"/>
    <w:rsid w:val="00635547"/>
    <w:rsid w:val="006359A4"/>
    <w:rsid w:val="00635EAE"/>
    <w:rsid w:val="0063674B"/>
    <w:rsid w:val="0063701A"/>
    <w:rsid w:val="0063709F"/>
    <w:rsid w:val="006375CF"/>
    <w:rsid w:val="006377A0"/>
    <w:rsid w:val="00637D1E"/>
    <w:rsid w:val="00640D49"/>
    <w:rsid w:val="00641285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1A7"/>
    <w:rsid w:val="006573CF"/>
    <w:rsid w:val="006603B1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4CD8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2D42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4667"/>
    <w:rsid w:val="006E5988"/>
    <w:rsid w:val="006E5E7D"/>
    <w:rsid w:val="006E5F05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1C9"/>
    <w:rsid w:val="006F7213"/>
    <w:rsid w:val="006F768B"/>
    <w:rsid w:val="00700085"/>
    <w:rsid w:val="00700A9E"/>
    <w:rsid w:val="00701FF2"/>
    <w:rsid w:val="0070251D"/>
    <w:rsid w:val="00702EC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A0B"/>
    <w:rsid w:val="00720C1A"/>
    <w:rsid w:val="0072383D"/>
    <w:rsid w:val="00723E1D"/>
    <w:rsid w:val="0072492F"/>
    <w:rsid w:val="00725348"/>
    <w:rsid w:val="00725D75"/>
    <w:rsid w:val="00726178"/>
    <w:rsid w:val="00726B4C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78B"/>
    <w:rsid w:val="00743995"/>
    <w:rsid w:val="00743C48"/>
    <w:rsid w:val="00745473"/>
    <w:rsid w:val="00746BF6"/>
    <w:rsid w:val="00747048"/>
    <w:rsid w:val="007509A4"/>
    <w:rsid w:val="00751256"/>
    <w:rsid w:val="007528CB"/>
    <w:rsid w:val="007537B0"/>
    <w:rsid w:val="007540DE"/>
    <w:rsid w:val="007548B2"/>
    <w:rsid w:val="00754D44"/>
    <w:rsid w:val="007551DB"/>
    <w:rsid w:val="0075599B"/>
    <w:rsid w:val="00760261"/>
    <w:rsid w:val="00760AF3"/>
    <w:rsid w:val="00761366"/>
    <w:rsid w:val="00763988"/>
    <w:rsid w:val="00763D6A"/>
    <w:rsid w:val="00764346"/>
    <w:rsid w:val="00764B9E"/>
    <w:rsid w:val="00765283"/>
    <w:rsid w:val="00766D7D"/>
    <w:rsid w:val="00767879"/>
    <w:rsid w:val="0077290A"/>
    <w:rsid w:val="00772FAA"/>
    <w:rsid w:val="0077308D"/>
    <w:rsid w:val="007739C4"/>
    <w:rsid w:val="007744D1"/>
    <w:rsid w:val="00775B20"/>
    <w:rsid w:val="00775E2F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A30"/>
    <w:rsid w:val="00812CE4"/>
    <w:rsid w:val="0081376A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8D4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C39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B83"/>
    <w:rsid w:val="00851D8A"/>
    <w:rsid w:val="0085284A"/>
    <w:rsid w:val="008532D5"/>
    <w:rsid w:val="0085582B"/>
    <w:rsid w:val="008560D5"/>
    <w:rsid w:val="00860375"/>
    <w:rsid w:val="00860E75"/>
    <w:rsid w:val="00861758"/>
    <w:rsid w:val="00862690"/>
    <w:rsid w:val="00862825"/>
    <w:rsid w:val="00863703"/>
    <w:rsid w:val="008639C1"/>
    <w:rsid w:val="00863E8D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4AB"/>
    <w:rsid w:val="008915FC"/>
    <w:rsid w:val="00891EEE"/>
    <w:rsid w:val="008936D0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E6E"/>
    <w:rsid w:val="008B5595"/>
    <w:rsid w:val="008B6E84"/>
    <w:rsid w:val="008C0762"/>
    <w:rsid w:val="008C0DDF"/>
    <w:rsid w:val="008C199A"/>
    <w:rsid w:val="008C1CC1"/>
    <w:rsid w:val="008C26A2"/>
    <w:rsid w:val="008C29D6"/>
    <w:rsid w:val="008C3917"/>
    <w:rsid w:val="008C4443"/>
    <w:rsid w:val="008C4480"/>
    <w:rsid w:val="008C4E96"/>
    <w:rsid w:val="008C621C"/>
    <w:rsid w:val="008C685C"/>
    <w:rsid w:val="008D01D3"/>
    <w:rsid w:val="008D0B1A"/>
    <w:rsid w:val="008D10F1"/>
    <w:rsid w:val="008D122B"/>
    <w:rsid w:val="008D2A0D"/>
    <w:rsid w:val="008D36CB"/>
    <w:rsid w:val="008D3CA8"/>
    <w:rsid w:val="008D3D86"/>
    <w:rsid w:val="008D5477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34F"/>
    <w:rsid w:val="008F5910"/>
    <w:rsid w:val="008F7F6D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EB8"/>
    <w:rsid w:val="00914FCB"/>
    <w:rsid w:val="00916813"/>
    <w:rsid w:val="00916E51"/>
    <w:rsid w:val="00917ADF"/>
    <w:rsid w:val="00917B74"/>
    <w:rsid w:val="00917E3A"/>
    <w:rsid w:val="00917E67"/>
    <w:rsid w:val="00920A48"/>
    <w:rsid w:val="00920AEF"/>
    <w:rsid w:val="009214CD"/>
    <w:rsid w:val="009218EC"/>
    <w:rsid w:val="00921D48"/>
    <w:rsid w:val="00923DF8"/>
    <w:rsid w:val="00924445"/>
    <w:rsid w:val="00926F3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4562"/>
    <w:rsid w:val="00945387"/>
    <w:rsid w:val="009465D0"/>
    <w:rsid w:val="00950C4E"/>
    <w:rsid w:val="009525C3"/>
    <w:rsid w:val="00952935"/>
    <w:rsid w:val="0095357B"/>
    <w:rsid w:val="00954743"/>
    <w:rsid w:val="009557DF"/>
    <w:rsid w:val="00955825"/>
    <w:rsid w:val="00956F85"/>
    <w:rsid w:val="00957B87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374"/>
    <w:rsid w:val="00975626"/>
    <w:rsid w:val="00977621"/>
    <w:rsid w:val="0098009A"/>
    <w:rsid w:val="00981AA6"/>
    <w:rsid w:val="00984CBB"/>
    <w:rsid w:val="0098559C"/>
    <w:rsid w:val="00986930"/>
    <w:rsid w:val="0098791C"/>
    <w:rsid w:val="00987CB2"/>
    <w:rsid w:val="009900E8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A0B07"/>
    <w:rsid w:val="009A1811"/>
    <w:rsid w:val="009A2C9E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64B"/>
    <w:rsid w:val="009C6182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F05"/>
    <w:rsid w:val="009F1284"/>
    <w:rsid w:val="009F1412"/>
    <w:rsid w:val="009F1ABB"/>
    <w:rsid w:val="009F20D6"/>
    <w:rsid w:val="009F378E"/>
    <w:rsid w:val="009F3BA2"/>
    <w:rsid w:val="009F60DD"/>
    <w:rsid w:val="009F6892"/>
    <w:rsid w:val="009F7F3E"/>
    <w:rsid w:val="00A012CA"/>
    <w:rsid w:val="00A01534"/>
    <w:rsid w:val="00A02296"/>
    <w:rsid w:val="00A02D71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3B6A"/>
    <w:rsid w:val="00A353BE"/>
    <w:rsid w:val="00A36C89"/>
    <w:rsid w:val="00A377C9"/>
    <w:rsid w:val="00A37DCD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4385"/>
    <w:rsid w:val="00A644B0"/>
    <w:rsid w:val="00A649BB"/>
    <w:rsid w:val="00A6532C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7B9"/>
    <w:rsid w:val="00A86795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147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F0F"/>
    <w:rsid w:val="00AB4132"/>
    <w:rsid w:val="00AB51AF"/>
    <w:rsid w:val="00AB55F1"/>
    <w:rsid w:val="00AB6B45"/>
    <w:rsid w:val="00AC09C1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3106"/>
    <w:rsid w:val="00AD47AA"/>
    <w:rsid w:val="00AD4F27"/>
    <w:rsid w:val="00AD685F"/>
    <w:rsid w:val="00AE13D3"/>
    <w:rsid w:val="00AE27A9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1DE6"/>
    <w:rsid w:val="00AF2F11"/>
    <w:rsid w:val="00AF2F33"/>
    <w:rsid w:val="00AF301B"/>
    <w:rsid w:val="00AF40B1"/>
    <w:rsid w:val="00AF5065"/>
    <w:rsid w:val="00AF654B"/>
    <w:rsid w:val="00AF730C"/>
    <w:rsid w:val="00AF78E1"/>
    <w:rsid w:val="00B004DF"/>
    <w:rsid w:val="00B00572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30B6"/>
    <w:rsid w:val="00B13E3A"/>
    <w:rsid w:val="00B155B3"/>
    <w:rsid w:val="00B1649A"/>
    <w:rsid w:val="00B17530"/>
    <w:rsid w:val="00B21CE5"/>
    <w:rsid w:val="00B222D4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5081"/>
    <w:rsid w:val="00B35175"/>
    <w:rsid w:val="00B353C2"/>
    <w:rsid w:val="00B35765"/>
    <w:rsid w:val="00B35AAD"/>
    <w:rsid w:val="00B36074"/>
    <w:rsid w:val="00B37484"/>
    <w:rsid w:val="00B378FE"/>
    <w:rsid w:val="00B37A2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6113"/>
    <w:rsid w:val="00B56541"/>
    <w:rsid w:val="00B56F4E"/>
    <w:rsid w:val="00B5784B"/>
    <w:rsid w:val="00B57912"/>
    <w:rsid w:val="00B601A6"/>
    <w:rsid w:val="00B603B2"/>
    <w:rsid w:val="00B60C43"/>
    <w:rsid w:val="00B619BD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48C"/>
    <w:rsid w:val="00B81B7D"/>
    <w:rsid w:val="00B82129"/>
    <w:rsid w:val="00B82A7D"/>
    <w:rsid w:val="00B831E5"/>
    <w:rsid w:val="00B83A1E"/>
    <w:rsid w:val="00B83C30"/>
    <w:rsid w:val="00B841D9"/>
    <w:rsid w:val="00B85FE0"/>
    <w:rsid w:val="00B87ED7"/>
    <w:rsid w:val="00B909A4"/>
    <w:rsid w:val="00B90EBF"/>
    <w:rsid w:val="00B91765"/>
    <w:rsid w:val="00B922C1"/>
    <w:rsid w:val="00B94076"/>
    <w:rsid w:val="00B941DC"/>
    <w:rsid w:val="00B95089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023"/>
    <w:rsid w:val="00BB3176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163"/>
    <w:rsid w:val="00BD0D72"/>
    <w:rsid w:val="00BD1F42"/>
    <w:rsid w:val="00BD2264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034E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8AC"/>
    <w:rsid w:val="00C10975"/>
    <w:rsid w:val="00C10F84"/>
    <w:rsid w:val="00C1214A"/>
    <w:rsid w:val="00C123F2"/>
    <w:rsid w:val="00C152BF"/>
    <w:rsid w:val="00C16D81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403C"/>
    <w:rsid w:val="00C451A5"/>
    <w:rsid w:val="00C46E33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0351"/>
    <w:rsid w:val="00C7125D"/>
    <w:rsid w:val="00C75232"/>
    <w:rsid w:val="00C75912"/>
    <w:rsid w:val="00C765E3"/>
    <w:rsid w:val="00C76DE2"/>
    <w:rsid w:val="00C807B5"/>
    <w:rsid w:val="00C811B5"/>
    <w:rsid w:val="00C847CB"/>
    <w:rsid w:val="00C8555F"/>
    <w:rsid w:val="00C860A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26C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6E91"/>
    <w:rsid w:val="00CE7179"/>
    <w:rsid w:val="00CE7632"/>
    <w:rsid w:val="00CE7DBD"/>
    <w:rsid w:val="00CF19F2"/>
    <w:rsid w:val="00CF2870"/>
    <w:rsid w:val="00CF2C45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5BFD"/>
    <w:rsid w:val="00D05C9F"/>
    <w:rsid w:val="00D06BAA"/>
    <w:rsid w:val="00D10AC1"/>
    <w:rsid w:val="00D12C38"/>
    <w:rsid w:val="00D13155"/>
    <w:rsid w:val="00D13298"/>
    <w:rsid w:val="00D1384F"/>
    <w:rsid w:val="00D14181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3BA2"/>
    <w:rsid w:val="00D24000"/>
    <w:rsid w:val="00D2429D"/>
    <w:rsid w:val="00D2434B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83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574"/>
    <w:rsid w:val="00D50BD1"/>
    <w:rsid w:val="00D517ED"/>
    <w:rsid w:val="00D52AB4"/>
    <w:rsid w:val="00D54355"/>
    <w:rsid w:val="00D5578E"/>
    <w:rsid w:val="00D559D5"/>
    <w:rsid w:val="00D570E2"/>
    <w:rsid w:val="00D57190"/>
    <w:rsid w:val="00D6017D"/>
    <w:rsid w:val="00D60887"/>
    <w:rsid w:val="00D60BFE"/>
    <w:rsid w:val="00D60FAA"/>
    <w:rsid w:val="00D61C7A"/>
    <w:rsid w:val="00D61D22"/>
    <w:rsid w:val="00D62373"/>
    <w:rsid w:val="00D6279F"/>
    <w:rsid w:val="00D62D3E"/>
    <w:rsid w:val="00D6318D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60AD"/>
    <w:rsid w:val="00D760DC"/>
    <w:rsid w:val="00D76A20"/>
    <w:rsid w:val="00D804A9"/>
    <w:rsid w:val="00D80AEC"/>
    <w:rsid w:val="00D80F0C"/>
    <w:rsid w:val="00D81C81"/>
    <w:rsid w:val="00D81F38"/>
    <w:rsid w:val="00D82841"/>
    <w:rsid w:val="00D82FF6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19A1"/>
    <w:rsid w:val="00DA2718"/>
    <w:rsid w:val="00DA36BC"/>
    <w:rsid w:val="00DA46DA"/>
    <w:rsid w:val="00DA4997"/>
    <w:rsid w:val="00DA4B79"/>
    <w:rsid w:val="00DA5D49"/>
    <w:rsid w:val="00DA630D"/>
    <w:rsid w:val="00DA6D05"/>
    <w:rsid w:val="00DA6F50"/>
    <w:rsid w:val="00DB087C"/>
    <w:rsid w:val="00DB0A0A"/>
    <w:rsid w:val="00DB0A50"/>
    <w:rsid w:val="00DB2A78"/>
    <w:rsid w:val="00DB4030"/>
    <w:rsid w:val="00DB47C8"/>
    <w:rsid w:val="00DB5F39"/>
    <w:rsid w:val="00DB69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4C87"/>
    <w:rsid w:val="00DD542B"/>
    <w:rsid w:val="00DD5F43"/>
    <w:rsid w:val="00DD71AF"/>
    <w:rsid w:val="00DE00BF"/>
    <w:rsid w:val="00DE0108"/>
    <w:rsid w:val="00DE010F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5E22"/>
    <w:rsid w:val="00DF62E8"/>
    <w:rsid w:val="00DF634F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AF1"/>
    <w:rsid w:val="00E06B30"/>
    <w:rsid w:val="00E07AEE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3D47"/>
    <w:rsid w:val="00E34C92"/>
    <w:rsid w:val="00E354F4"/>
    <w:rsid w:val="00E35526"/>
    <w:rsid w:val="00E358B7"/>
    <w:rsid w:val="00E35D8A"/>
    <w:rsid w:val="00E36465"/>
    <w:rsid w:val="00E3737A"/>
    <w:rsid w:val="00E37A8B"/>
    <w:rsid w:val="00E402C4"/>
    <w:rsid w:val="00E406B8"/>
    <w:rsid w:val="00E40D5B"/>
    <w:rsid w:val="00E417C0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F36"/>
    <w:rsid w:val="00EA46A8"/>
    <w:rsid w:val="00EA4BBA"/>
    <w:rsid w:val="00EA5815"/>
    <w:rsid w:val="00EA707E"/>
    <w:rsid w:val="00EB073E"/>
    <w:rsid w:val="00EB0CEA"/>
    <w:rsid w:val="00EB1163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B7E54"/>
    <w:rsid w:val="00EC0926"/>
    <w:rsid w:val="00EC324C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9C3"/>
    <w:rsid w:val="00ED4B88"/>
    <w:rsid w:val="00ED5878"/>
    <w:rsid w:val="00ED6E01"/>
    <w:rsid w:val="00ED7B62"/>
    <w:rsid w:val="00EE0F59"/>
    <w:rsid w:val="00EE1B1C"/>
    <w:rsid w:val="00EE2D7C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0284"/>
    <w:rsid w:val="00F10AD3"/>
    <w:rsid w:val="00F11779"/>
    <w:rsid w:val="00F11F48"/>
    <w:rsid w:val="00F12051"/>
    <w:rsid w:val="00F13E59"/>
    <w:rsid w:val="00F1436D"/>
    <w:rsid w:val="00F1556F"/>
    <w:rsid w:val="00F15E9F"/>
    <w:rsid w:val="00F17C82"/>
    <w:rsid w:val="00F2124E"/>
    <w:rsid w:val="00F22805"/>
    <w:rsid w:val="00F22DD4"/>
    <w:rsid w:val="00F24C96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49AB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2594"/>
    <w:rsid w:val="00F530F3"/>
    <w:rsid w:val="00F53EA1"/>
    <w:rsid w:val="00F53F19"/>
    <w:rsid w:val="00F60ED5"/>
    <w:rsid w:val="00F61522"/>
    <w:rsid w:val="00F61EF6"/>
    <w:rsid w:val="00F61FB5"/>
    <w:rsid w:val="00F62DAB"/>
    <w:rsid w:val="00F630D8"/>
    <w:rsid w:val="00F63351"/>
    <w:rsid w:val="00F63BE0"/>
    <w:rsid w:val="00F643FD"/>
    <w:rsid w:val="00F6713E"/>
    <w:rsid w:val="00F702C0"/>
    <w:rsid w:val="00F70DBB"/>
    <w:rsid w:val="00F716FC"/>
    <w:rsid w:val="00F7175D"/>
    <w:rsid w:val="00F725DB"/>
    <w:rsid w:val="00F739CB"/>
    <w:rsid w:val="00F73B21"/>
    <w:rsid w:val="00F74A8F"/>
    <w:rsid w:val="00F7593C"/>
    <w:rsid w:val="00F75A67"/>
    <w:rsid w:val="00F76316"/>
    <w:rsid w:val="00F7723B"/>
    <w:rsid w:val="00F777D9"/>
    <w:rsid w:val="00F77B17"/>
    <w:rsid w:val="00F807CF"/>
    <w:rsid w:val="00F808EB"/>
    <w:rsid w:val="00F80CE1"/>
    <w:rsid w:val="00F81ECA"/>
    <w:rsid w:val="00F8257C"/>
    <w:rsid w:val="00F827AC"/>
    <w:rsid w:val="00F83482"/>
    <w:rsid w:val="00F835CB"/>
    <w:rsid w:val="00F84928"/>
    <w:rsid w:val="00F86282"/>
    <w:rsid w:val="00F87EBF"/>
    <w:rsid w:val="00F9194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3BBD"/>
    <w:rsid w:val="00FA464E"/>
    <w:rsid w:val="00FA4684"/>
    <w:rsid w:val="00FA645A"/>
    <w:rsid w:val="00FA6BE2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4E1E"/>
    <w:rsid w:val="00FC4EE9"/>
    <w:rsid w:val="00FC5817"/>
    <w:rsid w:val="00FC7741"/>
    <w:rsid w:val="00FC7EDC"/>
    <w:rsid w:val="00FD0216"/>
    <w:rsid w:val="00FD094A"/>
    <w:rsid w:val="00FD0E78"/>
    <w:rsid w:val="00FD1393"/>
    <w:rsid w:val="00FD1DF6"/>
    <w:rsid w:val="00FD1E93"/>
    <w:rsid w:val="00FD236E"/>
    <w:rsid w:val="00FD27CE"/>
    <w:rsid w:val="00FD4026"/>
    <w:rsid w:val="00FD4967"/>
    <w:rsid w:val="00FD7229"/>
    <w:rsid w:val="00FE0187"/>
    <w:rsid w:val="00FE1717"/>
    <w:rsid w:val="00FE17FB"/>
    <w:rsid w:val="00FE187B"/>
    <w:rsid w:val="00FE1D8E"/>
    <w:rsid w:val="00FE1FC4"/>
    <w:rsid w:val="00FE2F4F"/>
    <w:rsid w:val="00FE3175"/>
    <w:rsid w:val="00FE3320"/>
    <w:rsid w:val="00FE43F4"/>
    <w:rsid w:val="00FE4CB7"/>
    <w:rsid w:val="00FE5174"/>
    <w:rsid w:val="00FE565E"/>
    <w:rsid w:val="00FE5D46"/>
    <w:rsid w:val="00FE67C4"/>
    <w:rsid w:val="00FE689C"/>
    <w:rsid w:val="00FF08C3"/>
    <w:rsid w:val="00FF1DEA"/>
    <w:rsid w:val="00FF1FE8"/>
    <w:rsid w:val="00FF221E"/>
    <w:rsid w:val="00FF22E8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10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8641</TotalTime>
  <Pages>5</Pages>
  <Words>1746</Words>
  <Characters>9433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11157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1926</cp:revision>
  <cp:lastPrinted>2024-06-04T22:17:00Z</cp:lastPrinted>
  <dcterms:created xsi:type="dcterms:W3CDTF">2020-04-13T13:55:00Z</dcterms:created>
  <dcterms:modified xsi:type="dcterms:W3CDTF">2025-07-01T19:50:00Z</dcterms:modified>
</cp:coreProperties>
</file>