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42AA301C" w:rsidR="009B3DFB" w:rsidRPr="00A13B57" w:rsidRDefault="00DD4172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DD4172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4CDFC566" wp14:editId="568E419E">
            <wp:simplePos x="0" y="0"/>
            <wp:positionH relativeFrom="margin">
              <wp:posOffset>4596765</wp:posOffset>
            </wp:positionH>
            <wp:positionV relativeFrom="margin">
              <wp:posOffset>60960</wp:posOffset>
            </wp:positionV>
            <wp:extent cx="1504950" cy="6381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4522C3">
        <w:rPr>
          <w:rFonts w:ascii="Arial" w:hAnsi="Arial" w:cs="Arial"/>
          <w:b/>
          <w:bCs/>
        </w:rPr>
        <w:t xml:space="preserve"> </w:t>
      </w:r>
      <w:r w:rsidR="003B228D">
        <w:rPr>
          <w:rFonts w:ascii="Arial" w:hAnsi="Arial" w:cs="Arial"/>
          <w:b/>
          <w:bCs/>
        </w:rPr>
        <w:t>587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53A498C6" w14:textId="77777777" w:rsidR="003B228D" w:rsidRDefault="009B3DFB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0793F9B0" w14:textId="3394198A" w:rsidR="00605877" w:rsidRDefault="007C39A1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ab/>
      </w:r>
      <w:r w:rsidR="00EE2584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31AAD3D7" w:rsidR="009B3DFB" w:rsidRPr="00C2768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7E112A4E" w:rsidR="00605877" w:rsidRPr="00DD4172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  <w:r w:rsidRPr="00C27681">
        <w:rPr>
          <w:rFonts w:ascii="Arial" w:hAnsi="Arial" w:cs="Arial"/>
          <w:color w:val="000000"/>
        </w:rPr>
        <w:t>O Vereador</w:t>
      </w:r>
      <w:r w:rsidR="00605877" w:rsidRPr="00C27681">
        <w:rPr>
          <w:rFonts w:ascii="Arial" w:hAnsi="Arial" w:cs="Arial"/>
          <w:color w:val="000000"/>
        </w:rPr>
        <w:t xml:space="preserve"> </w:t>
      </w:r>
      <w:r w:rsidRPr="00C27681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Pr="00C27681">
        <w:rPr>
          <w:rFonts w:ascii="Arial" w:hAnsi="Arial" w:cs="Arial"/>
          <w:b/>
          <w:color w:val="000000"/>
          <w:u w:val="single"/>
        </w:rPr>
        <w:t>INDICAR</w:t>
      </w:r>
      <w:r w:rsidRPr="00C27681">
        <w:rPr>
          <w:rFonts w:ascii="Arial" w:hAnsi="Arial" w:cs="Arial"/>
          <w:color w:val="000000"/>
        </w:rPr>
        <w:t xml:space="preserve">, </w:t>
      </w:r>
      <w:r w:rsidR="00DD4172" w:rsidRPr="00DD4172">
        <w:rPr>
          <w:rFonts w:ascii="Arial" w:hAnsi="Arial" w:cs="Arial"/>
        </w:rPr>
        <w:t>ao Executivo Municipal, para que, através do setor competente, realize</w:t>
      </w:r>
      <w:r w:rsidR="00DD4172" w:rsidRPr="00DD4172">
        <w:rPr>
          <w:rFonts w:ascii="Arial" w:hAnsi="Arial" w:cs="Arial"/>
          <w:b/>
          <w:bCs/>
        </w:rPr>
        <w:t xml:space="preserve"> </w:t>
      </w:r>
      <w:r w:rsidR="00DD4172" w:rsidRPr="00DD4172">
        <w:rPr>
          <w:rStyle w:val="Forte"/>
          <w:rFonts w:ascii="Arial" w:hAnsi="Arial" w:cs="Arial"/>
          <w:b w:val="0"/>
          <w:bCs w:val="0"/>
        </w:rPr>
        <w:t>estudo de impacto financeiro e elabore projeto visando a implementação progressiva de salas sensoriais de regulação</w:t>
      </w:r>
      <w:r w:rsidR="00DD4172" w:rsidRPr="00DD4172">
        <w:rPr>
          <w:rFonts w:ascii="Arial" w:hAnsi="Arial" w:cs="Arial"/>
        </w:rPr>
        <w:t xml:space="preserve"> em todas as instituições de ensino da rede municipal, compreendendo tanto os </w:t>
      </w:r>
      <w:r w:rsidR="00DD4172" w:rsidRPr="00DD4172">
        <w:rPr>
          <w:rStyle w:val="Forte"/>
          <w:rFonts w:ascii="Arial" w:hAnsi="Arial" w:cs="Arial"/>
          <w:b w:val="0"/>
          <w:bCs w:val="0"/>
        </w:rPr>
        <w:t>Centros Municipais de Educação Infantil (CMEIs)</w:t>
      </w:r>
      <w:r w:rsidR="00DD4172" w:rsidRPr="00DD4172">
        <w:rPr>
          <w:rFonts w:ascii="Arial" w:hAnsi="Arial" w:cs="Arial"/>
        </w:rPr>
        <w:t xml:space="preserve"> quanto as </w:t>
      </w:r>
      <w:r w:rsidR="00DD4172" w:rsidRPr="00DD4172">
        <w:rPr>
          <w:rStyle w:val="Forte"/>
          <w:rFonts w:ascii="Arial" w:hAnsi="Arial" w:cs="Arial"/>
          <w:b w:val="0"/>
          <w:bCs w:val="0"/>
        </w:rPr>
        <w:t>Escolas Municipais</w:t>
      </w:r>
      <w:r w:rsidR="00DD4172" w:rsidRPr="00DD4172">
        <w:rPr>
          <w:rFonts w:ascii="Arial" w:hAnsi="Arial" w:cs="Arial"/>
          <w:b/>
          <w:bCs/>
        </w:rPr>
        <w:t>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7EB8B0AE" w14:textId="77777777" w:rsidR="00DD4172" w:rsidRPr="00DD4172" w:rsidRDefault="00DD4172" w:rsidP="00DD4172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4172">
        <w:rPr>
          <w:rFonts w:ascii="Arial" w:eastAsia="Times New Roman" w:hAnsi="Arial" w:cs="Arial"/>
          <w:lang w:eastAsia="pt-BR"/>
        </w:rPr>
        <w:t>As salas sensoriais constituem um importante recurso pedagógico e terapêutico, especialmente voltado para crianças que necessitam de auxílio na autorregulação emocional, no desenvolvimento da atenção, na socialização e no estímulo sensorial. Esses espaços contribuem para a inclusão e para a melhoria do processo de aprendizagem, atendendo a diferentes perfis e necessidades educacionais.</w:t>
      </w:r>
    </w:p>
    <w:p w14:paraId="0E5F013E" w14:textId="77777777" w:rsidR="00DD4172" w:rsidRPr="00DD4172" w:rsidRDefault="00DD4172" w:rsidP="00DD4172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4172">
        <w:rPr>
          <w:rFonts w:ascii="Arial" w:eastAsia="Times New Roman" w:hAnsi="Arial" w:cs="Arial"/>
          <w:lang w:eastAsia="pt-BR"/>
        </w:rPr>
        <w:t>A adoção progressiva desse projeto permitirá que o Município avance no compromisso com a educação inclusiva e de qualidade, oferecendo um ambiente que promova bem-estar, desenvolvimento cognitivo e afetivo dos estudantes.</w:t>
      </w:r>
    </w:p>
    <w:p w14:paraId="0D6B4038" w14:textId="5A580464" w:rsidR="00DD4172" w:rsidRPr="00DD4172" w:rsidRDefault="00DD4172" w:rsidP="00DD4172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D4172">
        <w:rPr>
          <w:rFonts w:ascii="Arial" w:eastAsia="Times New Roman" w:hAnsi="Arial" w:cs="Arial"/>
          <w:lang w:eastAsia="pt-BR"/>
        </w:rPr>
        <w:t>Assim, a realização de estudo técnico e de impacto financeiro possibilitará planejar a implementação das salas de forma responsável, escalonada e sustentável, garantindo que todas as instituições de ensino municipal sejam contempladas gradativamente.</w:t>
      </w:r>
    </w:p>
    <w:p w14:paraId="5CFCC2ED" w14:textId="429C9E21" w:rsidR="002E65FC" w:rsidRPr="007C39A1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>Sala das Sessões da Câmara Municipal de Vereadores de Francisco Beltrão</w:t>
      </w:r>
      <w:r w:rsidR="00DD4172">
        <w:rPr>
          <w:rFonts w:ascii="Arial" w:hAnsi="Arial" w:cs="Arial"/>
          <w:color w:val="000000"/>
        </w:rPr>
        <w:t xml:space="preserve"> 29 de agosto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65232F4B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B228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B228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B228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9628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605877"/>
    <w:rsid w:val="00616DA6"/>
    <w:rsid w:val="006432D5"/>
    <w:rsid w:val="006C412B"/>
    <w:rsid w:val="00776958"/>
    <w:rsid w:val="007C39A1"/>
    <w:rsid w:val="008F7CFF"/>
    <w:rsid w:val="009326C8"/>
    <w:rsid w:val="009B3DFB"/>
    <w:rsid w:val="009B7E77"/>
    <w:rsid w:val="00A13B57"/>
    <w:rsid w:val="00A74E41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2025-08-29T16:17:00Z</cp:lastPrinted>
  <dcterms:created xsi:type="dcterms:W3CDTF">2025-08-29T16:17:00Z</dcterms:created>
  <dcterms:modified xsi:type="dcterms:W3CDTF">2025-09-15T14:20:00Z</dcterms:modified>
</cp:coreProperties>
</file>