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ECC" w:rsidRDefault="00D24ECC" w:rsidP="00D24ECC"/>
    <w:p w:rsidR="00D24ECC" w:rsidRDefault="00D24ECC" w:rsidP="00D24ECC"/>
    <w:p w:rsidR="00D24ECC" w:rsidRPr="002A66BC" w:rsidRDefault="00D24ECC" w:rsidP="00D24ECC">
      <w:pPr>
        <w:rPr>
          <w:sz w:val="24"/>
          <w:szCs w:val="24"/>
        </w:rPr>
      </w:pPr>
    </w:p>
    <w:p w:rsidR="00D24ECC" w:rsidRPr="002A66BC" w:rsidRDefault="00D24ECC" w:rsidP="00D24ECC">
      <w:pPr>
        <w:pStyle w:val="Ttulo2"/>
        <w:ind w:left="2160" w:firstLine="720"/>
        <w:jc w:val="left"/>
        <w:rPr>
          <w:sz w:val="24"/>
          <w:szCs w:val="24"/>
        </w:rPr>
      </w:pPr>
    </w:p>
    <w:p w:rsidR="00D24ECC" w:rsidRPr="002A66BC" w:rsidRDefault="00D24ECC" w:rsidP="00D24ECC">
      <w:pPr>
        <w:pStyle w:val="Ttulo2"/>
        <w:ind w:left="2160" w:firstLine="720"/>
        <w:jc w:val="left"/>
        <w:rPr>
          <w:sz w:val="24"/>
          <w:szCs w:val="24"/>
        </w:rPr>
      </w:pPr>
      <w:r w:rsidRPr="002A66BC">
        <w:rPr>
          <w:sz w:val="24"/>
          <w:szCs w:val="24"/>
        </w:rPr>
        <w:t xml:space="preserve">LEI Nº </w:t>
      </w:r>
      <w:r>
        <w:rPr>
          <w:sz w:val="24"/>
          <w:szCs w:val="24"/>
        </w:rPr>
        <w:t>1.361</w:t>
      </w:r>
      <w:r w:rsidRPr="002A66BC">
        <w:rPr>
          <w:sz w:val="24"/>
          <w:szCs w:val="24"/>
        </w:rPr>
        <w:t>/2013</w:t>
      </w:r>
    </w:p>
    <w:p w:rsidR="00D24ECC" w:rsidRPr="002A66BC" w:rsidRDefault="00D24ECC" w:rsidP="00D24ECC">
      <w:pPr>
        <w:ind w:firstLine="720"/>
        <w:rPr>
          <w:b/>
          <w:sz w:val="24"/>
          <w:szCs w:val="24"/>
        </w:rPr>
      </w:pPr>
    </w:p>
    <w:p w:rsidR="00D24ECC" w:rsidRPr="002A66BC" w:rsidRDefault="00D24ECC" w:rsidP="00D24ECC">
      <w:pPr>
        <w:pStyle w:val="Recuodecorpodetexto3"/>
        <w:ind w:left="2880"/>
        <w:jc w:val="both"/>
        <w:rPr>
          <w:sz w:val="24"/>
          <w:szCs w:val="24"/>
        </w:rPr>
      </w:pPr>
    </w:p>
    <w:p w:rsidR="00D24ECC" w:rsidRPr="002A66BC" w:rsidRDefault="00D24ECC" w:rsidP="00D24ECC">
      <w:pPr>
        <w:pStyle w:val="Recuodecorpodetexto3"/>
        <w:ind w:left="2880"/>
        <w:jc w:val="both"/>
        <w:rPr>
          <w:sz w:val="24"/>
          <w:szCs w:val="24"/>
        </w:rPr>
      </w:pPr>
      <w:r w:rsidRPr="002A66BC">
        <w:rPr>
          <w:sz w:val="24"/>
          <w:szCs w:val="24"/>
        </w:rPr>
        <w:t>Dispõe sobre autorização para CELEBRAÇÃO DE CONVÊNIO com a Associação Hospital Belizário Miranda e dá outras providências.</w:t>
      </w:r>
    </w:p>
    <w:p w:rsidR="00D24ECC" w:rsidRPr="002A66BC" w:rsidRDefault="00D24ECC" w:rsidP="00D24ECC">
      <w:pPr>
        <w:jc w:val="both"/>
        <w:rPr>
          <w:rFonts w:ascii="Abadi MT Condensed Light" w:hAnsi="Abadi MT Condensed Light"/>
          <w:sz w:val="24"/>
          <w:szCs w:val="24"/>
        </w:rPr>
      </w:pPr>
    </w:p>
    <w:p w:rsidR="00D24ECC" w:rsidRPr="002A66BC" w:rsidRDefault="00D24ECC" w:rsidP="00D24ECC">
      <w:pPr>
        <w:ind w:left="2880"/>
        <w:jc w:val="both"/>
        <w:rPr>
          <w:sz w:val="24"/>
          <w:szCs w:val="24"/>
        </w:rPr>
      </w:pPr>
    </w:p>
    <w:p w:rsidR="00D24ECC" w:rsidRPr="002A66BC" w:rsidRDefault="00D24ECC" w:rsidP="00D24ECC">
      <w:pPr>
        <w:ind w:left="708"/>
        <w:jc w:val="both"/>
        <w:rPr>
          <w:sz w:val="24"/>
          <w:szCs w:val="24"/>
        </w:rPr>
      </w:pPr>
      <w:r w:rsidRPr="002A66BC">
        <w:rPr>
          <w:sz w:val="24"/>
          <w:szCs w:val="24"/>
        </w:rPr>
        <w:t>O Povo</w:t>
      </w:r>
      <w:r w:rsidR="00107AD0" w:rsidRPr="002A66BC">
        <w:rPr>
          <w:sz w:val="24"/>
          <w:szCs w:val="24"/>
        </w:rPr>
        <w:t xml:space="preserve"> </w:t>
      </w:r>
      <w:r w:rsidRPr="002A66BC">
        <w:rPr>
          <w:sz w:val="24"/>
          <w:szCs w:val="24"/>
        </w:rPr>
        <w:t>do Município de Lajinha, Estado de Minas, por seus representantes na Câmara Municipal, aprovou a seguinte Lei:</w:t>
      </w:r>
    </w:p>
    <w:p w:rsidR="00D24ECC" w:rsidRPr="002A66BC" w:rsidRDefault="00D24ECC" w:rsidP="00D24ECC">
      <w:pPr>
        <w:jc w:val="both"/>
        <w:rPr>
          <w:sz w:val="24"/>
          <w:szCs w:val="24"/>
        </w:rPr>
      </w:pPr>
    </w:p>
    <w:p w:rsidR="00D24ECC" w:rsidRPr="002A66BC" w:rsidRDefault="00D24ECC" w:rsidP="00D24ECC">
      <w:pPr>
        <w:jc w:val="both"/>
        <w:rPr>
          <w:sz w:val="24"/>
          <w:szCs w:val="24"/>
        </w:rPr>
      </w:pPr>
    </w:p>
    <w:p w:rsidR="00D24ECC" w:rsidRPr="002A66BC" w:rsidRDefault="00D24ECC" w:rsidP="00D24ECC">
      <w:pPr>
        <w:jc w:val="both"/>
        <w:rPr>
          <w:sz w:val="24"/>
          <w:szCs w:val="24"/>
        </w:rPr>
      </w:pPr>
      <w:r w:rsidRPr="002A66BC">
        <w:rPr>
          <w:sz w:val="24"/>
          <w:szCs w:val="24"/>
        </w:rPr>
        <w:t>Art. 1º -</w:t>
      </w:r>
      <w:proofErr w:type="gramStart"/>
      <w:r w:rsidRPr="002A66BC">
        <w:rPr>
          <w:sz w:val="24"/>
          <w:szCs w:val="24"/>
        </w:rPr>
        <w:t xml:space="preserve">  </w:t>
      </w:r>
      <w:proofErr w:type="gramEnd"/>
      <w:r w:rsidRPr="002A66BC">
        <w:rPr>
          <w:sz w:val="24"/>
          <w:szCs w:val="24"/>
        </w:rPr>
        <w:t>Fica o Executivo Municipal autorizado a firmar convênio no valor de até R$ 720.000,00 (setecentos e vinte mil reais) com a Associação Hospital Belizário Miranda, entidade sem fins lucrativos e de Utilidade Pública Municipal, inscrita no CNPJ sob o n. 21073234/0001-39, para execução dos atendimentos médicos e hospitalares de urgência, emergência e pequenas cirurgias, incluindo o plantão 24 horas.</w:t>
      </w:r>
    </w:p>
    <w:p w:rsidR="00D24ECC" w:rsidRPr="002A66BC" w:rsidRDefault="00D24ECC" w:rsidP="00D24ECC">
      <w:pPr>
        <w:jc w:val="both"/>
        <w:rPr>
          <w:sz w:val="24"/>
          <w:szCs w:val="24"/>
        </w:rPr>
      </w:pPr>
    </w:p>
    <w:p w:rsidR="00D24ECC" w:rsidRPr="002A66BC" w:rsidRDefault="00D24ECC" w:rsidP="00D24ECC">
      <w:pPr>
        <w:ind w:firstLine="720"/>
        <w:jc w:val="both"/>
        <w:rPr>
          <w:sz w:val="24"/>
          <w:szCs w:val="24"/>
        </w:rPr>
      </w:pPr>
      <w:r w:rsidRPr="002A66BC">
        <w:rPr>
          <w:sz w:val="24"/>
          <w:szCs w:val="24"/>
        </w:rPr>
        <w:t>§1º. Os serviços a serem conveniados deverão ser especificados nos termos do instrumento de Convênio e os recursos serão oriundos de dotação própria do orçamento Programa de 2013.</w:t>
      </w:r>
    </w:p>
    <w:p w:rsidR="00D24ECC" w:rsidRPr="002A66BC" w:rsidRDefault="00D24ECC" w:rsidP="00D24ECC">
      <w:pPr>
        <w:jc w:val="both"/>
        <w:rPr>
          <w:sz w:val="24"/>
          <w:szCs w:val="24"/>
        </w:rPr>
      </w:pPr>
    </w:p>
    <w:p w:rsidR="00D24ECC" w:rsidRPr="002A66BC" w:rsidRDefault="00D24ECC" w:rsidP="00D24ECC">
      <w:pPr>
        <w:jc w:val="both"/>
        <w:rPr>
          <w:sz w:val="24"/>
          <w:szCs w:val="24"/>
        </w:rPr>
      </w:pPr>
      <w:r w:rsidRPr="002A66BC">
        <w:rPr>
          <w:sz w:val="24"/>
          <w:szCs w:val="24"/>
        </w:rPr>
        <w:tab/>
        <w:t xml:space="preserve">§2º. O Convênio de que trata o caput deverá ter a transferência financeira efetivada de forma parcelada e mensalmente, mediante a apresentação do plano de trabalho e execução dos serviços a serem </w:t>
      </w:r>
      <w:proofErr w:type="gramStart"/>
      <w:r w:rsidRPr="002A66BC">
        <w:rPr>
          <w:sz w:val="24"/>
          <w:szCs w:val="24"/>
        </w:rPr>
        <w:t>prestados.</w:t>
      </w:r>
      <w:proofErr w:type="gramEnd"/>
      <w:r w:rsidRPr="002A66BC">
        <w:rPr>
          <w:sz w:val="24"/>
          <w:szCs w:val="24"/>
        </w:rPr>
        <w:t>-</w:t>
      </w:r>
    </w:p>
    <w:p w:rsidR="00D24ECC" w:rsidRPr="002A66BC" w:rsidRDefault="00D24ECC" w:rsidP="00D24ECC">
      <w:pPr>
        <w:jc w:val="both"/>
        <w:rPr>
          <w:sz w:val="24"/>
          <w:szCs w:val="24"/>
        </w:rPr>
      </w:pPr>
    </w:p>
    <w:p w:rsidR="00D24ECC" w:rsidRPr="002A66BC" w:rsidRDefault="00D24ECC" w:rsidP="00D24ECC">
      <w:pPr>
        <w:jc w:val="both"/>
        <w:rPr>
          <w:sz w:val="24"/>
          <w:szCs w:val="24"/>
        </w:rPr>
      </w:pPr>
      <w:r w:rsidRPr="002A66BC">
        <w:rPr>
          <w:sz w:val="24"/>
          <w:szCs w:val="24"/>
        </w:rPr>
        <w:t>Art. 2º - A inadimplência de três parcelas de repasse consecutivas dará ao conveniado o direito de suspender a execução dos atendimentos objeto do convênio.</w:t>
      </w:r>
    </w:p>
    <w:p w:rsidR="00D24ECC" w:rsidRPr="002A66BC" w:rsidRDefault="00D24ECC" w:rsidP="00D24ECC">
      <w:pPr>
        <w:jc w:val="both"/>
        <w:rPr>
          <w:sz w:val="24"/>
          <w:szCs w:val="24"/>
        </w:rPr>
      </w:pPr>
    </w:p>
    <w:p w:rsidR="00D24ECC" w:rsidRPr="002A66BC" w:rsidRDefault="00D24ECC" w:rsidP="00D24ECC">
      <w:pPr>
        <w:jc w:val="both"/>
        <w:rPr>
          <w:sz w:val="24"/>
          <w:szCs w:val="24"/>
        </w:rPr>
      </w:pPr>
      <w:r w:rsidRPr="002A66BC">
        <w:rPr>
          <w:sz w:val="24"/>
          <w:szCs w:val="24"/>
        </w:rPr>
        <w:t xml:space="preserve">Art. 3º. – O Conveniado deverá prestar contas da parcela imediatamente anterior recebida, para efetivação do repasse de parcela seguinte. </w:t>
      </w:r>
    </w:p>
    <w:p w:rsidR="00D24ECC" w:rsidRPr="002A66BC" w:rsidRDefault="00D24ECC" w:rsidP="00D24ECC">
      <w:pPr>
        <w:jc w:val="both"/>
        <w:rPr>
          <w:sz w:val="24"/>
          <w:szCs w:val="24"/>
        </w:rPr>
      </w:pPr>
    </w:p>
    <w:p w:rsidR="00D24ECC" w:rsidRPr="002A66BC" w:rsidRDefault="00D24ECC" w:rsidP="00D24ECC">
      <w:pPr>
        <w:jc w:val="both"/>
        <w:rPr>
          <w:sz w:val="24"/>
          <w:szCs w:val="24"/>
        </w:rPr>
      </w:pPr>
      <w:r w:rsidRPr="002A66BC">
        <w:rPr>
          <w:sz w:val="24"/>
          <w:szCs w:val="24"/>
        </w:rPr>
        <w:t>Art. 4º.  -</w:t>
      </w:r>
      <w:proofErr w:type="gramStart"/>
      <w:r w:rsidRPr="002A66BC">
        <w:rPr>
          <w:sz w:val="24"/>
          <w:szCs w:val="24"/>
        </w:rPr>
        <w:t xml:space="preserve">  </w:t>
      </w:r>
      <w:proofErr w:type="gramEnd"/>
      <w:r w:rsidRPr="002A66BC">
        <w:rPr>
          <w:sz w:val="24"/>
          <w:szCs w:val="24"/>
        </w:rPr>
        <w:t>Revogadas as disposições em contrário, esta Lei entra em vigor na data de sua publicação, retroagindo seus efeitos ao dia 01 de janeiro de 2.013.-</w:t>
      </w:r>
    </w:p>
    <w:p w:rsidR="00D24ECC" w:rsidRPr="002A66BC" w:rsidRDefault="00D24ECC" w:rsidP="00D24ECC">
      <w:pPr>
        <w:jc w:val="both"/>
        <w:rPr>
          <w:sz w:val="24"/>
          <w:szCs w:val="24"/>
        </w:rPr>
      </w:pPr>
    </w:p>
    <w:p w:rsidR="00D24ECC" w:rsidRPr="002A66BC" w:rsidRDefault="00D24ECC" w:rsidP="00D24ECC">
      <w:pPr>
        <w:jc w:val="both"/>
        <w:rPr>
          <w:sz w:val="24"/>
          <w:szCs w:val="24"/>
        </w:rPr>
      </w:pPr>
    </w:p>
    <w:p w:rsidR="00D24ECC" w:rsidRPr="002A66BC" w:rsidRDefault="00D24ECC" w:rsidP="00D24ECC">
      <w:pPr>
        <w:jc w:val="both"/>
        <w:rPr>
          <w:sz w:val="24"/>
          <w:szCs w:val="24"/>
        </w:rPr>
      </w:pPr>
      <w:r w:rsidRPr="002A66BC">
        <w:rPr>
          <w:sz w:val="24"/>
          <w:szCs w:val="24"/>
        </w:rPr>
        <w:t xml:space="preserve">GABINETE DA PRESIDÊNCIA DA CÂMARA MUNICIPAL DE LAJINHA, ESTADO DE MINAS GERAIS, AOS </w:t>
      </w:r>
      <w:r>
        <w:rPr>
          <w:sz w:val="24"/>
          <w:szCs w:val="24"/>
        </w:rPr>
        <w:t>QUATORZE</w:t>
      </w:r>
      <w:proofErr w:type="gramStart"/>
      <w:r w:rsidRPr="002A66BC">
        <w:rPr>
          <w:sz w:val="24"/>
          <w:szCs w:val="24"/>
        </w:rPr>
        <w:t xml:space="preserve">  </w:t>
      </w:r>
      <w:proofErr w:type="gramEnd"/>
      <w:r w:rsidRPr="002A66BC">
        <w:rPr>
          <w:sz w:val="24"/>
          <w:szCs w:val="24"/>
        </w:rPr>
        <w:t xml:space="preserve">DIAS DO MÊS DE </w:t>
      </w:r>
      <w:r>
        <w:rPr>
          <w:sz w:val="24"/>
          <w:szCs w:val="24"/>
        </w:rPr>
        <w:t>FEVEREIRO</w:t>
      </w:r>
      <w:r w:rsidRPr="002A66BC">
        <w:rPr>
          <w:sz w:val="24"/>
          <w:szCs w:val="24"/>
        </w:rPr>
        <w:t xml:space="preserve"> DO ANO DOIS MIL E </w:t>
      </w:r>
      <w:r>
        <w:rPr>
          <w:sz w:val="24"/>
          <w:szCs w:val="24"/>
        </w:rPr>
        <w:t>TREZE</w:t>
      </w:r>
      <w:r w:rsidRPr="002A66BC">
        <w:rPr>
          <w:sz w:val="24"/>
          <w:szCs w:val="24"/>
        </w:rPr>
        <w:t>. (</w:t>
      </w:r>
      <w:r>
        <w:rPr>
          <w:sz w:val="24"/>
          <w:szCs w:val="24"/>
        </w:rPr>
        <w:t>14</w:t>
      </w:r>
      <w:r w:rsidRPr="002A66BC">
        <w:rPr>
          <w:sz w:val="24"/>
          <w:szCs w:val="24"/>
        </w:rPr>
        <w:t>/0</w:t>
      </w:r>
      <w:r>
        <w:rPr>
          <w:sz w:val="24"/>
          <w:szCs w:val="24"/>
        </w:rPr>
        <w:t>2</w:t>
      </w:r>
      <w:r w:rsidRPr="002A66BC">
        <w:rPr>
          <w:sz w:val="24"/>
          <w:szCs w:val="24"/>
        </w:rPr>
        <w:t>/201</w:t>
      </w:r>
      <w:r>
        <w:rPr>
          <w:sz w:val="24"/>
          <w:szCs w:val="24"/>
        </w:rPr>
        <w:t>3</w:t>
      </w:r>
      <w:r w:rsidRPr="002A66BC">
        <w:rPr>
          <w:sz w:val="24"/>
          <w:szCs w:val="24"/>
        </w:rPr>
        <w:t>)</w:t>
      </w:r>
    </w:p>
    <w:p w:rsidR="00D24ECC" w:rsidRPr="002A66BC" w:rsidRDefault="00D24ECC" w:rsidP="00D24ECC">
      <w:pPr>
        <w:ind w:left="705"/>
        <w:jc w:val="both"/>
        <w:rPr>
          <w:sz w:val="24"/>
          <w:szCs w:val="24"/>
        </w:rPr>
      </w:pPr>
    </w:p>
    <w:p w:rsidR="00D24ECC" w:rsidRPr="002A66BC" w:rsidRDefault="00D24ECC" w:rsidP="00D24ECC">
      <w:pPr>
        <w:ind w:left="705"/>
        <w:jc w:val="both"/>
        <w:rPr>
          <w:sz w:val="24"/>
          <w:szCs w:val="24"/>
        </w:rPr>
      </w:pPr>
    </w:p>
    <w:p w:rsidR="00D24ECC" w:rsidRPr="002A66BC" w:rsidRDefault="00D24ECC" w:rsidP="00D24ECC">
      <w:pPr>
        <w:ind w:left="705"/>
        <w:jc w:val="both"/>
        <w:rPr>
          <w:sz w:val="24"/>
          <w:szCs w:val="24"/>
        </w:rPr>
      </w:pPr>
    </w:p>
    <w:p w:rsidR="00D24ECC" w:rsidRPr="002A66BC" w:rsidRDefault="00D24ECC" w:rsidP="00107AD0">
      <w:pPr>
        <w:ind w:left="705"/>
        <w:jc w:val="center"/>
        <w:rPr>
          <w:b/>
          <w:i/>
          <w:sz w:val="24"/>
          <w:szCs w:val="24"/>
        </w:rPr>
      </w:pPr>
      <w:r w:rsidRPr="002A66BC">
        <w:rPr>
          <w:b/>
          <w:i/>
          <w:sz w:val="24"/>
          <w:szCs w:val="24"/>
        </w:rPr>
        <w:t xml:space="preserve">Ver. </w:t>
      </w:r>
      <w:r>
        <w:rPr>
          <w:b/>
          <w:i/>
          <w:sz w:val="24"/>
          <w:szCs w:val="24"/>
        </w:rPr>
        <w:t>RENATO RODRIGUES DE SOUZA</w:t>
      </w:r>
    </w:p>
    <w:p w:rsidR="00D24ECC" w:rsidRPr="002A66BC" w:rsidRDefault="00D24ECC" w:rsidP="00107AD0">
      <w:pPr>
        <w:ind w:left="705"/>
        <w:jc w:val="center"/>
        <w:rPr>
          <w:b/>
          <w:i/>
          <w:sz w:val="24"/>
          <w:szCs w:val="24"/>
        </w:rPr>
      </w:pPr>
      <w:r w:rsidRPr="002A66BC">
        <w:rPr>
          <w:b/>
          <w:i/>
          <w:sz w:val="24"/>
          <w:szCs w:val="24"/>
        </w:rPr>
        <w:t>Presidente da Câmara</w:t>
      </w:r>
    </w:p>
    <w:p w:rsidR="00D24ECC" w:rsidRPr="002A66BC" w:rsidRDefault="00D24ECC" w:rsidP="00107AD0">
      <w:pPr>
        <w:jc w:val="center"/>
        <w:rPr>
          <w:sz w:val="24"/>
          <w:szCs w:val="24"/>
        </w:rPr>
      </w:pPr>
    </w:p>
    <w:p w:rsidR="009F61AE" w:rsidRDefault="00D24ECC">
      <w:r>
        <w:t xml:space="preserve">Sancionada pelo </w:t>
      </w:r>
      <w:proofErr w:type="gramStart"/>
      <w:r>
        <w:t>Sr.</w:t>
      </w:r>
      <w:proofErr w:type="gramEnd"/>
      <w:r>
        <w:t xml:space="preserve"> Prefeito Municipal em </w:t>
      </w:r>
      <w:r w:rsidR="00373718">
        <w:t>22/02/2013, conforme cópia arquivada em pasta própria.</w:t>
      </w:r>
    </w:p>
    <w:p w:rsidR="00373718" w:rsidRDefault="00373718"/>
    <w:p w:rsidR="00373718" w:rsidRDefault="00373718"/>
    <w:p w:rsidR="00373718" w:rsidRDefault="00373718">
      <w:r>
        <w:t>Lúcia Maria Miguel Morais</w:t>
      </w:r>
    </w:p>
    <w:sectPr w:rsidR="00373718" w:rsidSect="00373718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24ECC"/>
    <w:rsid w:val="00107AD0"/>
    <w:rsid w:val="00373718"/>
    <w:rsid w:val="007A271B"/>
    <w:rsid w:val="00831B2E"/>
    <w:rsid w:val="009F61AE"/>
    <w:rsid w:val="00A96E11"/>
    <w:rsid w:val="00D24ECC"/>
    <w:rsid w:val="00DD4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E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24ECC"/>
    <w:pPr>
      <w:keepNext/>
      <w:jc w:val="center"/>
      <w:outlineLvl w:val="1"/>
    </w:pPr>
    <w:rPr>
      <w:b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24ECC"/>
    <w:rPr>
      <w:rFonts w:ascii="Times New Roman" w:eastAsia="Times New Roman" w:hAnsi="Times New Roman" w:cs="Times New Roman"/>
      <w:b/>
      <w:sz w:val="3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D24ECC"/>
    <w:pPr>
      <w:ind w:left="3600"/>
    </w:pPr>
    <w:rPr>
      <w:sz w:val="30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D24ECC"/>
    <w:rPr>
      <w:rFonts w:ascii="Times New Roman" w:eastAsia="Times New Roman" w:hAnsi="Times New Roman" w:cs="Times New Roman"/>
      <w:sz w:val="3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292</Words>
  <Characters>1577</Characters>
  <Application>Microsoft Office Word</Application>
  <DocSecurity>0</DocSecurity>
  <Lines>13</Lines>
  <Paragraphs>3</Paragraphs>
  <ScaleCrop>false</ScaleCrop>
  <Company>Home</Company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3</cp:revision>
  <dcterms:created xsi:type="dcterms:W3CDTF">2013-08-01T19:53:00Z</dcterms:created>
  <dcterms:modified xsi:type="dcterms:W3CDTF">2014-07-10T12:46:00Z</dcterms:modified>
</cp:coreProperties>
</file>