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D07B8" w14:textId="77777777" w:rsidR="00410BC0" w:rsidRDefault="00410BC0" w:rsidP="0037520F">
      <w:pPr>
        <w:spacing w:line="480" w:lineRule="auto"/>
        <w:jc w:val="center"/>
        <w:rPr>
          <w:rFonts w:ascii="Arial" w:hAnsi="Arial" w:cs="Arial"/>
          <w:b/>
        </w:rPr>
      </w:pPr>
    </w:p>
    <w:p w14:paraId="50FDAD1D" w14:textId="61F0CB40" w:rsidR="0045535E" w:rsidRPr="0034640F" w:rsidRDefault="0017211A" w:rsidP="0037520F">
      <w:pPr>
        <w:spacing w:line="480" w:lineRule="auto"/>
        <w:jc w:val="center"/>
        <w:rPr>
          <w:rFonts w:ascii="Arial" w:hAnsi="Arial" w:cs="Arial"/>
          <w:b/>
        </w:rPr>
      </w:pPr>
      <w:proofErr w:type="gramStart"/>
      <w:r w:rsidRPr="0034640F">
        <w:rPr>
          <w:rFonts w:ascii="Arial" w:hAnsi="Arial" w:cs="Arial"/>
          <w:b/>
        </w:rPr>
        <w:t>PARECER</w:t>
      </w:r>
      <w:r w:rsidR="008017DC" w:rsidRPr="0034640F">
        <w:rPr>
          <w:rFonts w:ascii="Arial" w:hAnsi="Arial" w:cs="Arial"/>
          <w:b/>
        </w:rPr>
        <w:t xml:space="preserve"> </w:t>
      </w:r>
      <w:r w:rsidR="00D2238D" w:rsidRPr="0034640F">
        <w:rPr>
          <w:rFonts w:ascii="Arial" w:hAnsi="Arial" w:cs="Arial"/>
          <w:b/>
        </w:rPr>
        <w:t xml:space="preserve"> DA</w:t>
      </w:r>
      <w:proofErr w:type="gramEnd"/>
      <w:r w:rsidR="00D2238D" w:rsidRPr="0034640F">
        <w:rPr>
          <w:rFonts w:ascii="Arial" w:hAnsi="Arial" w:cs="Arial"/>
          <w:b/>
        </w:rPr>
        <w:t xml:space="preserve"> COMISSÕES DE JUSTIÇA </w:t>
      </w:r>
    </w:p>
    <w:p w14:paraId="3746591D" w14:textId="0CADCC99" w:rsidR="00570D0D" w:rsidRDefault="001D17F5" w:rsidP="00570D0D">
      <w:pPr>
        <w:spacing w:line="360" w:lineRule="auto"/>
        <w:jc w:val="both"/>
        <w:rPr>
          <w:rFonts w:ascii="Arial" w:hAnsi="Arial" w:cs="Arial"/>
        </w:rPr>
      </w:pPr>
      <w:r w:rsidRPr="0034640F">
        <w:rPr>
          <w:rFonts w:ascii="Arial" w:hAnsi="Arial" w:cs="Arial"/>
        </w:rPr>
        <w:t>Ao</w:t>
      </w:r>
      <w:r w:rsidR="008017DC" w:rsidRPr="0034640F">
        <w:rPr>
          <w:rFonts w:ascii="Arial" w:hAnsi="Arial" w:cs="Arial"/>
        </w:rPr>
        <w:t xml:space="preserve"> analisarmos </w:t>
      </w:r>
      <w:r w:rsidRPr="0034640F">
        <w:rPr>
          <w:rFonts w:ascii="Arial" w:hAnsi="Arial" w:cs="Arial"/>
        </w:rPr>
        <w:t xml:space="preserve">o Projeto de </w:t>
      </w:r>
      <w:r w:rsidR="00CF7499" w:rsidRPr="0034640F">
        <w:rPr>
          <w:rFonts w:ascii="Arial" w:hAnsi="Arial" w:cs="Arial"/>
        </w:rPr>
        <w:t>Lei</w:t>
      </w:r>
      <w:r w:rsidR="00C66943" w:rsidRPr="0034640F">
        <w:rPr>
          <w:rFonts w:ascii="Arial" w:hAnsi="Arial" w:cs="Arial"/>
        </w:rPr>
        <w:t xml:space="preserve"> </w:t>
      </w:r>
      <w:r w:rsidR="00570D0D">
        <w:rPr>
          <w:rFonts w:ascii="Arial" w:hAnsi="Arial" w:cs="Arial"/>
        </w:rPr>
        <w:t>22</w:t>
      </w:r>
      <w:r w:rsidRPr="0034640F">
        <w:rPr>
          <w:rFonts w:ascii="Arial" w:hAnsi="Arial" w:cs="Arial"/>
        </w:rPr>
        <w:t>/202</w:t>
      </w:r>
      <w:r w:rsidR="006A4388" w:rsidRPr="0034640F">
        <w:rPr>
          <w:rFonts w:ascii="Arial" w:hAnsi="Arial" w:cs="Arial"/>
        </w:rPr>
        <w:t>5</w:t>
      </w:r>
      <w:r w:rsidRPr="0034640F">
        <w:rPr>
          <w:rFonts w:ascii="Arial" w:hAnsi="Arial" w:cs="Arial"/>
        </w:rPr>
        <w:t xml:space="preserve"> em questão, de autoria do </w:t>
      </w:r>
      <w:r w:rsidR="00C66943" w:rsidRPr="0034640F">
        <w:rPr>
          <w:rFonts w:ascii="Arial" w:hAnsi="Arial" w:cs="Arial"/>
        </w:rPr>
        <w:t>nobre edil</w:t>
      </w:r>
      <w:r w:rsidR="005D6286" w:rsidRPr="0034640F">
        <w:rPr>
          <w:rFonts w:ascii="Arial" w:hAnsi="Arial" w:cs="Arial"/>
        </w:rPr>
        <w:t xml:space="preserve">, </w:t>
      </w:r>
      <w:r w:rsidR="00570D0D">
        <w:rPr>
          <w:rFonts w:ascii="Arial" w:hAnsi="Arial" w:cs="Arial"/>
        </w:rPr>
        <w:t>Carlos André dos Santos</w:t>
      </w:r>
      <w:r w:rsidR="00CF7499" w:rsidRPr="0034640F">
        <w:rPr>
          <w:rFonts w:ascii="Arial" w:hAnsi="Arial" w:cs="Arial"/>
        </w:rPr>
        <w:t xml:space="preserve">, </w:t>
      </w:r>
      <w:r w:rsidR="0034640F" w:rsidRPr="0034640F">
        <w:rPr>
          <w:rFonts w:ascii="Arial" w:hAnsi="Arial" w:cs="Arial"/>
        </w:rPr>
        <w:t>onde institui</w:t>
      </w:r>
      <w:r w:rsidR="00CF7499" w:rsidRPr="0034640F">
        <w:rPr>
          <w:rFonts w:ascii="Arial" w:hAnsi="Arial" w:cs="Arial"/>
        </w:rPr>
        <w:t xml:space="preserve"> </w:t>
      </w:r>
      <w:r w:rsidR="00570D0D">
        <w:rPr>
          <w:rFonts w:ascii="Arial" w:hAnsi="Arial" w:cs="Arial"/>
        </w:rPr>
        <w:t>o Dia Municipal do Reggae no Município de Jequié</w:t>
      </w:r>
      <w:r w:rsidR="00C66943" w:rsidRPr="0034640F">
        <w:rPr>
          <w:rFonts w:ascii="Arial" w:hAnsi="Arial" w:cs="Arial"/>
        </w:rPr>
        <w:t xml:space="preserve">. </w:t>
      </w:r>
      <w:r w:rsidR="00570D0D">
        <w:rPr>
          <w:rFonts w:ascii="Arial" w:hAnsi="Arial" w:cs="Arial"/>
        </w:rPr>
        <w:t xml:space="preserve">De acordo com o Parecer Jurídico do Procurador desta Casa Legislativa, onde o mesmo relata que o referido projeto de Lei ora em questão </w:t>
      </w:r>
      <w:r w:rsidR="00570D0D">
        <w:rPr>
          <w:rFonts w:ascii="Arial" w:hAnsi="Arial" w:cs="Arial"/>
        </w:rPr>
        <w:t xml:space="preserve">é de competência administrativa do Executivo na elaboração do Calendário Oficial, motivo pela qual não reúne condições para validamente prosperar. </w:t>
      </w:r>
    </w:p>
    <w:p w14:paraId="20EED7A9" w14:textId="075D58F8" w:rsidR="006B2F43" w:rsidRPr="0034640F" w:rsidRDefault="00D33989" w:rsidP="001D17F5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34640F">
        <w:rPr>
          <w:rFonts w:ascii="Arial" w:hAnsi="Arial" w:cs="Arial"/>
        </w:rPr>
        <w:t xml:space="preserve">Ao </w:t>
      </w:r>
      <w:r w:rsidR="00A37827" w:rsidRPr="0034640F">
        <w:rPr>
          <w:rFonts w:ascii="Arial" w:hAnsi="Arial" w:cs="Arial"/>
        </w:rPr>
        <w:t xml:space="preserve">verificarmos tudo </w:t>
      </w:r>
      <w:r w:rsidR="00A836D6" w:rsidRPr="0034640F">
        <w:rPr>
          <w:rFonts w:ascii="Arial" w:hAnsi="Arial" w:cs="Arial"/>
        </w:rPr>
        <w:t xml:space="preserve">o que </w:t>
      </w:r>
      <w:r w:rsidR="00A37827" w:rsidRPr="0034640F">
        <w:rPr>
          <w:rFonts w:ascii="Arial" w:hAnsi="Arial" w:cs="Arial"/>
        </w:rPr>
        <w:t xml:space="preserve">foi exposto </w:t>
      </w:r>
      <w:r w:rsidR="00570D0D">
        <w:rPr>
          <w:rFonts w:ascii="Arial" w:hAnsi="Arial" w:cs="Arial"/>
        </w:rPr>
        <w:t xml:space="preserve">pelo Procurador Jurídico desta Casa de Leis, sugerirmos o arquivamento do Projeto de Lei ora em questão. </w:t>
      </w:r>
    </w:p>
    <w:p w14:paraId="2CA03F04" w14:textId="77777777" w:rsidR="009104F1" w:rsidRPr="0034640F" w:rsidRDefault="009104F1" w:rsidP="0037520F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</w:rPr>
      </w:pPr>
    </w:p>
    <w:p w14:paraId="488C4E96" w14:textId="0A02E88E" w:rsidR="00E87F9C" w:rsidRPr="0034640F" w:rsidRDefault="00BC5F48" w:rsidP="0037520F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</w:rPr>
      </w:pPr>
      <w:r w:rsidRPr="0034640F">
        <w:rPr>
          <w:rFonts w:ascii="Arial" w:hAnsi="Arial" w:cs="Arial"/>
          <w:color w:val="000000"/>
        </w:rPr>
        <w:t>É</w:t>
      </w:r>
      <w:r w:rsidR="00E87F9C" w:rsidRPr="0034640F">
        <w:rPr>
          <w:rFonts w:ascii="Arial" w:hAnsi="Arial" w:cs="Arial"/>
          <w:color w:val="000000"/>
        </w:rPr>
        <w:t xml:space="preserve"> o parecer.</w:t>
      </w:r>
    </w:p>
    <w:p w14:paraId="49AFA9F5" w14:textId="0E3910D7" w:rsidR="00F64E7E" w:rsidRPr="0034640F" w:rsidRDefault="00D005AD" w:rsidP="0037520F">
      <w:pPr>
        <w:spacing w:line="480" w:lineRule="auto"/>
        <w:jc w:val="both"/>
        <w:rPr>
          <w:rFonts w:ascii="Arial" w:hAnsi="Arial" w:cs="Arial"/>
        </w:rPr>
      </w:pPr>
      <w:r w:rsidRPr="0034640F">
        <w:rPr>
          <w:rFonts w:ascii="Arial" w:hAnsi="Arial" w:cs="Arial"/>
        </w:rPr>
        <w:t>Sala das Comissões,</w:t>
      </w:r>
      <w:r w:rsidR="005D5A4E" w:rsidRPr="0034640F">
        <w:rPr>
          <w:rFonts w:ascii="Arial" w:hAnsi="Arial" w:cs="Arial"/>
        </w:rPr>
        <w:t xml:space="preserve"> </w:t>
      </w:r>
      <w:r w:rsidR="009104F1" w:rsidRPr="0034640F">
        <w:rPr>
          <w:rFonts w:ascii="Arial" w:hAnsi="Arial" w:cs="Arial"/>
        </w:rPr>
        <w:t>12</w:t>
      </w:r>
      <w:r w:rsidR="003770A3" w:rsidRPr="0034640F">
        <w:rPr>
          <w:rFonts w:ascii="Arial" w:hAnsi="Arial" w:cs="Arial"/>
        </w:rPr>
        <w:t xml:space="preserve"> </w:t>
      </w:r>
      <w:r w:rsidR="00F64E7E" w:rsidRPr="0034640F">
        <w:rPr>
          <w:rFonts w:ascii="Arial" w:hAnsi="Arial" w:cs="Arial"/>
        </w:rPr>
        <w:t xml:space="preserve">de </w:t>
      </w:r>
      <w:r w:rsidR="001F50D2" w:rsidRPr="0034640F">
        <w:rPr>
          <w:rFonts w:ascii="Arial" w:hAnsi="Arial" w:cs="Arial"/>
        </w:rPr>
        <w:t>agosto</w:t>
      </w:r>
      <w:r w:rsidR="00F64E7E" w:rsidRPr="0034640F">
        <w:rPr>
          <w:rFonts w:ascii="Arial" w:hAnsi="Arial" w:cs="Arial"/>
        </w:rPr>
        <w:t xml:space="preserve"> de 202</w:t>
      </w:r>
      <w:r w:rsidR="001F50D2" w:rsidRPr="0034640F">
        <w:rPr>
          <w:rFonts w:ascii="Arial" w:hAnsi="Arial" w:cs="Arial"/>
        </w:rPr>
        <w:t>5</w:t>
      </w:r>
      <w:r w:rsidR="00F64E7E" w:rsidRPr="0034640F">
        <w:rPr>
          <w:rFonts w:ascii="Arial" w:hAnsi="Arial" w:cs="Arial"/>
        </w:rPr>
        <w:t>.</w:t>
      </w:r>
    </w:p>
    <w:p w14:paraId="6A929A97" w14:textId="77777777" w:rsidR="001F50D2" w:rsidRPr="0034640F" w:rsidRDefault="001F50D2" w:rsidP="0037520F">
      <w:pPr>
        <w:spacing w:line="480" w:lineRule="auto"/>
        <w:jc w:val="both"/>
        <w:rPr>
          <w:rFonts w:ascii="Arial" w:hAnsi="Arial" w:cs="Arial"/>
        </w:rPr>
      </w:pPr>
    </w:p>
    <w:p w14:paraId="2E664D8C" w14:textId="2B48D2D6" w:rsidR="00A37827" w:rsidRPr="0034640F" w:rsidRDefault="009104F1" w:rsidP="00735BB9">
      <w:pPr>
        <w:spacing w:line="480" w:lineRule="auto"/>
        <w:jc w:val="center"/>
        <w:rPr>
          <w:rFonts w:ascii="Arial" w:hAnsi="Arial" w:cs="Arial"/>
        </w:rPr>
      </w:pPr>
      <w:r w:rsidRPr="0034640F">
        <w:rPr>
          <w:rFonts w:ascii="Arial" w:hAnsi="Arial" w:cs="Arial"/>
        </w:rPr>
        <w:t>Soldado Gilvan</w:t>
      </w:r>
    </w:p>
    <w:p w14:paraId="50EF4EBB" w14:textId="12C19D84" w:rsidR="00A37827" w:rsidRPr="0034640F" w:rsidRDefault="00A37827" w:rsidP="00735BB9">
      <w:pPr>
        <w:spacing w:line="480" w:lineRule="auto"/>
        <w:jc w:val="center"/>
        <w:rPr>
          <w:rFonts w:ascii="Arial" w:hAnsi="Arial" w:cs="Arial"/>
        </w:rPr>
      </w:pPr>
      <w:r w:rsidRPr="0034640F">
        <w:rPr>
          <w:rFonts w:ascii="Arial" w:hAnsi="Arial" w:cs="Arial"/>
        </w:rPr>
        <w:t>Relator da Comissão de Justiça</w:t>
      </w:r>
    </w:p>
    <w:p w14:paraId="704ABB6E" w14:textId="77777777" w:rsidR="007439B0" w:rsidRDefault="007439B0" w:rsidP="00735BB9">
      <w:pPr>
        <w:spacing w:line="480" w:lineRule="auto"/>
        <w:jc w:val="center"/>
        <w:rPr>
          <w:rFonts w:ascii="Arial" w:hAnsi="Arial" w:cs="Arial"/>
        </w:rPr>
      </w:pPr>
    </w:p>
    <w:p w14:paraId="6320C8B1" w14:textId="77777777" w:rsidR="00A37827" w:rsidRDefault="00A37827" w:rsidP="00735BB9">
      <w:pPr>
        <w:spacing w:line="480" w:lineRule="auto"/>
        <w:jc w:val="center"/>
        <w:rPr>
          <w:rFonts w:ascii="Arial" w:hAnsi="Arial" w:cs="Arial"/>
        </w:rPr>
      </w:pPr>
    </w:p>
    <w:sectPr w:rsidR="00A37827" w:rsidSect="00C43216">
      <w:headerReference w:type="default" r:id="rId7"/>
      <w:footerReference w:type="default" r:id="rId8"/>
      <w:pgSz w:w="11906" w:h="16838"/>
      <w:pgMar w:top="1304" w:right="851" w:bottom="426" w:left="113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2BF963" w14:textId="77777777" w:rsidR="008A2B88" w:rsidRDefault="008A2B88" w:rsidP="00FF11C9">
      <w:pPr>
        <w:spacing w:after="0" w:line="240" w:lineRule="auto"/>
      </w:pPr>
      <w:r>
        <w:separator/>
      </w:r>
    </w:p>
  </w:endnote>
  <w:endnote w:type="continuationSeparator" w:id="0">
    <w:p w14:paraId="2F668156" w14:textId="77777777" w:rsidR="008A2B88" w:rsidRDefault="008A2B88" w:rsidP="00F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9835B6" w14:textId="77777777" w:rsidR="00D005AD" w:rsidRDefault="00D005AD" w:rsidP="00D005AD">
    <w:pPr>
      <w:pStyle w:val="Rodap"/>
      <w:pBdr>
        <w:bottom w:val="single" w:sz="12" w:space="0" w:color="auto"/>
      </w:pBdr>
      <w:ind w:right="360"/>
      <w:jc w:val="center"/>
      <w:rPr>
        <w:rFonts w:ascii="Tahoma" w:hAnsi="Tahoma" w:cs="Tahoma"/>
        <w:sz w:val="16"/>
      </w:rPr>
    </w:pPr>
  </w:p>
  <w:p w14:paraId="5951521F" w14:textId="77777777" w:rsidR="00D005AD" w:rsidRDefault="00D005AD" w:rsidP="00D005AD">
    <w:pPr>
      <w:pStyle w:val="Rodap"/>
      <w:jc w:val="center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 xml:space="preserve">Rua 2 de Julho, 79 - Centro - CEP: 45.200-270 - </w:t>
    </w:r>
    <w:proofErr w:type="spellStart"/>
    <w:r>
      <w:rPr>
        <w:rFonts w:ascii="Tahoma" w:hAnsi="Tahoma" w:cs="Tahoma"/>
        <w:sz w:val="16"/>
      </w:rPr>
      <w:t>Tels</w:t>
    </w:r>
    <w:proofErr w:type="spellEnd"/>
    <w:r>
      <w:rPr>
        <w:rFonts w:ascii="Tahoma" w:hAnsi="Tahoma" w:cs="Tahoma"/>
        <w:sz w:val="16"/>
      </w:rPr>
      <w:t>: (73)3526-8600- - Telefax (73)3526-2657 - Jequié (BA)</w:t>
    </w:r>
  </w:p>
  <w:p w14:paraId="1FC84249" w14:textId="77777777" w:rsidR="00D005AD" w:rsidRDefault="00D005AD" w:rsidP="00D005AD">
    <w:pPr>
      <w:pStyle w:val="Rodap"/>
      <w:jc w:val="center"/>
      <w:rPr>
        <w:rFonts w:ascii="Tahoma" w:hAnsi="Tahoma" w:cs="Tahoma"/>
        <w:sz w:val="16"/>
      </w:rPr>
    </w:pPr>
    <w:r>
      <w:rPr>
        <w:rFonts w:ascii="Tahoma" w:hAnsi="Tahoma" w:cs="Tahoma"/>
        <w:sz w:val="16"/>
      </w:rPr>
      <w:t>Home-</w:t>
    </w:r>
    <w:proofErr w:type="spellStart"/>
    <w:r>
      <w:rPr>
        <w:rFonts w:ascii="Tahoma" w:hAnsi="Tahoma" w:cs="Tahoma"/>
        <w:sz w:val="16"/>
      </w:rPr>
      <w:t>page</w:t>
    </w:r>
    <w:proofErr w:type="spellEnd"/>
    <w:r>
      <w:rPr>
        <w:rFonts w:ascii="Tahoma" w:hAnsi="Tahoma" w:cs="Tahoma"/>
        <w:sz w:val="16"/>
      </w:rPr>
      <w:t xml:space="preserve">: </w:t>
    </w:r>
    <w:hyperlink r:id="rId1" w:history="1">
      <w:r w:rsidRPr="00A138CA">
        <w:rPr>
          <w:rStyle w:val="Hyperlink"/>
          <w:rFonts w:ascii="Tahoma" w:hAnsi="Tahoma" w:cs="Tahoma"/>
          <w:sz w:val="16"/>
        </w:rPr>
        <w:t>camaradejequie.com.br</w:t>
      </w:r>
    </w:hyperlink>
    <w:r>
      <w:rPr>
        <w:rFonts w:ascii="Tahoma" w:hAnsi="Tahoma" w:cs="Tahoma"/>
        <w:sz w:val="16"/>
      </w:rPr>
      <w:t xml:space="preserve">/site/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3E6CFC" w14:textId="77777777" w:rsidR="008A2B88" w:rsidRDefault="008A2B88" w:rsidP="00FF11C9">
      <w:pPr>
        <w:spacing w:after="0" w:line="240" w:lineRule="auto"/>
      </w:pPr>
      <w:r>
        <w:separator/>
      </w:r>
    </w:p>
  </w:footnote>
  <w:footnote w:type="continuationSeparator" w:id="0">
    <w:p w14:paraId="2D270CAD" w14:textId="77777777" w:rsidR="008A2B88" w:rsidRDefault="008A2B88" w:rsidP="00F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A25A1" w14:textId="77777777" w:rsidR="00FF11C9" w:rsidRDefault="00FF11C9" w:rsidP="00FF11C9">
    <w:pPr>
      <w:pStyle w:val="Cabealho"/>
      <w:jc w:val="center"/>
    </w:pPr>
    <w:r w:rsidRPr="00FF11C9">
      <w:rPr>
        <w:noProof/>
        <w:lang w:eastAsia="pt-BR"/>
      </w:rPr>
      <w:drawing>
        <wp:inline distT="0" distB="0" distL="0" distR="0" wp14:anchorId="3A8076A8" wp14:editId="6D54E458">
          <wp:extent cx="1066800" cy="1126398"/>
          <wp:effectExtent l="0" t="0" r="0" b="0"/>
          <wp:docPr id="770128625" name="Imagem 7701286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9260" cy="113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27A17" w14:textId="77777777" w:rsidR="00FF11C9" w:rsidRDefault="00FF11C9" w:rsidP="00FF11C9">
    <w:pPr>
      <w:pStyle w:val="Cabealho"/>
      <w:jc w:val="center"/>
    </w:pPr>
    <w:r>
      <w:t>ESTADO DA BAHIA</w:t>
    </w:r>
  </w:p>
  <w:p w14:paraId="7DA28DB5" w14:textId="77777777" w:rsidR="00FF11C9" w:rsidRDefault="00FF11C9" w:rsidP="00FF11C9">
    <w:pPr>
      <w:pStyle w:val="Cabealho"/>
      <w:jc w:val="center"/>
    </w:pPr>
    <w:r>
      <w:t>CÂMARA MUNICIPAL DE JEQUIÉ</w:t>
    </w:r>
  </w:p>
  <w:p w14:paraId="60235249" w14:textId="77777777" w:rsidR="00FF11C9" w:rsidRDefault="00FF11C9" w:rsidP="00FF11C9">
    <w:pPr>
      <w:pStyle w:val="Cabealho"/>
      <w:jc w:val="center"/>
    </w:pPr>
    <w:r>
      <w:t>“Casa de Zenildo Tourinho”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772A87"/>
    <w:multiLevelType w:val="hybridMultilevel"/>
    <w:tmpl w:val="AFD05F32"/>
    <w:lvl w:ilvl="0" w:tplc="A0684D52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56EE386D"/>
    <w:multiLevelType w:val="hybridMultilevel"/>
    <w:tmpl w:val="21A04C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7796204">
    <w:abstractNumId w:val="1"/>
  </w:num>
  <w:num w:numId="2" w16cid:durableId="1221408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C9"/>
    <w:rsid w:val="0000272E"/>
    <w:rsid w:val="0002575D"/>
    <w:rsid w:val="00026D8E"/>
    <w:rsid w:val="0003179D"/>
    <w:rsid w:val="00040ACE"/>
    <w:rsid w:val="000474F0"/>
    <w:rsid w:val="00053AA4"/>
    <w:rsid w:val="00053B80"/>
    <w:rsid w:val="0005593C"/>
    <w:rsid w:val="0006092A"/>
    <w:rsid w:val="000818A5"/>
    <w:rsid w:val="000C6C40"/>
    <w:rsid w:val="000D12EB"/>
    <w:rsid w:val="000F1DAE"/>
    <w:rsid w:val="0017211A"/>
    <w:rsid w:val="00173A5E"/>
    <w:rsid w:val="0018120F"/>
    <w:rsid w:val="001B5BC7"/>
    <w:rsid w:val="001D17F5"/>
    <w:rsid w:val="001E13C9"/>
    <w:rsid w:val="001E5FCC"/>
    <w:rsid w:val="001F50D2"/>
    <w:rsid w:val="0021694F"/>
    <w:rsid w:val="00222575"/>
    <w:rsid w:val="002451B1"/>
    <w:rsid w:val="00251F41"/>
    <w:rsid w:val="002550F3"/>
    <w:rsid w:val="002611BA"/>
    <w:rsid w:val="00265BCA"/>
    <w:rsid w:val="00292C1A"/>
    <w:rsid w:val="002B278D"/>
    <w:rsid w:val="002E23A8"/>
    <w:rsid w:val="002E62E3"/>
    <w:rsid w:val="002F4A2B"/>
    <w:rsid w:val="002F789B"/>
    <w:rsid w:val="003033A3"/>
    <w:rsid w:val="00304B75"/>
    <w:rsid w:val="003312F3"/>
    <w:rsid w:val="0034640F"/>
    <w:rsid w:val="00355440"/>
    <w:rsid w:val="0037520F"/>
    <w:rsid w:val="003770A3"/>
    <w:rsid w:val="003909CA"/>
    <w:rsid w:val="003A1F77"/>
    <w:rsid w:val="003A2E23"/>
    <w:rsid w:val="003B7087"/>
    <w:rsid w:val="003B7E52"/>
    <w:rsid w:val="003D013A"/>
    <w:rsid w:val="003E4730"/>
    <w:rsid w:val="003E5677"/>
    <w:rsid w:val="003E5E40"/>
    <w:rsid w:val="0040467A"/>
    <w:rsid w:val="004078A8"/>
    <w:rsid w:val="00410BC0"/>
    <w:rsid w:val="00422C83"/>
    <w:rsid w:val="00427268"/>
    <w:rsid w:val="004453B5"/>
    <w:rsid w:val="0045535E"/>
    <w:rsid w:val="00464916"/>
    <w:rsid w:val="00480159"/>
    <w:rsid w:val="0048112D"/>
    <w:rsid w:val="00491269"/>
    <w:rsid w:val="0049477A"/>
    <w:rsid w:val="004C0AD9"/>
    <w:rsid w:val="004C11C9"/>
    <w:rsid w:val="004D0B23"/>
    <w:rsid w:val="004E4B91"/>
    <w:rsid w:val="00507ABB"/>
    <w:rsid w:val="00567257"/>
    <w:rsid w:val="00570D0D"/>
    <w:rsid w:val="00587A36"/>
    <w:rsid w:val="005D5A4E"/>
    <w:rsid w:val="005D6286"/>
    <w:rsid w:val="00610E07"/>
    <w:rsid w:val="00650708"/>
    <w:rsid w:val="0069014C"/>
    <w:rsid w:val="006A4388"/>
    <w:rsid w:val="006B2F43"/>
    <w:rsid w:val="006C18D2"/>
    <w:rsid w:val="006E1CDD"/>
    <w:rsid w:val="006F1633"/>
    <w:rsid w:val="0072218F"/>
    <w:rsid w:val="00730832"/>
    <w:rsid w:val="00735BB9"/>
    <w:rsid w:val="007439B0"/>
    <w:rsid w:val="00754157"/>
    <w:rsid w:val="00756E5E"/>
    <w:rsid w:val="00771F61"/>
    <w:rsid w:val="007C3C1B"/>
    <w:rsid w:val="007D1CDE"/>
    <w:rsid w:val="007D74B1"/>
    <w:rsid w:val="008017DC"/>
    <w:rsid w:val="008205B7"/>
    <w:rsid w:val="00846CF2"/>
    <w:rsid w:val="00866D09"/>
    <w:rsid w:val="00887D50"/>
    <w:rsid w:val="008A2B88"/>
    <w:rsid w:val="008C36F4"/>
    <w:rsid w:val="008E4221"/>
    <w:rsid w:val="008F4C00"/>
    <w:rsid w:val="009104F1"/>
    <w:rsid w:val="009228A7"/>
    <w:rsid w:val="00927938"/>
    <w:rsid w:val="009301F9"/>
    <w:rsid w:val="00951B03"/>
    <w:rsid w:val="009717B6"/>
    <w:rsid w:val="0097267C"/>
    <w:rsid w:val="00987F4A"/>
    <w:rsid w:val="009B02E2"/>
    <w:rsid w:val="009D14CD"/>
    <w:rsid w:val="009E40ED"/>
    <w:rsid w:val="00A240DD"/>
    <w:rsid w:val="00A37827"/>
    <w:rsid w:val="00A46D64"/>
    <w:rsid w:val="00A836D6"/>
    <w:rsid w:val="00A93739"/>
    <w:rsid w:val="00AC4E4B"/>
    <w:rsid w:val="00AD6D72"/>
    <w:rsid w:val="00AE112C"/>
    <w:rsid w:val="00B35BB5"/>
    <w:rsid w:val="00B368E1"/>
    <w:rsid w:val="00B42816"/>
    <w:rsid w:val="00B5398E"/>
    <w:rsid w:val="00B62474"/>
    <w:rsid w:val="00B62D0B"/>
    <w:rsid w:val="00BB1E48"/>
    <w:rsid w:val="00BB5570"/>
    <w:rsid w:val="00BC3F62"/>
    <w:rsid w:val="00BC5F48"/>
    <w:rsid w:val="00BD5FC5"/>
    <w:rsid w:val="00C36EF7"/>
    <w:rsid w:val="00C43216"/>
    <w:rsid w:val="00C66943"/>
    <w:rsid w:val="00C705F7"/>
    <w:rsid w:val="00C94368"/>
    <w:rsid w:val="00CC7F7E"/>
    <w:rsid w:val="00CD042A"/>
    <w:rsid w:val="00CF3275"/>
    <w:rsid w:val="00CF7499"/>
    <w:rsid w:val="00D005AD"/>
    <w:rsid w:val="00D2238D"/>
    <w:rsid w:val="00D2477C"/>
    <w:rsid w:val="00D33989"/>
    <w:rsid w:val="00D4436A"/>
    <w:rsid w:val="00D44641"/>
    <w:rsid w:val="00D4700E"/>
    <w:rsid w:val="00D505EE"/>
    <w:rsid w:val="00D55BC7"/>
    <w:rsid w:val="00D62DF4"/>
    <w:rsid w:val="00D95400"/>
    <w:rsid w:val="00DA67EC"/>
    <w:rsid w:val="00DB2E15"/>
    <w:rsid w:val="00DC3671"/>
    <w:rsid w:val="00DE09D8"/>
    <w:rsid w:val="00DE5E7B"/>
    <w:rsid w:val="00E022CF"/>
    <w:rsid w:val="00E12753"/>
    <w:rsid w:val="00E23D81"/>
    <w:rsid w:val="00E460AA"/>
    <w:rsid w:val="00E64E58"/>
    <w:rsid w:val="00E87F9C"/>
    <w:rsid w:val="00EA2337"/>
    <w:rsid w:val="00EB65B1"/>
    <w:rsid w:val="00EC2580"/>
    <w:rsid w:val="00ED2122"/>
    <w:rsid w:val="00EE6770"/>
    <w:rsid w:val="00EF46BD"/>
    <w:rsid w:val="00F140E8"/>
    <w:rsid w:val="00F22A7A"/>
    <w:rsid w:val="00F41FF8"/>
    <w:rsid w:val="00F60D45"/>
    <w:rsid w:val="00F64E7E"/>
    <w:rsid w:val="00F65A7F"/>
    <w:rsid w:val="00F94579"/>
    <w:rsid w:val="00FA4A2F"/>
    <w:rsid w:val="00FC0F4E"/>
    <w:rsid w:val="00FE1176"/>
    <w:rsid w:val="00FE5A87"/>
    <w:rsid w:val="00FF11C9"/>
    <w:rsid w:val="00FF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0C9F0"/>
  <w15:docId w15:val="{4AE7BE05-F382-441E-A8C9-EC723639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F11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F11C9"/>
  </w:style>
  <w:style w:type="paragraph" w:styleId="Rodap">
    <w:name w:val="footer"/>
    <w:basedOn w:val="Normal"/>
    <w:link w:val="RodapChar"/>
    <w:uiPriority w:val="99"/>
    <w:unhideWhenUsed/>
    <w:rsid w:val="00FF11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11C9"/>
  </w:style>
  <w:style w:type="paragraph" w:customStyle="1" w:styleId="Default">
    <w:name w:val="Default"/>
    <w:rsid w:val="00B624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5EE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D005A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1721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04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jequie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Peccy Almeida</dc:creator>
  <cp:lastModifiedBy>User</cp:lastModifiedBy>
  <cp:revision>61</cp:revision>
  <cp:lastPrinted>2024-11-19T20:03:00Z</cp:lastPrinted>
  <dcterms:created xsi:type="dcterms:W3CDTF">2025-08-04T18:37:00Z</dcterms:created>
  <dcterms:modified xsi:type="dcterms:W3CDTF">2025-08-13T18:22:00Z</dcterms:modified>
</cp:coreProperties>
</file>