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2327CF"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2327CF">
        <w:rPr>
          <w:rFonts w:asciiTheme="minorHAnsi" w:hAnsiTheme="minorHAnsi" w:cstheme="minorHAnsi"/>
          <w:b/>
          <w:color w:val="000000"/>
          <w:position w:val="-1"/>
          <w:sz w:val="24"/>
          <w:szCs w:val="24"/>
        </w:rPr>
        <w:t xml:space="preserve">INDICAÇÃO Nº </w:t>
      </w:r>
      <w:r w:rsidR="00AC109D">
        <w:rPr>
          <w:rFonts w:asciiTheme="minorHAnsi" w:hAnsiTheme="minorHAnsi" w:cstheme="minorHAnsi"/>
          <w:b/>
          <w:color w:val="000000"/>
          <w:position w:val="-1"/>
          <w:sz w:val="24"/>
          <w:szCs w:val="24"/>
        </w:rPr>
        <w:t>580</w:t>
      </w:r>
      <w:r w:rsidRPr="002327CF">
        <w:rPr>
          <w:rFonts w:asciiTheme="minorHAnsi" w:hAnsiTheme="minorHAnsi" w:cstheme="minorHAnsi"/>
          <w:b/>
          <w:color w:val="000000"/>
          <w:position w:val="-1"/>
          <w:sz w:val="24"/>
          <w:szCs w:val="24"/>
        </w:rPr>
        <w:t>/2026</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Exmo. Sr.</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Rafael Vieira Faria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 xml:space="preserve">Presidente da Câmara Municipal </w:t>
      </w:r>
    </w:p>
    <w:p w:rsidR="00EE2296" w:rsidRPr="002327CF" w:rsidRDefault="00EE2296" w:rsidP="005C328D">
      <w:pPr>
        <w:spacing w:after="0" w:line="240" w:lineRule="auto"/>
        <w:rPr>
          <w:rFonts w:asciiTheme="minorHAnsi" w:hAnsiTheme="minorHAnsi" w:cstheme="minorHAnsi"/>
          <w:b/>
          <w:sz w:val="24"/>
          <w:szCs w:val="24"/>
        </w:rPr>
      </w:pPr>
      <w:r w:rsidRPr="002327CF">
        <w:rPr>
          <w:rFonts w:asciiTheme="minorHAnsi" w:hAnsiTheme="minorHAnsi" w:cstheme="minorHAnsi"/>
          <w:b/>
          <w:sz w:val="24"/>
          <w:szCs w:val="24"/>
        </w:rPr>
        <w:t>Pedro Leopoldo/MG</w:t>
      </w:r>
    </w:p>
    <w:p w:rsidR="00EE2296" w:rsidRPr="002327CF" w:rsidRDefault="00EE2296" w:rsidP="005C328D">
      <w:pPr>
        <w:spacing w:after="0" w:line="240" w:lineRule="auto"/>
        <w:rPr>
          <w:rFonts w:asciiTheme="minorHAnsi" w:hAnsiTheme="minorHAnsi" w:cstheme="minorHAnsi"/>
          <w:b/>
          <w:sz w:val="24"/>
          <w:szCs w:val="24"/>
        </w:rPr>
      </w:pPr>
    </w:p>
    <w:p w:rsidR="005F589E" w:rsidRPr="002327CF" w:rsidRDefault="002327CF" w:rsidP="00B15F67">
      <w:pPr>
        <w:pStyle w:val="Ttulo1"/>
        <w:spacing w:line="276" w:lineRule="auto"/>
        <w:jc w:val="both"/>
        <w:rPr>
          <w:rFonts w:asciiTheme="minorHAnsi" w:hAnsiTheme="minorHAnsi" w:cstheme="minorHAnsi"/>
          <w:b w:val="0"/>
        </w:rPr>
      </w:pPr>
      <w:r>
        <w:rPr>
          <w:rFonts w:asciiTheme="minorHAnsi" w:hAnsiTheme="minorHAnsi" w:cstheme="minorHAnsi"/>
          <w:b w:val="0"/>
        </w:rPr>
        <w:tab/>
      </w:r>
      <w:r w:rsidR="00DD4EDB" w:rsidRPr="002327CF">
        <w:rPr>
          <w:rFonts w:asciiTheme="minorHAnsi" w:hAnsiTheme="minorHAnsi" w:cstheme="minorHAnsi"/>
          <w:b w:val="0"/>
        </w:rPr>
        <w:t>Senhor Presidente,</w:t>
      </w:r>
    </w:p>
    <w:p w:rsidR="0038222A" w:rsidRPr="00DC42FA"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977DFA">
        <w:rPr>
          <w:rFonts w:asciiTheme="minorHAnsi" w:eastAsia="Times New Roman" w:hAnsiTheme="minorHAnsi" w:cstheme="minorHAnsi"/>
          <w:sz w:val="24"/>
          <w:szCs w:val="24"/>
          <w:lang w:eastAsia="pt-BR"/>
        </w:rPr>
        <w:t xml:space="preserve">No uso de minhas atribuições regimentais, </w:t>
      </w:r>
      <w:r w:rsidRPr="00977DFA">
        <w:rPr>
          <w:rFonts w:asciiTheme="minorHAnsi" w:eastAsia="Times New Roman" w:hAnsiTheme="minorHAnsi" w:cstheme="minorHAnsi"/>
          <w:b/>
          <w:sz w:val="24"/>
          <w:szCs w:val="24"/>
          <w:lang w:eastAsia="pt-BR"/>
        </w:rPr>
        <w:t>indico</w:t>
      </w:r>
      <w:r w:rsidRPr="00977DFA">
        <w:rPr>
          <w:rFonts w:asciiTheme="minorHAnsi" w:eastAsia="Times New Roman" w:hAnsiTheme="minorHAnsi" w:cstheme="minorHAnsi"/>
          <w:sz w:val="24"/>
          <w:szCs w:val="24"/>
          <w:lang w:eastAsia="pt-BR"/>
        </w:rPr>
        <w:t xml:space="preserve"> ao Poder Executivo</w:t>
      </w:r>
      <w:r w:rsidR="00DC42FA" w:rsidRPr="00DC42FA">
        <w:t xml:space="preserve"> </w:t>
      </w:r>
      <w:r w:rsidR="00AC109D" w:rsidRPr="00AC109D">
        <w:rPr>
          <w:rFonts w:asciiTheme="minorHAnsi" w:eastAsia="Times New Roman" w:hAnsiTheme="minorHAnsi" w:cstheme="minorHAnsi"/>
          <w:sz w:val="24"/>
          <w:szCs w:val="24"/>
          <w:lang w:eastAsia="pt-BR"/>
        </w:rPr>
        <w:t xml:space="preserve">que determine à Secretaria competente a construção de uma quadra de areia com infraestrutura completa, no Bairro Teotônio Batista de Freitas, em área localizada ao lado da academia ao ar livre situada na Rua </w:t>
      </w:r>
      <w:proofErr w:type="spellStart"/>
      <w:r w:rsidR="00AC109D" w:rsidRPr="00AC109D">
        <w:rPr>
          <w:rFonts w:asciiTheme="minorHAnsi" w:eastAsia="Times New Roman" w:hAnsiTheme="minorHAnsi" w:cstheme="minorHAnsi"/>
          <w:sz w:val="24"/>
          <w:szCs w:val="24"/>
          <w:lang w:eastAsia="pt-BR"/>
        </w:rPr>
        <w:t>Carmelinda</w:t>
      </w:r>
      <w:proofErr w:type="spellEnd"/>
      <w:r w:rsidR="00AC109D" w:rsidRPr="00AC109D">
        <w:rPr>
          <w:rFonts w:asciiTheme="minorHAnsi" w:eastAsia="Times New Roman" w:hAnsiTheme="minorHAnsi" w:cstheme="minorHAnsi"/>
          <w:sz w:val="24"/>
          <w:szCs w:val="24"/>
          <w:lang w:eastAsia="pt-BR"/>
        </w:rPr>
        <w:t xml:space="preserve"> Pereira Costa, neste município</w:t>
      </w:r>
      <w:r w:rsidR="0038222A" w:rsidRPr="00DC42FA">
        <w:rPr>
          <w:rFonts w:asciiTheme="minorHAnsi" w:eastAsia="Times New Roman" w:hAnsiTheme="minorHAnsi" w:cstheme="minorHAnsi"/>
          <w:sz w:val="24"/>
          <w:szCs w:val="24"/>
          <w:lang w:eastAsia="pt-BR"/>
        </w:rPr>
        <w:t>.</w:t>
      </w:r>
    </w:p>
    <w:p w:rsidR="001C2D93" w:rsidRPr="002327CF"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2327CF">
        <w:rPr>
          <w:rFonts w:asciiTheme="minorHAnsi" w:eastAsia="Times New Roman" w:hAnsiTheme="minorHAnsi" w:cstheme="minorHAnsi"/>
          <w:b/>
          <w:bCs/>
          <w:sz w:val="24"/>
          <w:szCs w:val="24"/>
          <w:lang w:eastAsia="pt-BR"/>
        </w:rPr>
        <w:t>JUSTIFICATIVA</w:t>
      </w:r>
    </w:p>
    <w:p w:rsidR="00AC109D" w:rsidRPr="00AC109D" w:rsidRDefault="00AC109D" w:rsidP="00AC109D">
      <w:pPr>
        <w:spacing w:before="120" w:after="120"/>
        <w:ind w:firstLine="709"/>
        <w:jc w:val="both"/>
        <w:rPr>
          <w:rFonts w:asciiTheme="minorHAnsi" w:eastAsia="Times New Roman" w:hAnsiTheme="minorHAnsi" w:cstheme="minorHAnsi"/>
          <w:sz w:val="24"/>
          <w:szCs w:val="24"/>
          <w:lang w:eastAsia="pt-BR"/>
        </w:rPr>
      </w:pPr>
      <w:r w:rsidRPr="00AC109D">
        <w:rPr>
          <w:rFonts w:asciiTheme="minorHAnsi" w:eastAsia="Times New Roman" w:hAnsiTheme="minorHAnsi" w:cstheme="minorHAnsi"/>
          <w:sz w:val="24"/>
          <w:szCs w:val="24"/>
          <w:lang w:eastAsia="pt-BR"/>
        </w:rPr>
        <w:t xml:space="preserve">A presente indicação tem como objetivo ampliar as opções de lazer, esporte e convivência para os moradores do Bairro da Lua, por meio da implantação de uma quadra de areia em local estratégico, ao lado da academia ao ar livre já existente na Rua </w:t>
      </w:r>
      <w:proofErr w:type="spellStart"/>
      <w:r w:rsidRPr="00AC109D">
        <w:rPr>
          <w:rFonts w:asciiTheme="minorHAnsi" w:eastAsia="Times New Roman" w:hAnsiTheme="minorHAnsi" w:cstheme="minorHAnsi"/>
          <w:sz w:val="24"/>
          <w:szCs w:val="24"/>
          <w:lang w:eastAsia="pt-BR"/>
        </w:rPr>
        <w:t>Carmelinda</w:t>
      </w:r>
      <w:proofErr w:type="spellEnd"/>
      <w:r w:rsidRPr="00AC109D">
        <w:rPr>
          <w:rFonts w:asciiTheme="minorHAnsi" w:eastAsia="Times New Roman" w:hAnsiTheme="minorHAnsi" w:cstheme="minorHAnsi"/>
          <w:sz w:val="24"/>
          <w:szCs w:val="24"/>
          <w:lang w:eastAsia="pt-BR"/>
        </w:rPr>
        <w:t xml:space="preserve"> Pereira Costa.</w:t>
      </w:r>
    </w:p>
    <w:p w:rsidR="00AC109D" w:rsidRPr="00AC109D" w:rsidRDefault="00AC109D" w:rsidP="00AC109D">
      <w:pPr>
        <w:spacing w:before="120" w:after="120"/>
        <w:ind w:firstLine="709"/>
        <w:jc w:val="both"/>
        <w:rPr>
          <w:rFonts w:asciiTheme="minorHAnsi" w:eastAsia="Times New Roman" w:hAnsiTheme="minorHAnsi" w:cstheme="minorHAnsi"/>
          <w:sz w:val="24"/>
          <w:szCs w:val="24"/>
          <w:lang w:eastAsia="pt-BR"/>
        </w:rPr>
      </w:pPr>
      <w:r w:rsidRPr="00AC109D">
        <w:rPr>
          <w:rFonts w:asciiTheme="minorHAnsi" w:eastAsia="Times New Roman" w:hAnsiTheme="minorHAnsi" w:cstheme="minorHAnsi"/>
          <w:sz w:val="24"/>
          <w:szCs w:val="24"/>
          <w:lang w:eastAsia="pt-BR"/>
        </w:rPr>
        <w:t xml:space="preserve">A construção da quadra com infraestrutura completa — incluindo iluminação, alambrado, rede de proteção e demarcação adequada — além de fornecer os materiais necessários como, bolas, redes, peteca, dentre outros, isso possibilita a prática de diversas modalidades esportivas, como futebol de areia, vôlei de praia, futevôlei, </w:t>
      </w:r>
      <w:proofErr w:type="spellStart"/>
      <w:r w:rsidRPr="00AC109D">
        <w:rPr>
          <w:rFonts w:asciiTheme="minorHAnsi" w:eastAsia="Times New Roman" w:hAnsiTheme="minorHAnsi" w:cstheme="minorHAnsi"/>
          <w:sz w:val="24"/>
          <w:szCs w:val="24"/>
          <w:lang w:eastAsia="pt-BR"/>
        </w:rPr>
        <w:t>beach</w:t>
      </w:r>
      <w:proofErr w:type="spellEnd"/>
      <w:r w:rsidRPr="00AC109D">
        <w:rPr>
          <w:rFonts w:asciiTheme="minorHAnsi" w:eastAsia="Times New Roman" w:hAnsiTheme="minorHAnsi" w:cstheme="minorHAnsi"/>
          <w:sz w:val="24"/>
          <w:szCs w:val="24"/>
          <w:lang w:eastAsia="pt-BR"/>
        </w:rPr>
        <w:t xml:space="preserve"> </w:t>
      </w:r>
      <w:proofErr w:type="spellStart"/>
      <w:r w:rsidRPr="00AC109D">
        <w:rPr>
          <w:rFonts w:asciiTheme="minorHAnsi" w:eastAsia="Times New Roman" w:hAnsiTheme="minorHAnsi" w:cstheme="minorHAnsi"/>
          <w:sz w:val="24"/>
          <w:szCs w:val="24"/>
          <w:lang w:eastAsia="pt-BR"/>
        </w:rPr>
        <w:t>tennis</w:t>
      </w:r>
      <w:proofErr w:type="spellEnd"/>
      <w:r w:rsidRPr="00AC109D">
        <w:rPr>
          <w:rFonts w:asciiTheme="minorHAnsi" w:eastAsia="Times New Roman" w:hAnsiTheme="minorHAnsi" w:cstheme="minorHAnsi"/>
          <w:sz w:val="24"/>
          <w:szCs w:val="24"/>
          <w:lang w:eastAsia="pt-BR"/>
        </w:rPr>
        <w:t xml:space="preserve"> e atividades recreativas em grupo.</w:t>
      </w:r>
    </w:p>
    <w:p w:rsidR="00AC109D" w:rsidRPr="00AC109D" w:rsidRDefault="00AC109D" w:rsidP="00AC109D">
      <w:pPr>
        <w:spacing w:before="120" w:after="120"/>
        <w:ind w:firstLine="709"/>
        <w:jc w:val="both"/>
        <w:rPr>
          <w:rFonts w:asciiTheme="minorHAnsi" w:eastAsia="Times New Roman" w:hAnsiTheme="minorHAnsi" w:cstheme="minorHAnsi"/>
          <w:sz w:val="24"/>
          <w:szCs w:val="24"/>
          <w:lang w:eastAsia="pt-BR"/>
        </w:rPr>
      </w:pPr>
      <w:r w:rsidRPr="00AC109D">
        <w:rPr>
          <w:rFonts w:asciiTheme="minorHAnsi" w:eastAsia="Times New Roman" w:hAnsiTheme="minorHAnsi" w:cstheme="minorHAnsi"/>
          <w:sz w:val="24"/>
          <w:szCs w:val="24"/>
          <w:lang w:eastAsia="pt-BR"/>
        </w:rPr>
        <w:t>Além de incentivar a prática esportiva e hábitos saudáveis, o espaço contribuirá para a integração social, especialmente entre jovens e famílias da comunidade, promovendo qualidade de vida e ocupação saudável do tempo livre.</w:t>
      </w:r>
    </w:p>
    <w:p w:rsidR="001C2D93" w:rsidRDefault="00AC109D" w:rsidP="00AC109D">
      <w:pPr>
        <w:spacing w:before="120" w:after="120"/>
        <w:ind w:firstLine="709"/>
        <w:jc w:val="both"/>
        <w:rPr>
          <w:rFonts w:asciiTheme="minorHAnsi" w:eastAsia="Times New Roman" w:hAnsiTheme="minorHAnsi" w:cstheme="minorHAnsi"/>
          <w:sz w:val="24"/>
          <w:szCs w:val="24"/>
          <w:lang w:eastAsia="pt-BR"/>
        </w:rPr>
      </w:pPr>
      <w:r w:rsidRPr="00AC109D">
        <w:rPr>
          <w:rFonts w:asciiTheme="minorHAnsi" w:eastAsia="Times New Roman" w:hAnsiTheme="minorHAnsi" w:cstheme="minorHAnsi"/>
          <w:sz w:val="24"/>
          <w:szCs w:val="24"/>
          <w:lang w:eastAsia="pt-BR"/>
        </w:rPr>
        <w:t>A escolha do local também é estratégica, pois aproveita uma área já destinada ao uso coletivo, potencializando sua utilização e promovendo a valorização do espaço público</w:t>
      </w:r>
      <w:bookmarkStart w:id="0" w:name="_GoBack"/>
      <w:bookmarkEnd w:id="0"/>
      <w:r w:rsidR="00AB2917" w:rsidRPr="00AB2917">
        <w:rPr>
          <w:rFonts w:asciiTheme="minorHAnsi" w:eastAsia="Times New Roman" w:hAnsiTheme="minorHAnsi" w:cstheme="minorHAnsi"/>
          <w:sz w:val="24"/>
          <w:szCs w:val="24"/>
          <w:lang w:eastAsia="pt-BR"/>
        </w:rPr>
        <w:t>.</w:t>
      </w:r>
    </w:p>
    <w:p w:rsidR="00A51C61" w:rsidRDefault="00A51C61" w:rsidP="00A51C61">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2327CF">
        <w:rPr>
          <w:rFonts w:asciiTheme="minorHAnsi" w:hAnsiTheme="minorHAnsi" w:cstheme="minorHAnsi"/>
          <w:sz w:val="24"/>
          <w:szCs w:val="24"/>
        </w:rPr>
        <w:t>Sala d</w:t>
      </w:r>
      <w:r w:rsidR="002327CF" w:rsidRPr="002327CF">
        <w:rPr>
          <w:rFonts w:asciiTheme="minorHAnsi" w:hAnsiTheme="minorHAnsi" w:cstheme="minorHAnsi"/>
          <w:sz w:val="24"/>
          <w:szCs w:val="24"/>
        </w:rPr>
        <w:t>as</w:t>
      </w:r>
      <w:r w:rsidRPr="002327CF">
        <w:rPr>
          <w:rFonts w:asciiTheme="minorHAnsi" w:hAnsiTheme="minorHAnsi" w:cstheme="minorHAnsi"/>
          <w:sz w:val="24"/>
          <w:szCs w:val="24"/>
        </w:rPr>
        <w:t xml:space="preserve"> </w:t>
      </w:r>
      <w:r w:rsidR="002327CF">
        <w:rPr>
          <w:rFonts w:asciiTheme="minorHAnsi" w:hAnsiTheme="minorHAnsi" w:cstheme="minorHAnsi"/>
          <w:sz w:val="24"/>
          <w:szCs w:val="24"/>
        </w:rPr>
        <w:t>S</w:t>
      </w:r>
      <w:r w:rsidRPr="002327CF">
        <w:rPr>
          <w:rFonts w:asciiTheme="minorHAnsi" w:hAnsiTheme="minorHAnsi" w:cstheme="minorHAnsi"/>
          <w:sz w:val="24"/>
          <w:szCs w:val="24"/>
        </w:rPr>
        <w:t>ess</w:t>
      </w:r>
      <w:r w:rsidR="002327CF">
        <w:rPr>
          <w:rFonts w:asciiTheme="minorHAnsi" w:hAnsiTheme="minorHAnsi" w:cstheme="minorHAnsi"/>
          <w:sz w:val="24"/>
          <w:szCs w:val="24"/>
        </w:rPr>
        <w:t>ões</w:t>
      </w:r>
      <w:r w:rsidRPr="002327CF">
        <w:rPr>
          <w:rFonts w:asciiTheme="minorHAnsi" w:hAnsiTheme="minorHAnsi" w:cstheme="minorHAnsi"/>
          <w:sz w:val="24"/>
          <w:szCs w:val="24"/>
        </w:rPr>
        <w:t xml:space="preserve">, </w:t>
      </w:r>
      <w:r w:rsidR="00A70D74">
        <w:rPr>
          <w:rFonts w:asciiTheme="minorHAnsi" w:hAnsiTheme="minorHAnsi" w:cstheme="minorHAnsi"/>
          <w:sz w:val="24"/>
          <w:szCs w:val="24"/>
        </w:rPr>
        <w:t>04</w:t>
      </w:r>
      <w:r w:rsidRPr="002327CF">
        <w:rPr>
          <w:rFonts w:asciiTheme="minorHAnsi" w:hAnsiTheme="minorHAnsi" w:cstheme="minorHAnsi"/>
          <w:sz w:val="24"/>
          <w:szCs w:val="24"/>
        </w:rPr>
        <w:t xml:space="preserve"> de </w:t>
      </w:r>
      <w:r w:rsidR="00A70D74">
        <w:rPr>
          <w:rFonts w:asciiTheme="minorHAnsi" w:hAnsiTheme="minorHAnsi" w:cstheme="minorHAnsi"/>
          <w:sz w:val="24"/>
          <w:szCs w:val="24"/>
        </w:rPr>
        <w:t>maio</w:t>
      </w:r>
      <w:r w:rsidR="001C2D93" w:rsidRPr="002327CF">
        <w:rPr>
          <w:rFonts w:asciiTheme="minorHAnsi" w:hAnsiTheme="minorHAnsi" w:cstheme="minorHAnsi"/>
          <w:sz w:val="24"/>
          <w:szCs w:val="24"/>
        </w:rPr>
        <w:t xml:space="preserve"> 2026</w:t>
      </w:r>
    </w:p>
    <w:p w:rsidR="00B15F67" w:rsidRDefault="00B15F67" w:rsidP="00B15F67">
      <w:pPr>
        <w:spacing w:before="100" w:beforeAutospacing="1" w:after="100" w:afterAutospacing="1"/>
        <w:jc w:val="center"/>
        <w:rPr>
          <w:rFonts w:asciiTheme="minorHAnsi" w:hAnsiTheme="minorHAnsi" w:cstheme="minorHAnsi"/>
          <w:sz w:val="24"/>
          <w:szCs w:val="24"/>
        </w:rPr>
      </w:pPr>
    </w:p>
    <w:p w:rsidR="00CD27E4" w:rsidRPr="00CD27E4" w:rsidRDefault="000A7AF8" w:rsidP="00B15F67">
      <w:pPr>
        <w:spacing w:after="120"/>
        <w:jc w:val="center"/>
        <w:rPr>
          <w:rFonts w:asciiTheme="minorHAnsi" w:eastAsia="Arial" w:hAnsiTheme="minorHAnsi" w:cstheme="minorHAnsi"/>
          <w:b/>
          <w:sz w:val="24"/>
          <w:szCs w:val="24"/>
        </w:rPr>
      </w:pPr>
      <w:r w:rsidRPr="000A7AF8">
        <w:rPr>
          <w:rFonts w:asciiTheme="minorHAnsi" w:eastAsia="Arial" w:hAnsiTheme="minorHAnsi" w:cstheme="minorHAnsi"/>
          <w:b/>
          <w:sz w:val="24"/>
          <w:szCs w:val="24"/>
        </w:rPr>
        <w:t>Márcio Pereira dos Santos</w:t>
      </w:r>
      <w:r w:rsidR="00D35803" w:rsidRPr="002327CF">
        <w:rPr>
          <w:rFonts w:asciiTheme="minorHAnsi" w:eastAsia="Arial" w:hAnsiTheme="minorHAnsi" w:cstheme="minorHAnsi"/>
          <w:b/>
          <w:sz w:val="24"/>
          <w:szCs w:val="24"/>
        </w:rPr>
        <w:br/>
        <w:t>Vereador</w:t>
      </w:r>
    </w:p>
    <w:sectPr w:rsidR="00CD27E4" w:rsidRPr="00CD27E4"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4"/>
  </w:num>
  <w:num w:numId="4">
    <w:abstractNumId w:val="2"/>
  </w:num>
  <w:num w:numId="5">
    <w:abstractNumId w:val="7"/>
  </w:num>
  <w:num w:numId="6">
    <w:abstractNumId w:val="3"/>
  </w:num>
  <w:num w:numId="7">
    <w:abstractNumId w:val="8"/>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629AA"/>
    <w:rsid w:val="00165607"/>
    <w:rsid w:val="001760E8"/>
    <w:rsid w:val="001C2D93"/>
    <w:rsid w:val="001C64FD"/>
    <w:rsid w:val="001D0FF8"/>
    <w:rsid w:val="001E77D2"/>
    <w:rsid w:val="002004CB"/>
    <w:rsid w:val="002048D0"/>
    <w:rsid w:val="00210EA8"/>
    <w:rsid w:val="00220E02"/>
    <w:rsid w:val="00224BE8"/>
    <w:rsid w:val="002327CF"/>
    <w:rsid w:val="00266674"/>
    <w:rsid w:val="00286FEB"/>
    <w:rsid w:val="002917A9"/>
    <w:rsid w:val="002C3A74"/>
    <w:rsid w:val="002D207B"/>
    <w:rsid w:val="002F45A4"/>
    <w:rsid w:val="00310E87"/>
    <w:rsid w:val="00315C7D"/>
    <w:rsid w:val="0033056D"/>
    <w:rsid w:val="00355FE2"/>
    <w:rsid w:val="0038222A"/>
    <w:rsid w:val="003A2FE5"/>
    <w:rsid w:val="003A3307"/>
    <w:rsid w:val="003E0BA1"/>
    <w:rsid w:val="003F2AE8"/>
    <w:rsid w:val="00401C63"/>
    <w:rsid w:val="0040495D"/>
    <w:rsid w:val="00410804"/>
    <w:rsid w:val="004171BE"/>
    <w:rsid w:val="00431032"/>
    <w:rsid w:val="00432D8C"/>
    <w:rsid w:val="00456AA6"/>
    <w:rsid w:val="00475B3D"/>
    <w:rsid w:val="004820FB"/>
    <w:rsid w:val="00497B49"/>
    <w:rsid w:val="004A216B"/>
    <w:rsid w:val="004A602D"/>
    <w:rsid w:val="004B1C5E"/>
    <w:rsid w:val="005379FC"/>
    <w:rsid w:val="00545AF8"/>
    <w:rsid w:val="0056023E"/>
    <w:rsid w:val="0059000C"/>
    <w:rsid w:val="005C328D"/>
    <w:rsid w:val="005C6E9B"/>
    <w:rsid w:val="005D1CFB"/>
    <w:rsid w:val="005D2C92"/>
    <w:rsid w:val="005D5A8F"/>
    <w:rsid w:val="005E46FA"/>
    <w:rsid w:val="005F589E"/>
    <w:rsid w:val="00610C83"/>
    <w:rsid w:val="00613DA8"/>
    <w:rsid w:val="00615A90"/>
    <w:rsid w:val="00632629"/>
    <w:rsid w:val="00650C4F"/>
    <w:rsid w:val="00682E12"/>
    <w:rsid w:val="006840F7"/>
    <w:rsid w:val="0069641B"/>
    <w:rsid w:val="006B701E"/>
    <w:rsid w:val="006C53B7"/>
    <w:rsid w:val="006D1D5F"/>
    <w:rsid w:val="006F29D9"/>
    <w:rsid w:val="006F2BE5"/>
    <w:rsid w:val="00713324"/>
    <w:rsid w:val="00755606"/>
    <w:rsid w:val="0077198D"/>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427F3"/>
    <w:rsid w:val="00944C51"/>
    <w:rsid w:val="00946BE3"/>
    <w:rsid w:val="0094740D"/>
    <w:rsid w:val="0095238E"/>
    <w:rsid w:val="00952A83"/>
    <w:rsid w:val="0095725E"/>
    <w:rsid w:val="00963FF7"/>
    <w:rsid w:val="00970805"/>
    <w:rsid w:val="00977DFA"/>
    <w:rsid w:val="00990050"/>
    <w:rsid w:val="009A1ADF"/>
    <w:rsid w:val="009C708E"/>
    <w:rsid w:val="00A2328E"/>
    <w:rsid w:val="00A40CAA"/>
    <w:rsid w:val="00A40EDA"/>
    <w:rsid w:val="00A4366F"/>
    <w:rsid w:val="00A46C5A"/>
    <w:rsid w:val="00A517AB"/>
    <w:rsid w:val="00A51C61"/>
    <w:rsid w:val="00A70D74"/>
    <w:rsid w:val="00A71429"/>
    <w:rsid w:val="00A8105C"/>
    <w:rsid w:val="00A978CB"/>
    <w:rsid w:val="00AA48A5"/>
    <w:rsid w:val="00AB2917"/>
    <w:rsid w:val="00AC109D"/>
    <w:rsid w:val="00AC7B31"/>
    <w:rsid w:val="00B13D06"/>
    <w:rsid w:val="00B15F67"/>
    <w:rsid w:val="00B2066B"/>
    <w:rsid w:val="00B229FC"/>
    <w:rsid w:val="00B25881"/>
    <w:rsid w:val="00B2650C"/>
    <w:rsid w:val="00B47593"/>
    <w:rsid w:val="00B47A86"/>
    <w:rsid w:val="00B72937"/>
    <w:rsid w:val="00B763A0"/>
    <w:rsid w:val="00BC3A42"/>
    <w:rsid w:val="00BD3CD3"/>
    <w:rsid w:val="00BE1BD1"/>
    <w:rsid w:val="00C00751"/>
    <w:rsid w:val="00C01BE0"/>
    <w:rsid w:val="00C01E5B"/>
    <w:rsid w:val="00C03E84"/>
    <w:rsid w:val="00C110F2"/>
    <w:rsid w:val="00C30C46"/>
    <w:rsid w:val="00C6594F"/>
    <w:rsid w:val="00C75E02"/>
    <w:rsid w:val="00C878C8"/>
    <w:rsid w:val="00C907A6"/>
    <w:rsid w:val="00C93BFB"/>
    <w:rsid w:val="00CB08CC"/>
    <w:rsid w:val="00CB1E5F"/>
    <w:rsid w:val="00CD27E4"/>
    <w:rsid w:val="00CF7081"/>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6F8D"/>
    <w:rsid w:val="00E42B67"/>
    <w:rsid w:val="00E4774A"/>
    <w:rsid w:val="00E51A73"/>
    <w:rsid w:val="00E5467B"/>
    <w:rsid w:val="00E70247"/>
    <w:rsid w:val="00E85AC2"/>
    <w:rsid w:val="00E91394"/>
    <w:rsid w:val="00EB2ACD"/>
    <w:rsid w:val="00ED27D2"/>
    <w:rsid w:val="00ED55A2"/>
    <w:rsid w:val="00EE2296"/>
    <w:rsid w:val="00F234F3"/>
    <w:rsid w:val="00F337D7"/>
    <w:rsid w:val="00F33869"/>
    <w:rsid w:val="00F60638"/>
    <w:rsid w:val="00F6720C"/>
    <w:rsid w:val="00F938EF"/>
    <w:rsid w:val="00F93B51"/>
    <w:rsid w:val="00FA4833"/>
    <w:rsid w:val="00FB5731"/>
    <w:rsid w:val="00FB6815"/>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0A8FEACB"/>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F559D4-C0A0-4D0D-B2B4-9C2BEF6B9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245</Words>
  <Characters>1325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81</cp:revision>
  <cp:lastPrinted>2023-06-23T16:25:00Z</cp:lastPrinted>
  <dcterms:created xsi:type="dcterms:W3CDTF">2026-02-09T16:25:00Z</dcterms:created>
  <dcterms:modified xsi:type="dcterms:W3CDTF">2026-04-23T14:59:00Z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