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61E48" w14:textId="5F85D243" w:rsidR="000618B0" w:rsidRPr="00991C97" w:rsidRDefault="000618B0" w:rsidP="000618B0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B5FB8BD" wp14:editId="0726E887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012293278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F210" w14:textId="77777777" w:rsidR="000618B0" w:rsidRDefault="000618B0" w:rsidP="000618B0">
                            <w:pPr>
                              <w:pStyle w:val="Legenda"/>
                              <w:tabs>
                                <w:tab w:val="left" w:pos="1843"/>
                              </w:tabs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3D953FC" w14:textId="77777777" w:rsidR="000618B0" w:rsidRPr="00FB3618" w:rsidRDefault="000618B0" w:rsidP="000618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B361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377D445" w14:textId="77777777" w:rsidR="000618B0" w:rsidRPr="00475E0D" w:rsidRDefault="000618B0" w:rsidP="000618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3292</w:t>
                            </w: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717404B" w14:textId="77777777" w:rsidR="000618B0" w:rsidRPr="00475E0D" w:rsidRDefault="000618B0" w:rsidP="000618B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19/12</w:t>
                            </w:r>
                            <w:r w:rsidRPr="00475E0D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FB8BD" id="Retângulo 1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23EF210" w14:textId="77777777" w:rsidR="000618B0" w:rsidRDefault="000618B0" w:rsidP="000618B0">
                      <w:pPr>
                        <w:pStyle w:val="Legenda"/>
                        <w:tabs>
                          <w:tab w:val="left" w:pos="1843"/>
                        </w:tabs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3D953FC" w14:textId="77777777" w:rsidR="000618B0" w:rsidRPr="00FB3618" w:rsidRDefault="000618B0" w:rsidP="000618B0">
                      <w:pPr>
                        <w:pStyle w:val="Legenda"/>
                        <w:tabs>
                          <w:tab w:val="left" w:pos="1843"/>
                        </w:tabs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B361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377D445" w14:textId="77777777" w:rsidR="000618B0" w:rsidRPr="00475E0D" w:rsidRDefault="000618B0" w:rsidP="000618B0">
                      <w:pPr>
                        <w:pStyle w:val="Legenda"/>
                        <w:tabs>
                          <w:tab w:val="left" w:pos="1843"/>
                        </w:tabs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3292</w:t>
                      </w: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717404B" w14:textId="77777777" w:rsidR="000618B0" w:rsidRPr="00475E0D" w:rsidRDefault="000618B0" w:rsidP="000618B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19/12</w:t>
                      </w:r>
                      <w:r w:rsidRPr="00475E0D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</w:t>
      </w:r>
      <w:proofErr w:type="gramStart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O  </w:t>
      </w:r>
      <w:r w:rsidRPr="00991C97">
        <w:rPr>
          <w:rFonts w:ascii="Garamond" w:hAnsi="Garamond" w:cs="Arial"/>
          <w:b/>
          <w:color w:val="000000"/>
          <w:kern w:val="36"/>
          <w:sz w:val="26"/>
          <w:szCs w:val="26"/>
        </w:rPr>
        <w:t>Nº</w:t>
      </w:r>
      <w:proofErr w:type="gramEnd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 1 2 3 9 4</w:t>
      </w:r>
    </w:p>
    <w:p w14:paraId="09C48CD9" w14:textId="77777777" w:rsidR="000618B0" w:rsidRPr="00F07E39" w:rsidRDefault="000618B0" w:rsidP="000618B0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dezembro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797677C0" w14:textId="77777777" w:rsidR="00AC64FF" w:rsidRPr="001252A6" w:rsidRDefault="00AC64FF" w:rsidP="001252A6">
      <w:pPr>
        <w:spacing w:after="0" w:line="240" w:lineRule="auto"/>
        <w:ind w:left="3686"/>
        <w:jc w:val="both"/>
        <w:rPr>
          <w:rFonts w:ascii="Arial" w:hAnsi="Arial" w:cs="Arial"/>
          <w:sz w:val="24"/>
          <w:szCs w:val="24"/>
        </w:rPr>
      </w:pPr>
    </w:p>
    <w:p w14:paraId="02C89CC4" w14:textId="661F7E5D" w:rsidR="00FF6889" w:rsidRPr="001252A6" w:rsidRDefault="00AC64FF" w:rsidP="000618B0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1252A6">
        <w:rPr>
          <w:rFonts w:ascii="Arial" w:hAnsi="Arial" w:cs="Arial"/>
          <w:sz w:val="24"/>
          <w:szCs w:val="24"/>
        </w:rPr>
        <w:t xml:space="preserve">Altera </w:t>
      </w:r>
      <w:r w:rsidR="001252A6" w:rsidRPr="001252A6">
        <w:rPr>
          <w:rFonts w:ascii="Arial" w:hAnsi="Arial" w:cs="Arial"/>
          <w:sz w:val="24"/>
          <w:szCs w:val="24"/>
        </w:rPr>
        <w:t xml:space="preserve">dispositivo do </w:t>
      </w:r>
      <w:r w:rsidRPr="001252A6">
        <w:rPr>
          <w:rFonts w:ascii="Arial" w:hAnsi="Arial" w:cs="Arial"/>
          <w:sz w:val="24"/>
          <w:szCs w:val="24"/>
        </w:rPr>
        <w:t>Decreto n° 10</w:t>
      </w:r>
      <w:r w:rsidR="001252A6" w:rsidRPr="001252A6">
        <w:rPr>
          <w:rFonts w:ascii="Arial" w:hAnsi="Arial" w:cs="Arial"/>
          <w:sz w:val="24"/>
          <w:szCs w:val="24"/>
        </w:rPr>
        <w:t>.</w:t>
      </w:r>
      <w:r w:rsidRPr="001252A6">
        <w:rPr>
          <w:rFonts w:ascii="Arial" w:hAnsi="Arial" w:cs="Arial"/>
          <w:sz w:val="24"/>
          <w:szCs w:val="24"/>
        </w:rPr>
        <w:t xml:space="preserve">205, de 09 de maio de 2023, que </w:t>
      </w:r>
      <w:r w:rsidR="001252A6">
        <w:rPr>
          <w:rFonts w:ascii="Arial" w:hAnsi="Arial" w:cs="Arial"/>
          <w:sz w:val="24"/>
          <w:szCs w:val="24"/>
        </w:rPr>
        <w:t>d</w:t>
      </w:r>
      <w:r w:rsidR="001252A6" w:rsidRPr="001252A6">
        <w:rPr>
          <w:rFonts w:ascii="Arial" w:hAnsi="Arial" w:cs="Arial"/>
          <w:sz w:val="24"/>
          <w:szCs w:val="24"/>
        </w:rPr>
        <w:t>esigna membros para compor o Conselho Municipal da Cidade - CONCIDADE Campo Mourão Gestão 2023-2026</w:t>
      </w:r>
      <w:r w:rsidRPr="001252A6">
        <w:rPr>
          <w:rFonts w:ascii="Arial" w:hAnsi="Arial" w:cs="Arial"/>
          <w:sz w:val="24"/>
          <w:szCs w:val="24"/>
        </w:rPr>
        <w:t>.</w:t>
      </w:r>
    </w:p>
    <w:p w14:paraId="699719D7" w14:textId="77777777" w:rsidR="00AC64FF" w:rsidRPr="001252A6" w:rsidRDefault="00AC64FF" w:rsidP="001252A6">
      <w:pPr>
        <w:spacing w:after="0" w:line="240" w:lineRule="auto"/>
        <w:ind w:left="3686"/>
        <w:jc w:val="both"/>
        <w:rPr>
          <w:rFonts w:ascii="Arial" w:hAnsi="Arial" w:cs="Arial"/>
          <w:sz w:val="24"/>
          <w:szCs w:val="24"/>
        </w:rPr>
      </w:pPr>
    </w:p>
    <w:p w14:paraId="043FDC6F" w14:textId="53B8562B" w:rsidR="001252A6" w:rsidRPr="001252A6" w:rsidRDefault="00FF6889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252A6">
        <w:rPr>
          <w:rFonts w:ascii="Arial" w:hAnsi="Arial" w:cs="Arial"/>
          <w:b/>
          <w:bCs/>
          <w:sz w:val="24"/>
          <w:szCs w:val="24"/>
        </w:rPr>
        <w:t>O PREFEITO DO MUNICÍPIO DE CAMPO MOURÃO</w:t>
      </w:r>
      <w:r w:rsidRPr="001252A6">
        <w:rPr>
          <w:rFonts w:ascii="Arial" w:hAnsi="Arial" w:cs="Arial"/>
          <w:sz w:val="24"/>
          <w:szCs w:val="24"/>
        </w:rPr>
        <w:t xml:space="preserve">, Estado do Paraná, no uso de suas atribuições legais </w:t>
      </w:r>
      <w:r w:rsidR="001252A6">
        <w:rPr>
          <w:rFonts w:ascii="Arial" w:hAnsi="Arial" w:cs="Arial"/>
          <w:sz w:val="24"/>
          <w:szCs w:val="24"/>
        </w:rPr>
        <w:t xml:space="preserve">e </w:t>
      </w:r>
      <w:r w:rsidRPr="001252A6">
        <w:rPr>
          <w:rFonts w:ascii="Arial" w:hAnsi="Arial" w:cs="Arial"/>
          <w:sz w:val="24"/>
          <w:szCs w:val="24"/>
        </w:rPr>
        <w:t>de acordo com o art</w:t>
      </w:r>
      <w:r w:rsidR="001252A6">
        <w:rPr>
          <w:rFonts w:ascii="Arial" w:hAnsi="Arial" w:cs="Arial"/>
          <w:sz w:val="24"/>
          <w:szCs w:val="24"/>
        </w:rPr>
        <w:t>igo</w:t>
      </w:r>
      <w:r w:rsidRPr="001252A6">
        <w:rPr>
          <w:rFonts w:ascii="Arial" w:hAnsi="Arial" w:cs="Arial"/>
          <w:sz w:val="24"/>
          <w:szCs w:val="24"/>
        </w:rPr>
        <w:t xml:space="preserve"> 123, </w:t>
      </w:r>
      <w:r w:rsidR="001252A6">
        <w:rPr>
          <w:rFonts w:ascii="Arial" w:hAnsi="Arial" w:cs="Arial"/>
          <w:sz w:val="24"/>
          <w:szCs w:val="24"/>
        </w:rPr>
        <w:t xml:space="preserve">inciso </w:t>
      </w:r>
      <w:r w:rsidRPr="001252A6">
        <w:rPr>
          <w:rFonts w:ascii="Arial" w:hAnsi="Arial" w:cs="Arial"/>
          <w:sz w:val="24"/>
          <w:szCs w:val="24"/>
        </w:rPr>
        <w:t xml:space="preserve">I, </w:t>
      </w:r>
      <w:r w:rsidR="001252A6">
        <w:rPr>
          <w:rFonts w:ascii="Arial" w:hAnsi="Arial" w:cs="Arial"/>
          <w:sz w:val="24"/>
          <w:szCs w:val="24"/>
        </w:rPr>
        <w:t xml:space="preserve">alínea </w:t>
      </w:r>
      <w:r w:rsidRPr="001252A6">
        <w:rPr>
          <w:rFonts w:ascii="Arial" w:hAnsi="Arial" w:cs="Arial"/>
          <w:sz w:val="24"/>
          <w:szCs w:val="24"/>
        </w:rPr>
        <w:t>“a”, da Lei Orgânica do Município, em conformidade com o art</w:t>
      </w:r>
      <w:r w:rsidR="001252A6">
        <w:rPr>
          <w:rFonts w:ascii="Arial" w:hAnsi="Arial" w:cs="Arial"/>
          <w:sz w:val="24"/>
          <w:szCs w:val="24"/>
        </w:rPr>
        <w:t>igo</w:t>
      </w:r>
      <w:r w:rsidRPr="001252A6">
        <w:rPr>
          <w:rFonts w:ascii="Arial" w:hAnsi="Arial" w:cs="Arial"/>
          <w:sz w:val="24"/>
          <w:szCs w:val="24"/>
        </w:rPr>
        <w:t xml:space="preserve"> 38 da Lei Complementar</w:t>
      </w:r>
      <w:r w:rsidR="001252A6">
        <w:rPr>
          <w:rFonts w:ascii="Arial" w:hAnsi="Arial" w:cs="Arial"/>
          <w:sz w:val="24"/>
          <w:szCs w:val="24"/>
        </w:rPr>
        <w:t xml:space="preserve"> Municipal</w:t>
      </w:r>
      <w:r w:rsidRPr="001252A6">
        <w:rPr>
          <w:rFonts w:ascii="Arial" w:hAnsi="Arial" w:cs="Arial"/>
          <w:sz w:val="24"/>
          <w:szCs w:val="24"/>
        </w:rPr>
        <w:t xml:space="preserve"> nº 22, de 23 de março de 2012 </w:t>
      </w:r>
      <w:r w:rsidR="001252A6">
        <w:rPr>
          <w:rFonts w:ascii="Arial" w:hAnsi="Arial" w:cs="Arial"/>
          <w:sz w:val="24"/>
          <w:szCs w:val="24"/>
        </w:rPr>
        <w:t>(</w:t>
      </w:r>
      <w:r w:rsidRPr="001252A6">
        <w:rPr>
          <w:rFonts w:ascii="Arial" w:hAnsi="Arial" w:cs="Arial"/>
          <w:sz w:val="24"/>
          <w:szCs w:val="24"/>
        </w:rPr>
        <w:t>Lei do Plano Diretor</w:t>
      </w:r>
      <w:r w:rsidR="001252A6">
        <w:rPr>
          <w:rFonts w:ascii="Arial" w:hAnsi="Arial" w:cs="Arial"/>
          <w:sz w:val="24"/>
          <w:szCs w:val="24"/>
        </w:rPr>
        <w:t>),</w:t>
      </w:r>
      <w:r w:rsidR="0077598A" w:rsidRPr="001252A6">
        <w:rPr>
          <w:rFonts w:ascii="Arial" w:hAnsi="Arial" w:cs="Arial"/>
          <w:sz w:val="24"/>
          <w:szCs w:val="24"/>
        </w:rPr>
        <w:t xml:space="preserve"> e suas alterações</w:t>
      </w:r>
      <w:r w:rsidRPr="001252A6">
        <w:rPr>
          <w:rFonts w:ascii="Arial" w:hAnsi="Arial" w:cs="Arial"/>
          <w:sz w:val="24"/>
          <w:szCs w:val="24"/>
        </w:rPr>
        <w:t xml:space="preserve">, </w:t>
      </w:r>
      <w:r w:rsidR="001252A6">
        <w:rPr>
          <w:rFonts w:ascii="Arial" w:hAnsi="Arial" w:cs="Arial"/>
          <w:sz w:val="24"/>
          <w:szCs w:val="24"/>
        </w:rPr>
        <w:t xml:space="preserve">considerando </w:t>
      </w:r>
      <w:r w:rsidRPr="001252A6">
        <w:rPr>
          <w:rFonts w:ascii="Arial" w:hAnsi="Arial" w:cs="Arial"/>
          <w:sz w:val="24"/>
          <w:szCs w:val="24"/>
        </w:rPr>
        <w:t xml:space="preserve">o contido no processo </w:t>
      </w:r>
      <w:r w:rsidR="001252A6">
        <w:rPr>
          <w:rFonts w:ascii="Arial" w:hAnsi="Arial" w:cs="Arial"/>
          <w:sz w:val="24"/>
          <w:szCs w:val="24"/>
        </w:rPr>
        <w:t>administrativo 62281/2025</w:t>
      </w:r>
      <w:r w:rsidRPr="001252A6">
        <w:rPr>
          <w:rFonts w:ascii="Arial" w:hAnsi="Arial" w:cs="Arial"/>
          <w:sz w:val="24"/>
          <w:szCs w:val="24"/>
        </w:rPr>
        <w:t>, e</w:t>
      </w:r>
    </w:p>
    <w:p w14:paraId="29CAE391" w14:textId="61CE918D" w:rsidR="008821F0" w:rsidRDefault="00AC64FF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1252A6">
        <w:rPr>
          <w:rFonts w:ascii="Arial" w:hAnsi="Arial" w:cs="Arial"/>
          <w:b/>
          <w:bCs/>
          <w:sz w:val="24"/>
          <w:szCs w:val="24"/>
        </w:rPr>
        <w:t>Considerando</w:t>
      </w:r>
      <w:r w:rsidRPr="001252A6">
        <w:rPr>
          <w:rFonts w:ascii="Arial" w:hAnsi="Arial" w:cs="Arial"/>
          <w:sz w:val="24"/>
          <w:szCs w:val="24"/>
        </w:rPr>
        <w:t xml:space="preserve"> a necessidade de regularizar as substituições dos membros que compõem o Conselho Municipal da Cidade – CONCIDADE Campo Mourão - 2023/2026</w:t>
      </w:r>
      <w:r w:rsidR="001252A6">
        <w:rPr>
          <w:rFonts w:ascii="Arial" w:hAnsi="Arial" w:cs="Arial"/>
          <w:sz w:val="24"/>
          <w:szCs w:val="24"/>
        </w:rPr>
        <w:t xml:space="preserve">, </w:t>
      </w:r>
      <w:r w:rsidRPr="001252A6">
        <w:rPr>
          <w:rFonts w:ascii="Arial" w:hAnsi="Arial" w:cs="Arial"/>
          <w:sz w:val="24"/>
          <w:szCs w:val="24"/>
        </w:rPr>
        <w:t xml:space="preserve">designados através do Decreto n° </w:t>
      </w:r>
      <w:r w:rsidR="00572932" w:rsidRPr="001252A6">
        <w:rPr>
          <w:rFonts w:ascii="Arial" w:hAnsi="Arial" w:cs="Arial"/>
          <w:sz w:val="24"/>
          <w:szCs w:val="24"/>
        </w:rPr>
        <w:t>10</w:t>
      </w:r>
      <w:r w:rsidR="001252A6">
        <w:rPr>
          <w:rFonts w:ascii="Arial" w:hAnsi="Arial" w:cs="Arial"/>
          <w:sz w:val="24"/>
          <w:szCs w:val="24"/>
        </w:rPr>
        <w:t>.</w:t>
      </w:r>
      <w:r w:rsidR="00572932" w:rsidRPr="001252A6">
        <w:rPr>
          <w:rFonts w:ascii="Arial" w:hAnsi="Arial" w:cs="Arial"/>
          <w:sz w:val="24"/>
          <w:szCs w:val="24"/>
        </w:rPr>
        <w:t>205</w:t>
      </w:r>
      <w:r w:rsidRPr="001252A6">
        <w:rPr>
          <w:rFonts w:ascii="Arial" w:hAnsi="Arial" w:cs="Arial"/>
          <w:sz w:val="24"/>
          <w:szCs w:val="24"/>
        </w:rPr>
        <w:t xml:space="preserve">, de </w:t>
      </w:r>
      <w:r w:rsidR="00572932" w:rsidRPr="001252A6">
        <w:rPr>
          <w:rFonts w:ascii="Arial" w:hAnsi="Arial" w:cs="Arial"/>
          <w:sz w:val="24"/>
          <w:szCs w:val="24"/>
        </w:rPr>
        <w:t xml:space="preserve">09 </w:t>
      </w:r>
      <w:r w:rsidRPr="001252A6">
        <w:rPr>
          <w:rFonts w:ascii="Arial" w:hAnsi="Arial" w:cs="Arial"/>
          <w:sz w:val="24"/>
          <w:szCs w:val="24"/>
        </w:rPr>
        <w:t xml:space="preserve">de </w:t>
      </w:r>
      <w:r w:rsidR="00572932" w:rsidRPr="001252A6">
        <w:rPr>
          <w:rFonts w:ascii="Arial" w:hAnsi="Arial" w:cs="Arial"/>
          <w:sz w:val="24"/>
          <w:szCs w:val="24"/>
        </w:rPr>
        <w:t>maio 2023</w:t>
      </w:r>
      <w:r w:rsidR="001252A6">
        <w:rPr>
          <w:rFonts w:ascii="Arial" w:hAnsi="Arial" w:cs="Arial"/>
          <w:sz w:val="24"/>
          <w:szCs w:val="24"/>
        </w:rPr>
        <w:t>;</w:t>
      </w:r>
    </w:p>
    <w:p w14:paraId="6FB725EB" w14:textId="5AB696FA" w:rsidR="00FF6889" w:rsidRPr="000618B0" w:rsidRDefault="00FF6889" w:rsidP="001252A6">
      <w:pPr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0618B0">
        <w:rPr>
          <w:rFonts w:ascii="Garamond" w:hAnsi="Garamond" w:cs="Arial"/>
          <w:b/>
          <w:bCs/>
          <w:sz w:val="26"/>
          <w:szCs w:val="26"/>
        </w:rPr>
        <w:t>D E C R E T A:</w:t>
      </w:r>
    </w:p>
    <w:p w14:paraId="6B852083" w14:textId="77777777" w:rsidR="001252A6" w:rsidRPr="001252A6" w:rsidRDefault="001252A6" w:rsidP="001252A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7C3CEE" w14:textId="10A18258" w:rsidR="00FF6889" w:rsidRDefault="00FF6889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252A6">
        <w:rPr>
          <w:rFonts w:ascii="Arial" w:hAnsi="Arial" w:cs="Arial"/>
          <w:b/>
          <w:bCs/>
          <w:sz w:val="24"/>
          <w:szCs w:val="24"/>
        </w:rPr>
        <w:t>Art. 1º</w:t>
      </w:r>
      <w:r w:rsidRPr="001252A6">
        <w:rPr>
          <w:rFonts w:ascii="Arial" w:hAnsi="Arial" w:cs="Arial"/>
          <w:sz w:val="24"/>
          <w:szCs w:val="24"/>
        </w:rPr>
        <w:t xml:space="preserve"> </w:t>
      </w:r>
      <w:r w:rsidR="001252A6">
        <w:rPr>
          <w:rFonts w:ascii="Arial" w:hAnsi="Arial" w:cs="Arial"/>
          <w:sz w:val="24"/>
          <w:szCs w:val="24"/>
        </w:rPr>
        <w:t xml:space="preserve">O artigo 1º do Decreto </w:t>
      </w:r>
      <w:r w:rsidR="001252A6" w:rsidRPr="001252A6">
        <w:rPr>
          <w:rFonts w:ascii="Arial" w:hAnsi="Arial" w:cs="Arial"/>
          <w:sz w:val="24"/>
          <w:szCs w:val="24"/>
        </w:rPr>
        <w:t>n° 10</w:t>
      </w:r>
      <w:r w:rsidR="001252A6">
        <w:rPr>
          <w:rFonts w:ascii="Arial" w:hAnsi="Arial" w:cs="Arial"/>
          <w:sz w:val="24"/>
          <w:szCs w:val="24"/>
        </w:rPr>
        <w:t>.</w:t>
      </w:r>
      <w:r w:rsidR="001252A6" w:rsidRPr="001252A6">
        <w:rPr>
          <w:rFonts w:ascii="Arial" w:hAnsi="Arial" w:cs="Arial"/>
          <w:sz w:val="24"/>
          <w:szCs w:val="24"/>
        </w:rPr>
        <w:t>205, de 09 de maio 2023</w:t>
      </w:r>
      <w:r w:rsidR="001252A6">
        <w:rPr>
          <w:rFonts w:ascii="Arial" w:hAnsi="Arial" w:cs="Arial"/>
          <w:sz w:val="24"/>
          <w:szCs w:val="24"/>
        </w:rPr>
        <w:t>, passa a vigorar com a seguinte redação</w:t>
      </w:r>
      <w:r w:rsidR="00C212E2" w:rsidRPr="001252A6">
        <w:rPr>
          <w:rFonts w:ascii="Arial" w:hAnsi="Arial" w:cs="Arial"/>
          <w:sz w:val="24"/>
          <w:szCs w:val="24"/>
        </w:rPr>
        <w:t>:</w:t>
      </w:r>
    </w:p>
    <w:p w14:paraId="185BF713" w14:textId="77777777" w:rsidR="001252A6" w:rsidRDefault="001252A6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140B610" w14:textId="653E7E79" w:rsidR="001252A6" w:rsidRPr="001252A6" w:rsidRDefault="001252A6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Art. </w:t>
      </w:r>
      <w:r w:rsidR="000618B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iCs/>
          <w:sz w:val="24"/>
          <w:szCs w:val="24"/>
        </w:rPr>
        <w:t>1º</w:t>
      </w:r>
      <w:r>
        <w:rPr>
          <w:rFonts w:ascii="Arial" w:hAnsi="Arial" w:cs="Arial"/>
          <w:i/>
          <w:iCs/>
          <w:sz w:val="24"/>
          <w:szCs w:val="24"/>
        </w:rPr>
        <w:t>...................................................................</w:t>
      </w:r>
      <w:r w:rsidR="000618B0">
        <w:rPr>
          <w:rFonts w:ascii="Arial" w:hAnsi="Arial" w:cs="Arial"/>
          <w:i/>
          <w:iCs/>
          <w:sz w:val="24"/>
          <w:szCs w:val="24"/>
        </w:rPr>
        <w:t>..</w:t>
      </w:r>
      <w:r>
        <w:rPr>
          <w:rFonts w:ascii="Arial" w:hAnsi="Arial" w:cs="Arial"/>
          <w:i/>
          <w:iCs/>
          <w:sz w:val="24"/>
          <w:szCs w:val="24"/>
        </w:rPr>
        <w:t>...........................</w:t>
      </w:r>
    </w:p>
    <w:p w14:paraId="7143B8ED" w14:textId="77777777" w:rsidR="001252A6" w:rsidRPr="001252A6" w:rsidRDefault="001252A6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5324E82" w14:textId="7BEC1A05" w:rsidR="008821F0" w:rsidRPr="00FF5569" w:rsidRDefault="001252A6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FF5569">
        <w:rPr>
          <w:rFonts w:ascii="Arial" w:hAnsi="Arial" w:cs="Arial"/>
          <w:b/>
          <w:bCs/>
          <w:sz w:val="24"/>
          <w:szCs w:val="24"/>
        </w:rPr>
        <w:t xml:space="preserve">I - </w:t>
      </w:r>
      <w:r w:rsidR="00FF6889" w:rsidRPr="00FF5569">
        <w:rPr>
          <w:rFonts w:ascii="Arial" w:hAnsi="Arial" w:cs="Arial"/>
          <w:b/>
          <w:bCs/>
          <w:sz w:val="24"/>
          <w:szCs w:val="24"/>
        </w:rPr>
        <w:t>Segmento 1 - Gestores e Administradores Públicos:</w:t>
      </w:r>
    </w:p>
    <w:p w14:paraId="004E51D1" w14:textId="77777777" w:rsidR="001B3AF1" w:rsidRPr="001252A6" w:rsidRDefault="001B3AF1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</w:p>
    <w:p w14:paraId="5AD39101" w14:textId="2BAF2954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>Titular 1: Município de Campo Mourão</w:t>
      </w:r>
    </w:p>
    <w:p w14:paraId="0E986E53" w14:textId="13547F67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212E2" w:rsidRPr="00DF3BFC">
        <w:rPr>
          <w:rFonts w:ascii="Arial" w:hAnsi="Arial" w:cs="Arial"/>
          <w:i/>
          <w:iCs/>
        </w:rPr>
        <w:t>Márcio Francisco Carraro Rocha</w:t>
      </w:r>
    </w:p>
    <w:p w14:paraId="3F34D479" w14:textId="77777777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1: Município de Campo Mourão </w:t>
      </w:r>
    </w:p>
    <w:p w14:paraId="7728F5E1" w14:textId="7135EE6A" w:rsidR="003F79B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212E2" w:rsidRPr="00DF3BFC">
        <w:rPr>
          <w:rFonts w:ascii="Arial" w:hAnsi="Arial" w:cs="Arial"/>
          <w:i/>
          <w:iCs/>
        </w:rPr>
        <w:t>Jaqueline Gaspar Vieira</w:t>
      </w:r>
      <w:r w:rsidR="001B3AF1" w:rsidRPr="00DF3BFC">
        <w:rPr>
          <w:rFonts w:ascii="Arial" w:hAnsi="Arial" w:cs="Arial"/>
          <w:i/>
          <w:iCs/>
        </w:rPr>
        <w:t xml:space="preserve"> Teixeira</w:t>
      </w:r>
    </w:p>
    <w:p w14:paraId="48C48E91" w14:textId="77777777" w:rsidR="001B3AF1" w:rsidRPr="00DF3BFC" w:rsidRDefault="001B3AF1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29799A74" w14:textId="6D9358DA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2: Município de Campo Mourão </w:t>
      </w:r>
    </w:p>
    <w:p w14:paraId="2C922516" w14:textId="75A317FC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C6FD4" w:rsidRPr="00DF3BFC">
        <w:rPr>
          <w:rFonts w:ascii="Arial" w:hAnsi="Arial" w:cs="Arial"/>
          <w:i/>
          <w:iCs/>
        </w:rPr>
        <w:t>Marcos Aparecido Ribeiro</w:t>
      </w:r>
    </w:p>
    <w:p w14:paraId="505F6BAD" w14:textId="77777777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2: Município de Campo Mourão </w:t>
      </w:r>
    </w:p>
    <w:p w14:paraId="7E0FAD51" w14:textId="45198CD9" w:rsidR="003F79B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C6FD4" w:rsidRPr="00DF3BFC">
        <w:rPr>
          <w:rFonts w:ascii="Arial" w:hAnsi="Arial" w:cs="Arial"/>
          <w:i/>
          <w:iCs/>
        </w:rPr>
        <w:t>Sirlei Gomes de Camargo</w:t>
      </w:r>
    </w:p>
    <w:p w14:paraId="4E31F510" w14:textId="77777777" w:rsidR="001B3AF1" w:rsidRPr="00DF3BFC" w:rsidRDefault="001B3AF1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5D85FF95" w14:textId="39E2D5D4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3: Município de Campo Mourão </w:t>
      </w:r>
    </w:p>
    <w:p w14:paraId="4FB1A2A4" w14:textId="6B85A38A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C6FD4" w:rsidRPr="00DF3BFC">
        <w:rPr>
          <w:rFonts w:ascii="Arial" w:hAnsi="Arial" w:cs="Arial"/>
          <w:i/>
          <w:iCs/>
        </w:rPr>
        <w:t>Ivair de Souza Libério</w:t>
      </w:r>
    </w:p>
    <w:p w14:paraId="19F8B0ED" w14:textId="77777777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3: Município de Campo Mourão </w:t>
      </w:r>
    </w:p>
    <w:p w14:paraId="74926696" w14:textId="6EA7B179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C6FD4" w:rsidRPr="00DF3BFC">
        <w:rPr>
          <w:rFonts w:ascii="Arial" w:hAnsi="Arial" w:cs="Arial"/>
          <w:i/>
          <w:iCs/>
        </w:rPr>
        <w:t>Cristiane Aparecida Homan Razzini</w:t>
      </w:r>
    </w:p>
    <w:p w14:paraId="4B81083A" w14:textId="77777777" w:rsidR="001B3AF1" w:rsidRPr="00DF3BFC" w:rsidRDefault="001B3AF1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</w:rPr>
      </w:pPr>
    </w:p>
    <w:p w14:paraId="6E870784" w14:textId="379E35C1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4: Município de Campo Mourão </w:t>
      </w:r>
    </w:p>
    <w:p w14:paraId="02F52D37" w14:textId="77777777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Anderson Franciscon </w:t>
      </w:r>
    </w:p>
    <w:p w14:paraId="7261FCE5" w14:textId="77777777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4: Município de Campo Mourão </w:t>
      </w:r>
    </w:p>
    <w:p w14:paraId="1351E317" w14:textId="17A1B84E" w:rsidR="003F79B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0F6C3A" w:rsidRPr="00DF3BFC">
        <w:rPr>
          <w:rFonts w:ascii="Arial" w:hAnsi="Arial" w:cs="Arial"/>
          <w:i/>
          <w:iCs/>
        </w:rPr>
        <w:t>Patrick Santos Alves de Souza</w:t>
      </w:r>
    </w:p>
    <w:p w14:paraId="6A4182DB" w14:textId="77777777" w:rsidR="001B3AF1" w:rsidRPr="00DF3BFC" w:rsidRDefault="001B3AF1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58D34821" w14:textId="1F85C774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5: Companhia de Saneamento do Paraná - SANEPAR </w:t>
      </w:r>
    </w:p>
    <w:p w14:paraId="0A99921C" w14:textId="6893F182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2108C9" w:rsidRPr="00DF3BFC">
        <w:rPr>
          <w:rFonts w:ascii="Arial" w:hAnsi="Arial" w:cs="Arial"/>
          <w:i/>
          <w:iCs/>
        </w:rPr>
        <w:t>Aurélio Marques Machado de Souza</w:t>
      </w:r>
    </w:p>
    <w:p w14:paraId="126B3313" w14:textId="77777777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lastRenderedPageBreak/>
        <w:t xml:space="preserve">Suplente 5: Companhia de Saneamento do Paraná – SANEPAR </w:t>
      </w:r>
    </w:p>
    <w:p w14:paraId="55B1C2AA" w14:textId="469A6501" w:rsidR="001B3AF1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2108C9" w:rsidRPr="00DF3BFC">
        <w:rPr>
          <w:rFonts w:ascii="Arial" w:hAnsi="Arial" w:cs="Arial"/>
          <w:i/>
          <w:iCs/>
        </w:rPr>
        <w:t>Araceli Eliane Pendiuk Stela</w:t>
      </w:r>
    </w:p>
    <w:p w14:paraId="2184217D" w14:textId="77777777" w:rsidR="002108C9" w:rsidRPr="00DF3BFC" w:rsidRDefault="002108C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678F3CE1" w14:textId="3CB06224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6: Companhia de Habitação do Paraná – COHAPAR </w:t>
      </w:r>
    </w:p>
    <w:p w14:paraId="3C496F68" w14:textId="72D7CF3E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0B46C6" w:rsidRPr="00DF3BFC">
        <w:rPr>
          <w:rFonts w:ascii="Arial" w:hAnsi="Arial" w:cs="Arial"/>
          <w:i/>
          <w:iCs/>
        </w:rPr>
        <w:t>Fábio Rodrigo Garcia</w:t>
      </w:r>
    </w:p>
    <w:p w14:paraId="085AB8C9" w14:textId="77777777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6: Companhia de Habitação do Paraná – COHAPAR </w:t>
      </w:r>
    </w:p>
    <w:p w14:paraId="262BD8F7" w14:textId="1DDAD752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0B46C6" w:rsidRPr="00DF3BFC">
        <w:rPr>
          <w:rFonts w:ascii="Arial" w:hAnsi="Arial" w:cs="Arial"/>
          <w:i/>
          <w:iCs/>
        </w:rPr>
        <w:t xml:space="preserve">Jaqueline Alves Moreira </w:t>
      </w:r>
    </w:p>
    <w:p w14:paraId="676BC29F" w14:textId="77777777" w:rsidR="0042047E" w:rsidRPr="00DF3BFC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u w:val="single"/>
        </w:rPr>
      </w:pPr>
    </w:p>
    <w:p w14:paraId="5FCAAC8A" w14:textId="01F21CE2" w:rsidR="008821F0" w:rsidRPr="000618B0" w:rsidRDefault="001252A6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0618B0">
        <w:rPr>
          <w:rFonts w:ascii="Arial" w:hAnsi="Arial" w:cs="Arial"/>
          <w:b/>
          <w:bCs/>
          <w:sz w:val="24"/>
          <w:szCs w:val="24"/>
        </w:rPr>
        <w:t xml:space="preserve">II - </w:t>
      </w:r>
      <w:r w:rsidR="00FF6889" w:rsidRPr="000618B0">
        <w:rPr>
          <w:rFonts w:ascii="Arial" w:hAnsi="Arial" w:cs="Arial"/>
          <w:b/>
          <w:bCs/>
          <w:sz w:val="24"/>
          <w:szCs w:val="24"/>
        </w:rPr>
        <w:t>Segmento 2 – Associações de Moradores de Bairro</w:t>
      </w:r>
      <w:r w:rsidRPr="000618B0">
        <w:rPr>
          <w:rFonts w:ascii="Arial" w:hAnsi="Arial" w:cs="Arial"/>
          <w:b/>
          <w:bCs/>
          <w:sz w:val="24"/>
          <w:szCs w:val="24"/>
        </w:rPr>
        <w:t>:</w:t>
      </w:r>
    </w:p>
    <w:p w14:paraId="6B41965D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F139044" w14:textId="2D52C7F3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>Titular 1: Associação de Moradores do</w:t>
      </w:r>
      <w:r w:rsidR="00500791" w:rsidRPr="00DF3BFC">
        <w:rPr>
          <w:rFonts w:ascii="Arial" w:hAnsi="Arial" w:cs="Arial"/>
          <w:i/>
          <w:iCs/>
        </w:rPr>
        <w:t xml:space="preserve"> Conjunto Fortunato Perdoncini</w:t>
      </w:r>
    </w:p>
    <w:p w14:paraId="202D9748" w14:textId="0E6D8A9B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6573F5" w:rsidRPr="00DF3BFC">
        <w:rPr>
          <w:rFonts w:ascii="Arial" w:hAnsi="Arial" w:cs="Arial"/>
          <w:i/>
          <w:iCs/>
        </w:rPr>
        <w:t>Fatima Aparecida Vidal da Silva</w:t>
      </w:r>
    </w:p>
    <w:p w14:paraId="06DDB55E" w14:textId="3181BF1E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1: </w:t>
      </w:r>
      <w:r w:rsidR="00500791" w:rsidRPr="00DF3BFC">
        <w:rPr>
          <w:rFonts w:ascii="Arial" w:hAnsi="Arial" w:cs="Arial"/>
          <w:i/>
          <w:iCs/>
        </w:rPr>
        <w:t>Associação de Moradores do Conjunto Fortunato Perdoncini</w:t>
      </w:r>
    </w:p>
    <w:p w14:paraId="175AA580" w14:textId="7B7F9B46" w:rsidR="00FF688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6573F5" w:rsidRPr="00DF3BFC">
        <w:rPr>
          <w:rFonts w:ascii="Arial" w:hAnsi="Arial" w:cs="Arial"/>
          <w:i/>
          <w:iCs/>
        </w:rPr>
        <w:t>Luceni Boguai</w:t>
      </w:r>
    </w:p>
    <w:p w14:paraId="1B7C0162" w14:textId="77777777" w:rsidR="00FF5569" w:rsidRPr="00DF3BFC" w:rsidRDefault="00FF556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0DE25159" w14:textId="564B229F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2: Associação de Moradores do Jardim Aeroporto </w:t>
      </w:r>
    </w:p>
    <w:p w14:paraId="3E80F456" w14:textId="4FCA94F9" w:rsidR="008821F0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334C48" w:rsidRPr="00DF3BFC">
        <w:rPr>
          <w:rFonts w:ascii="Arial" w:hAnsi="Arial" w:cs="Arial"/>
          <w:i/>
          <w:iCs/>
        </w:rPr>
        <w:t>Nilda Vitor Lopes</w:t>
      </w:r>
      <w:r w:rsidRPr="00DF3BFC">
        <w:rPr>
          <w:rFonts w:ascii="Arial" w:hAnsi="Arial" w:cs="Arial"/>
          <w:i/>
          <w:iCs/>
        </w:rPr>
        <w:t xml:space="preserve"> </w:t>
      </w:r>
    </w:p>
    <w:p w14:paraId="1D5B8C9B" w14:textId="6527F944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2: </w:t>
      </w:r>
      <w:r w:rsidR="00441779" w:rsidRPr="00DF3BFC">
        <w:rPr>
          <w:rFonts w:ascii="Arial" w:hAnsi="Arial" w:cs="Arial"/>
          <w:i/>
          <w:iCs/>
        </w:rPr>
        <w:t>Vago</w:t>
      </w:r>
    </w:p>
    <w:p w14:paraId="2E23BBA0" w14:textId="77777777" w:rsidR="003F79B9" w:rsidRPr="00DF3BFC" w:rsidRDefault="003F79B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661E391C" w14:textId="024BB9CE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3: Associação de Moradores do Jardim Araucária </w:t>
      </w:r>
    </w:p>
    <w:p w14:paraId="7E437155" w14:textId="6361B1F3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679BE" w:rsidRPr="00DF3BFC">
        <w:rPr>
          <w:rFonts w:ascii="Arial" w:hAnsi="Arial" w:cs="Arial"/>
          <w:i/>
          <w:iCs/>
          <w:spacing w:val="15"/>
          <w:shd w:val="clear" w:color="auto" w:fill="FFFFFF"/>
        </w:rPr>
        <w:t>Leonardo Custódio da Rosa</w:t>
      </w:r>
    </w:p>
    <w:p w14:paraId="03D5226A" w14:textId="77777777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3: Associação de Moradores do Jardim Araucária </w:t>
      </w:r>
    </w:p>
    <w:p w14:paraId="0BD9AAC0" w14:textId="2EEF73F8" w:rsidR="003F79B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8511B1" w:rsidRPr="00DF3BFC">
        <w:rPr>
          <w:rFonts w:ascii="Arial" w:hAnsi="Arial" w:cs="Arial"/>
          <w:i/>
          <w:iCs/>
        </w:rPr>
        <w:t>Luiz Gustavo Chiminacio Gurgel</w:t>
      </w:r>
    </w:p>
    <w:p w14:paraId="54438C33" w14:textId="77777777" w:rsidR="008511B1" w:rsidRPr="00DF3BFC" w:rsidRDefault="008511B1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1BB8092B" w14:textId="2BE1ADEA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4: Associação de Moradores do Jardim Santa Cruz </w:t>
      </w:r>
    </w:p>
    <w:p w14:paraId="0B13C4E4" w14:textId="77777777" w:rsidR="00CD0FE3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D0FE3" w:rsidRPr="00DF3BFC">
        <w:rPr>
          <w:rFonts w:ascii="Arial" w:hAnsi="Arial" w:cs="Arial"/>
          <w:i/>
          <w:iCs/>
        </w:rPr>
        <w:t>Angelina Soares Barbosa</w:t>
      </w:r>
    </w:p>
    <w:p w14:paraId="547CAD92" w14:textId="77777777" w:rsidR="008C23A9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4: Associação de Moradores do Jardim Santa Cruz </w:t>
      </w:r>
    </w:p>
    <w:p w14:paraId="17207FC0" w14:textId="77777777" w:rsidR="00CD0FE3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CD0FE3" w:rsidRPr="00DF3BFC">
        <w:rPr>
          <w:rFonts w:ascii="Arial" w:hAnsi="Arial" w:cs="Arial"/>
          <w:i/>
          <w:iCs/>
          <w:shd w:val="clear" w:color="auto" w:fill="FFFFFF"/>
        </w:rPr>
        <w:t>Luiz Felipe Bathke Alves</w:t>
      </w:r>
    </w:p>
    <w:p w14:paraId="7AFDEAC4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F3839B1" w14:textId="2E360A92" w:rsidR="008C23A9" w:rsidRPr="000618B0" w:rsidRDefault="00322BC8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0618B0">
        <w:rPr>
          <w:rFonts w:ascii="Arial" w:hAnsi="Arial" w:cs="Arial"/>
          <w:b/>
          <w:bCs/>
          <w:sz w:val="24"/>
          <w:szCs w:val="24"/>
        </w:rPr>
        <w:t xml:space="preserve">III - </w:t>
      </w:r>
      <w:r w:rsidR="00FF6889" w:rsidRPr="000618B0">
        <w:rPr>
          <w:rFonts w:ascii="Arial" w:hAnsi="Arial" w:cs="Arial"/>
          <w:b/>
          <w:bCs/>
          <w:sz w:val="24"/>
          <w:szCs w:val="24"/>
        </w:rPr>
        <w:t>Segmento 3 – Trabalhadores por suas Entidades Sindicais</w:t>
      </w:r>
      <w:r w:rsidRPr="000618B0">
        <w:rPr>
          <w:rFonts w:ascii="Arial" w:hAnsi="Arial" w:cs="Arial"/>
          <w:b/>
          <w:bCs/>
          <w:sz w:val="24"/>
          <w:szCs w:val="24"/>
        </w:rPr>
        <w:t>:</w:t>
      </w:r>
    </w:p>
    <w:p w14:paraId="60B6C4BB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9D8F69D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1: Sindicato dos Bancários </w:t>
      </w:r>
    </w:p>
    <w:p w14:paraId="6BF09ED8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Augusto Klank Junior </w:t>
      </w:r>
    </w:p>
    <w:p w14:paraId="7B4AA1B2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1: Sindicato dos Bancários </w:t>
      </w:r>
    </w:p>
    <w:p w14:paraId="6197DB30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Nivalda Sguissardi Roy </w:t>
      </w:r>
    </w:p>
    <w:p w14:paraId="21FC89A9" w14:textId="77777777" w:rsidR="003F79B9" w:rsidRPr="00DF3BFC" w:rsidRDefault="003F79B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11FEAD03" w14:textId="5D019D4D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2: Sindicato dos Servidores Públicos Municipais </w:t>
      </w:r>
    </w:p>
    <w:p w14:paraId="1EBA52A4" w14:textId="14011252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1B3AF1" w:rsidRPr="00DF3BFC">
        <w:rPr>
          <w:rFonts w:ascii="Arial" w:hAnsi="Arial" w:cs="Arial"/>
          <w:i/>
          <w:iCs/>
        </w:rPr>
        <w:t>Rodrigo Bandolim dos Santos</w:t>
      </w:r>
    </w:p>
    <w:p w14:paraId="5DC70E72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2: Sindicato dos Servidores Públicos Municipais </w:t>
      </w:r>
    </w:p>
    <w:p w14:paraId="708BCF36" w14:textId="3ECC8F10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385882" w:rsidRPr="00DF3BFC">
        <w:rPr>
          <w:rFonts w:ascii="Arial" w:hAnsi="Arial" w:cs="Arial"/>
          <w:i/>
          <w:iCs/>
        </w:rPr>
        <w:t xml:space="preserve">Maria </w:t>
      </w:r>
      <w:r w:rsidR="008511B1" w:rsidRPr="00DF3BFC">
        <w:rPr>
          <w:rFonts w:ascii="Arial" w:hAnsi="Arial" w:cs="Arial"/>
          <w:i/>
          <w:iCs/>
        </w:rPr>
        <w:t>Aparecida Rodrigues da Silva Monteiro</w:t>
      </w:r>
    </w:p>
    <w:p w14:paraId="26F7C615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8BE78B6" w14:textId="20407729" w:rsidR="005F1242" w:rsidRPr="000618B0" w:rsidRDefault="00322BC8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0618B0">
        <w:rPr>
          <w:rFonts w:ascii="Arial" w:hAnsi="Arial" w:cs="Arial"/>
          <w:b/>
          <w:bCs/>
          <w:sz w:val="24"/>
          <w:szCs w:val="24"/>
        </w:rPr>
        <w:t xml:space="preserve">IV - </w:t>
      </w:r>
      <w:r w:rsidR="00FF6889" w:rsidRPr="000618B0">
        <w:rPr>
          <w:rFonts w:ascii="Arial" w:hAnsi="Arial" w:cs="Arial"/>
          <w:b/>
          <w:bCs/>
          <w:sz w:val="24"/>
          <w:szCs w:val="24"/>
        </w:rPr>
        <w:t xml:space="preserve">Segmento 4 – Empresários relacionados ao Desenvolvimento Urbano </w:t>
      </w:r>
    </w:p>
    <w:p w14:paraId="597F6D3B" w14:textId="77777777" w:rsidR="004C0F12" w:rsidRPr="001252A6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A1251ED" w14:textId="1E19A79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Titular </w:t>
      </w:r>
      <w:r w:rsidR="004C0F12" w:rsidRPr="00DF3BFC">
        <w:rPr>
          <w:rFonts w:ascii="Arial" w:hAnsi="Arial" w:cs="Arial"/>
          <w:i/>
          <w:iCs/>
        </w:rPr>
        <w:t>1</w:t>
      </w:r>
      <w:r w:rsidRPr="00DF3BFC">
        <w:rPr>
          <w:rFonts w:ascii="Arial" w:hAnsi="Arial" w:cs="Arial"/>
          <w:i/>
          <w:iCs/>
        </w:rPr>
        <w:t>: Sindicato da Habitação e Condomínio – SECOVI/PR</w:t>
      </w:r>
      <w:r w:rsidR="004C0F12" w:rsidRPr="00DF3BFC">
        <w:rPr>
          <w:rFonts w:ascii="Arial" w:hAnsi="Arial" w:cs="Arial"/>
          <w:i/>
          <w:iCs/>
        </w:rPr>
        <w:t xml:space="preserve"> - </w:t>
      </w:r>
      <w:r w:rsidR="00FC7FCD" w:rsidRPr="00DF3BFC">
        <w:rPr>
          <w:rFonts w:ascii="Arial" w:hAnsi="Arial" w:cs="Arial"/>
          <w:i/>
          <w:iCs/>
        </w:rPr>
        <w:t>HABITAÇÃO</w:t>
      </w:r>
    </w:p>
    <w:p w14:paraId="1597182F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Paula Regina Wendt </w:t>
      </w:r>
    </w:p>
    <w:p w14:paraId="48296D67" w14:textId="6653BBFF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</w:t>
      </w:r>
      <w:r w:rsidR="004C0F12" w:rsidRPr="00DF3BFC">
        <w:rPr>
          <w:rFonts w:ascii="Arial" w:hAnsi="Arial" w:cs="Arial"/>
          <w:i/>
          <w:iCs/>
        </w:rPr>
        <w:t>1</w:t>
      </w:r>
      <w:r w:rsidRPr="00DF3BFC">
        <w:rPr>
          <w:rFonts w:ascii="Arial" w:hAnsi="Arial" w:cs="Arial"/>
          <w:i/>
          <w:iCs/>
        </w:rPr>
        <w:t>: Sindicato da Habitação e Condomínio – SECOVI/PR</w:t>
      </w:r>
      <w:r w:rsidR="004C0F12" w:rsidRPr="00DF3BFC">
        <w:rPr>
          <w:rFonts w:ascii="Arial" w:hAnsi="Arial" w:cs="Arial"/>
          <w:i/>
          <w:iCs/>
        </w:rPr>
        <w:t xml:space="preserve"> -</w:t>
      </w:r>
      <w:r w:rsidR="00FC7FCD" w:rsidRPr="00DF3BFC">
        <w:rPr>
          <w:rFonts w:ascii="Arial" w:hAnsi="Arial" w:cs="Arial"/>
          <w:i/>
          <w:iCs/>
        </w:rPr>
        <w:t xml:space="preserve"> HABITAÇÃO</w:t>
      </w:r>
    </w:p>
    <w:p w14:paraId="58FF45D3" w14:textId="1EA160FB" w:rsidR="004C0F1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Geber Nasser </w:t>
      </w:r>
    </w:p>
    <w:p w14:paraId="46B8FFDB" w14:textId="77777777" w:rsidR="004C0F12" w:rsidRPr="00DF3BFC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</w:p>
    <w:p w14:paraId="602B2BF8" w14:textId="599F5BA3" w:rsidR="004C0F12" w:rsidRPr="00DF3BFC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lastRenderedPageBreak/>
        <w:t xml:space="preserve">Titular </w:t>
      </w:r>
      <w:r w:rsidR="00FC7FCD" w:rsidRPr="00DF3BFC">
        <w:rPr>
          <w:rFonts w:ascii="Arial" w:hAnsi="Arial" w:cs="Arial"/>
          <w:i/>
          <w:iCs/>
        </w:rPr>
        <w:t>2</w:t>
      </w:r>
      <w:r w:rsidRPr="00DF3BFC">
        <w:rPr>
          <w:rFonts w:ascii="Arial" w:hAnsi="Arial" w:cs="Arial"/>
          <w:i/>
          <w:iCs/>
        </w:rPr>
        <w:t xml:space="preserve">: Sindicato da Habitação e Condomínio – SECOVI/PR </w:t>
      </w:r>
      <w:r w:rsidR="00FC7FCD" w:rsidRPr="00DF3BFC">
        <w:rPr>
          <w:rFonts w:ascii="Arial" w:hAnsi="Arial" w:cs="Arial"/>
          <w:i/>
          <w:iCs/>
        </w:rPr>
        <w:t>–</w:t>
      </w:r>
      <w:r w:rsidRPr="00DF3BFC">
        <w:rPr>
          <w:rFonts w:ascii="Arial" w:hAnsi="Arial" w:cs="Arial"/>
          <w:i/>
          <w:iCs/>
        </w:rPr>
        <w:t xml:space="preserve"> </w:t>
      </w:r>
      <w:r w:rsidR="00FC7FCD" w:rsidRPr="00DF3BFC">
        <w:rPr>
          <w:rFonts w:ascii="Arial" w:hAnsi="Arial" w:cs="Arial"/>
          <w:i/>
          <w:iCs/>
        </w:rPr>
        <w:t>CONDOMÍNIO</w:t>
      </w:r>
    </w:p>
    <w:p w14:paraId="7342B43D" w14:textId="05E064A5" w:rsidR="004C0F12" w:rsidRPr="00DF3BFC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FC7FCD" w:rsidRPr="00DF3BFC">
        <w:rPr>
          <w:rFonts w:ascii="Arial" w:hAnsi="Arial" w:cs="Arial"/>
          <w:i/>
          <w:iCs/>
        </w:rPr>
        <w:t>Moacir Rener Bomgiorno</w:t>
      </w:r>
    </w:p>
    <w:p w14:paraId="61097E9F" w14:textId="6A851C57" w:rsidR="004C0F12" w:rsidRPr="00DF3BFC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</w:t>
      </w:r>
      <w:r w:rsidR="00FC7FCD" w:rsidRPr="00DF3BFC">
        <w:rPr>
          <w:rFonts w:ascii="Arial" w:hAnsi="Arial" w:cs="Arial"/>
          <w:i/>
          <w:iCs/>
        </w:rPr>
        <w:t>2</w:t>
      </w:r>
      <w:r w:rsidRPr="00DF3BFC">
        <w:rPr>
          <w:rFonts w:ascii="Arial" w:hAnsi="Arial" w:cs="Arial"/>
          <w:i/>
          <w:iCs/>
        </w:rPr>
        <w:t xml:space="preserve">: Sindicato da Habitação e Condomínio – SECOVI/PR - </w:t>
      </w:r>
      <w:r w:rsidR="00FC7FCD" w:rsidRPr="00DF3BFC">
        <w:rPr>
          <w:rFonts w:ascii="Arial" w:hAnsi="Arial" w:cs="Arial"/>
          <w:i/>
          <w:iCs/>
        </w:rPr>
        <w:t>CONDOMÍNIO</w:t>
      </w:r>
    </w:p>
    <w:p w14:paraId="444B7A58" w14:textId="2D34F8F3" w:rsidR="004C0F12" w:rsidRPr="00DF3BFC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FC7FCD" w:rsidRPr="00DF3BFC">
        <w:rPr>
          <w:rFonts w:ascii="Arial" w:hAnsi="Arial" w:cs="Arial"/>
          <w:i/>
          <w:iCs/>
        </w:rPr>
        <w:t>Paulo Sérgio Thomaz</w:t>
      </w:r>
    </w:p>
    <w:p w14:paraId="23179F57" w14:textId="77777777" w:rsidR="004C0F12" w:rsidRPr="001252A6" w:rsidRDefault="004C0F12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39762FE3" w14:textId="12E9947B" w:rsidR="005F1242" w:rsidRPr="000618B0" w:rsidRDefault="00322BC8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0618B0">
        <w:rPr>
          <w:rFonts w:ascii="Arial" w:hAnsi="Arial" w:cs="Arial"/>
          <w:b/>
          <w:bCs/>
          <w:sz w:val="24"/>
          <w:szCs w:val="24"/>
        </w:rPr>
        <w:t xml:space="preserve">V - </w:t>
      </w:r>
      <w:r w:rsidR="00FF6889" w:rsidRPr="000618B0">
        <w:rPr>
          <w:rFonts w:ascii="Arial" w:hAnsi="Arial" w:cs="Arial"/>
          <w:b/>
          <w:bCs/>
          <w:sz w:val="24"/>
          <w:szCs w:val="24"/>
        </w:rPr>
        <w:t>Segmento 5 – Associação e Conselhos Profissionais e Instituições de Ensino Superior</w:t>
      </w:r>
      <w:r w:rsidRPr="000618B0">
        <w:rPr>
          <w:rFonts w:ascii="Arial" w:hAnsi="Arial" w:cs="Arial"/>
          <w:b/>
          <w:bCs/>
          <w:sz w:val="24"/>
          <w:szCs w:val="24"/>
        </w:rPr>
        <w:t>:</w:t>
      </w:r>
    </w:p>
    <w:p w14:paraId="291D5081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C1BB6D7" w14:textId="77777777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>Titular 1: Associação Reg. dos Engenheiros e Arquitetos de Campo Mourão – AREA/CM</w:t>
      </w:r>
    </w:p>
    <w:p w14:paraId="633393BA" w14:textId="47ADA572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Representante: </w:t>
      </w:r>
      <w:r w:rsidR="00D759F3" w:rsidRPr="00DF3BFC">
        <w:rPr>
          <w:rFonts w:ascii="Arial" w:hAnsi="Arial" w:cs="Arial"/>
          <w:i/>
          <w:iCs/>
        </w:rPr>
        <w:t>Paula Cristina de Souza</w:t>
      </w:r>
      <w:r w:rsidRPr="00DF3BFC">
        <w:rPr>
          <w:rFonts w:ascii="Arial" w:hAnsi="Arial" w:cs="Arial"/>
          <w:i/>
          <w:iCs/>
        </w:rPr>
        <w:t xml:space="preserve"> </w:t>
      </w:r>
    </w:p>
    <w:p w14:paraId="28C7C94B" w14:textId="0A7084BE" w:rsidR="005F1242" w:rsidRPr="00DF3BFC" w:rsidRDefault="00FF6889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 xml:space="preserve">Suplente 1: </w:t>
      </w:r>
      <w:r w:rsidR="00FC7FCD" w:rsidRPr="00DF3BFC">
        <w:rPr>
          <w:rFonts w:ascii="Arial" w:hAnsi="Arial" w:cs="Arial"/>
          <w:i/>
          <w:iCs/>
        </w:rPr>
        <w:t xml:space="preserve">Universidade Estadual do Paraná </w:t>
      </w:r>
      <w:r w:rsidR="002E286D" w:rsidRPr="00DF3BFC">
        <w:rPr>
          <w:rFonts w:ascii="Arial" w:hAnsi="Arial" w:cs="Arial"/>
          <w:i/>
          <w:iCs/>
        </w:rPr>
        <w:t>- UNESPAR</w:t>
      </w:r>
    </w:p>
    <w:p w14:paraId="7D0CDCBF" w14:textId="02AA54D8" w:rsidR="005F1242" w:rsidRPr="00DF3BFC" w:rsidRDefault="00FF6889" w:rsidP="000618B0">
      <w:pPr>
        <w:pStyle w:val="Default"/>
        <w:ind w:firstLine="1418"/>
        <w:rPr>
          <w:rFonts w:ascii="Arial" w:hAnsi="Arial" w:cs="Arial"/>
          <w:i/>
          <w:iCs/>
          <w:sz w:val="22"/>
          <w:szCs w:val="22"/>
        </w:rPr>
      </w:pPr>
      <w:r w:rsidRPr="00DF3BFC">
        <w:rPr>
          <w:rFonts w:ascii="Arial" w:hAnsi="Arial" w:cs="Arial"/>
          <w:i/>
          <w:iCs/>
          <w:sz w:val="22"/>
          <w:szCs w:val="22"/>
        </w:rPr>
        <w:t xml:space="preserve">Representante: </w:t>
      </w:r>
      <w:r w:rsidR="000923CE" w:rsidRPr="00DF3BFC">
        <w:rPr>
          <w:rFonts w:ascii="Arial" w:hAnsi="Arial" w:cs="Arial"/>
          <w:i/>
          <w:iCs/>
          <w:sz w:val="22"/>
          <w:szCs w:val="22"/>
        </w:rPr>
        <w:t>Marcos Rogério Senger Specalski</w:t>
      </w:r>
    </w:p>
    <w:p w14:paraId="53960C8D" w14:textId="77777777" w:rsidR="0042047E" w:rsidRPr="001252A6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50B3816" w14:textId="6F4BD1AC" w:rsidR="005F1242" w:rsidRPr="000618B0" w:rsidRDefault="00322BC8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0618B0">
        <w:rPr>
          <w:rFonts w:ascii="Arial" w:hAnsi="Arial" w:cs="Arial"/>
          <w:b/>
          <w:bCs/>
          <w:sz w:val="24"/>
          <w:szCs w:val="24"/>
        </w:rPr>
        <w:t xml:space="preserve">VI - </w:t>
      </w:r>
      <w:r w:rsidR="00FF6889" w:rsidRPr="000618B0">
        <w:rPr>
          <w:rFonts w:ascii="Arial" w:hAnsi="Arial" w:cs="Arial"/>
          <w:b/>
          <w:bCs/>
          <w:sz w:val="24"/>
          <w:szCs w:val="24"/>
        </w:rPr>
        <w:t>Segmento 6 – Organizações Não Governamentais</w:t>
      </w:r>
      <w:r w:rsidRPr="000618B0">
        <w:rPr>
          <w:rFonts w:ascii="Arial" w:hAnsi="Arial" w:cs="Arial"/>
          <w:b/>
          <w:bCs/>
          <w:sz w:val="24"/>
          <w:szCs w:val="24"/>
        </w:rPr>
        <w:t>:</w:t>
      </w:r>
    </w:p>
    <w:p w14:paraId="5FA4F7D7" w14:textId="77777777" w:rsidR="0042047E" w:rsidRPr="000618B0" w:rsidRDefault="0042047E" w:rsidP="000618B0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163EEB" w14:textId="76B42298" w:rsidR="000F6C3A" w:rsidRPr="00DF3BFC" w:rsidRDefault="000F6C3A" w:rsidP="000618B0">
      <w:pPr>
        <w:spacing w:after="0" w:line="240" w:lineRule="auto"/>
        <w:ind w:firstLine="1418"/>
        <w:jc w:val="both"/>
        <w:rPr>
          <w:rFonts w:ascii="Arial" w:hAnsi="Arial" w:cs="Arial"/>
          <w:i/>
          <w:iCs/>
        </w:rPr>
      </w:pPr>
      <w:r w:rsidRPr="00DF3BFC">
        <w:rPr>
          <w:rFonts w:ascii="Arial" w:hAnsi="Arial" w:cs="Arial"/>
          <w:i/>
          <w:iCs/>
        </w:rPr>
        <w:t>VAGO</w:t>
      </w:r>
    </w:p>
    <w:p w14:paraId="51F8E2F8" w14:textId="77777777" w:rsidR="000F6C3A" w:rsidRPr="001252A6" w:rsidRDefault="000F6C3A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35696CF" w14:textId="054FAEDC" w:rsidR="005F1242" w:rsidRPr="001252A6" w:rsidRDefault="00FF6889" w:rsidP="000618B0">
      <w:pPr>
        <w:tabs>
          <w:tab w:val="left" w:pos="1134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22BC8">
        <w:rPr>
          <w:rFonts w:ascii="Arial" w:hAnsi="Arial" w:cs="Arial"/>
          <w:b/>
          <w:bCs/>
          <w:sz w:val="24"/>
          <w:szCs w:val="24"/>
        </w:rPr>
        <w:t>Art. 2º</w:t>
      </w:r>
      <w:r w:rsidRPr="001252A6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3A88AEA8" w14:textId="77777777" w:rsidR="00DF3BFC" w:rsidRDefault="00DF3BFC" w:rsidP="001252A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5587A4" w14:textId="64C02642" w:rsidR="005F1242" w:rsidRPr="00322BC8" w:rsidRDefault="00FF6889" w:rsidP="001252A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22BC8">
        <w:rPr>
          <w:rFonts w:ascii="Arial" w:hAnsi="Arial" w:cs="Arial"/>
          <w:b/>
          <w:bCs/>
          <w:sz w:val="24"/>
          <w:szCs w:val="24"/>
        </w:rPr>
        <w:t>PAÇO MUNICIPAL “10 DE OUTUBRO”</w:t>
      </w:r>
    </w:p>
    <w:p w14:paraId="26F1BC41" w14:textId="2EF7ACAA" w:rsidR="00FF6889" w:rsidRPr="001252A6" w:rsidRDefault="00E17797" w:rsidP="001252A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252A6">
        <w:rPr>
          <w:rFonts w:ascii="Arial" w:hAnsi="Arial" w:cs="Arial"/>
          <w:sz w:val="24"/>
          <w:szCs w:val="24"/>
        </w:rPr>
        <w:t xml:space="preserve">Campo Mourão, </w:t>
      </w:r>
      <w:r w:rsidR="000F6C3A" w:rsidRPr="001252A6">
        <w:rPr>
          <w:rFonts w:ascii="Arial" w:hAnsi="Arial" w:cs="Arial"/>
          <w:sz w:val="24"/>
          <w:szCs w:val="24"/>
        </w:rPr>
        <w:t>1</w:t>
      </w:r>
      <w:r w:rsidR="000618B0">
        <w:rPr>
          <w:rFonts w:ascii="Arial" w:hAnsi="Arial" w:cs="Arial"/>
          <w:sz w:val="24"/>
          <w:szCs w:val="24"/>
        </w:rPr>
        <w:t>9</w:t>
      </w:r>
      <w:r w:rsidRPr="001252A6">
        <w:rPr>
          <w:rFonts w:ascii="Arial" w:hAnsi="Arial" w:cs="Arial"/>
          <w:sz w:val="24"/>
          <w:szCs w:val="24"/>
        </w:rPr>
        <w:t xml:space="preserve"> de </w:t>
      </w:r>
      <w:r w:rsidR="00FE7FFD" w:rsidRPr="001252A6">
        <w:rPr>
          <w:rFonts w:ascii="Arial" w:hAnsi="Arial" w:cs="Arial"/>
          <w:sz w:val="24"/>
          <w:szCs w:val="24"/>
        </w:rPr>
        <w:t>dezembro</w:t>
      </w:r>
      <w:r w:rsidRPr="001252A6">
        <w:rPr>
          <w:rFonts w:ascii="Arial" w:hAnsi="Arial" w:cs="Arial"/>
          <w:sz w:val="24"/>
          <w:szCs w:val="24"/>
        </w:rPr>
        <w:t xml:space="preserve"> de 202</w:t>
      </w:r>
      <w:r w:rsidR="000F6C3A" w:rsidRPr="001252A6">
        <w:rPr>
          <w:rFonts w:ascii="Arial" w:hAnsi="Arial" w:cs="Arial"/>
          <w:sz w:val="24"/>
          <w:szCs w:val="24"/>
        </w:rPr>
        <w:t>5</w:t>
      </w:r>
    </w:p>
    <w:p w14:paraId="556541B3" w14:textId="77777777" w:rsidR="000F6C3A" w:rsidRPr="00322BC8" w:rsidRDefault="000F6C3A" w:rsidP="001252A6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276BE908" w14:textId="77777777" w:rsidR="000F6C3A" w:rsidRPr="00322BC8" w:rsidRDefault="000F6C3A" w:rsidP="001252A6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0407A32E" w14:textId="77777777" w:rsidR="00441779" w:rsidRDefault="00441779" w:rsidP="001252A6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04A5B93E" w14:textId="77777777" w:rsidR="00DF3BFC" w:rsidRPr="00322BC8" w:rsidRDefault="00DF3BFC" w:rsidP="001252A6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2254986" w14:textId="413378A5" w:rsidR="000F6C3A" w:rsidRPr="000618B0" w:rsidRDefault="00322BC8" w:rsidP="001252A6">
      <w:pPr>
        <w:pStyle w:val="SemEspaamento"/>
        <w:ind w:right="-427"/>
        <w:jc w:val="center"/>
        <w:rPr>
          <w:rFonts w:ascii="Arial" w:hAnsi="Arial" w:cs="Arial"/>
          <w:sz w:val="24"/>
          <w:szCs w:val="24"/>
          <w:lang w:eastAsia="pt-BR"/>
        </w:rPr>
      </w:pPr>
      <w:r w:rsidRPr="000618B0">
        <w:rPr>
          <w:rFonts w:ascii="Arial" w:hAnsi="Arial" w:cs="Arial"/>
          <w:sz w:val="24"/>
          <w:szCs w:val="24"/>
          <w:lang w:eastAsia="pt-BR"/>
        </w:rPr>
        <w:t>João Douglas Fabrício</w:t>
      </w:r>
    </w:p>
    <w:p w14:paraId="4B827F95" w14:textId="744FEA4B" w:rsidR="000F6C3A" w:rsidRPr="000618B0" w:rsidRDefault="000F6C3A" w:rsidP="001252A6">
      <w:pPr>
        <w:pStyle w:val="SemEspaamento"/>
        <w:ind w:right="-427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 w:rsidRPr="000618B0">
        <w:rPr>
          <w:rFonts w:ascii="Arial" w:hAnsi="Arial" w:cs="Arial"/>
          <w:b/>
          <w:bCs/>
          <w:sz w:val="24"/>
          <w:szCs w:val="24"/>
          <w:lang w:eastAsia="pt-BR"/>
        </w:rPr>
        <w:t>Prefeito Municipal</w:t>
      </w:r>
    </w:p>
    <w:sectPr w:rsidR="000F6C3A" w:rsidRPr="000618B0" w:rsidSect="00EE71B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36770" w14:textId="77777777" w:rsidR="00DF3BFC" w:rsidRDefault="00DF3BFC" w:rsidP="00DF3BFC">
      <w:pPr>
        <w:spacing w:after="0" w:line="240" w:lineRule="auto"/>
      </w:pPr>
      <w:r>
        <w:separator/>
      </w:r>
    </w:p>
  </w:endnote>
  <w:endnote w:type="continuationSeparator" w:id="0">
    <w:p w14:paraId="7AF7139A" w14:textId="77777777" w:rsidR="00DF3BFC" w:rsidRDefault="00DF3BFC" w:rsidP="00DF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6BDE8" w14:textId="77777777" w:rsidR="00DF3BFC" w:rsidRDefault="00DF3BFC" w:rsidP="00DF3BFC">
      <w:pPr>
        <w:spacing w:after="0" w:line="240" w:lineRule="auto"/>
      </w:pPr>
      <w:r>
        <w:separator/>
      </w:r>
    </w:p>
  </w:footnote>
  <w:footnote w:type="continuationSeparator" w:id="0">
    <w:p w14:paraId="1F4F329A" w14:textId="77777777" w:rsidR="00DF3BFC" w:rsidRDefault="00DF3BFC" w:rsidP="00DF3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049F1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3925B6C4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3F929E9F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75DCF61D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359670F7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15F31630" w14:textId="77777777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  <w:p w14:paraId="556106BC" w14:textId="57ADD970" w:rsid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  <w:r w:rsidRPr="00165D13">
      <w:rPr>
        <w:rFonts w:ascii="Arial" w:hAnsi="Arial" w:cs="Arial"/>
        <w:sz w:val="16"/>
        <w:szCs w:val="16"/>
      </w:rPr>
      <w:t>Decreto n° 1239</w:t>
    </w:r>
    <w:r w:rsidR="00D871C0">
      <w:rPr>
        <w:rFonts w:ascii="Arial" w:hAnsi="Arial" w:cs="Arial"/>
        <w:sz w:val="16"/>
        <w:szCs w:val="16"/>
      </w:rPr>
      <w:t>4</w:t>
    </w:r>
    <w:r w:rsidRPr="00165D13">
      <w:rPr>
        <w:rFonts w:ascii="Arial" w:hAnsi="Arial" w:cs="Arial"/>
        <w:sz w:val="16"/>
        <w:szCs w:val="16"/>
      </w:rPr>
      <w:t>/2025</w:t>
    </w:r>
    <w:r w:rsidRPr="00165D13">
      <w:rPr>
        <w:rFonts w:ascii="Arial" w:hAnsi="Arial" w:cs="Arial"/>
        <w:sz w:val="16"/>
        <w:szCs w:val="16"/>
      </w:rPr>
      <w:tab/>
      <w:t xml:space="preserve">fls. n° </w:t>
    </w:r>
    <w:r w:rsidRPr="00165D13">
      <w:rPr>
        <w:rFonts w:ascii="Arial" w:hAnsi="Arial" w:cs="Arial"/>
        <w:sz w:val="16"/>
        <w:szCs w:val="16"/>
      </w:rPr>
      <w:fldChar w:fldCharType="begin"/>
    </w:r>
    <w:r w:rsidRPr="00165D13">
      <w:rPr>
        <w:rFonts w:ascii="Arial" w:hAnsi="Arial" w:cs="Arial"/>
        <w:sz w:val="16"/>
        <w:szCs w:val="16"/>
      </w:rPr>
      <w:instrText xml:space="preserve"> PAGE   \* MERGEFORMAT </w:instrText>
    </w:r>
    <w:r w:rsidRPr="00165D13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165D13">
      <w:rPr>
        <w:rFonts w:ascii="Arial" w:hAnsi="Arial" w:cs="Arial"/>
        <w:sz w:val="16"/>
        <w:szCs w:val="16"/>
      </w:rPr>
      <w:fldChar w:fldCharType="end"/>
    </w:r>
  </w:p>
  <w:p w14:paraId="2D117C02" w14:textId="77777777" w:rsidR="00DF3BFC" w:rsidRPr="00DF3BFC" w:rsidRDefault="00DF3BFC" w:rsidP="00DF3BFC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889"/>
    <w:rsid w:val="00044F58"/>
    <w:rsid w:val="0005223F"/>
    <w:rsid w:val="000533F3"/>
    <w:rsid w:val="000618B0"/>
    <w:rsid w:val="00083961"/>
    <w:rsid w:val="000923CE"/>
    <w:rsid w:val="000B46C6"/>
    <w:rsid w:val="000F6C3A"/>
    <w:rsid w:val="001252A6"/>
    <w:rsid w:val="001B3AF1"/>
    <w:rsid w:val="001F3ACF"/>
    <w:rsid w:val="002108C9"/>
    <w:rsid w:val="002669E9"/>
    <w:rsid w:val="002C50ED"/>
    <w:rsid w:val="002E286D"/>
    <w:rsid w:val="00314CFE"/>
    <w:rsid w:val="00322BC8"/>
    <w:rsid w:val="0033291D"/>
    <w:rsid w:val="00334C48"/>
    <w:rsid w:val="00355F76"/>
    <w:rsid w:val="003676EC"/>
    <w:rsid w:val="00385882"/>
    <w:rsid w:val="003B36C1"/>
    <w:rsid w:val="003C1476"/>
    <w:rsid w:val="003F79B9"/>
    <w:rsid w:val="0042047E"/>
    <w:rsid w:val="004350FB"/>
    <w:rsid w:val="00441779"/>
    <w:rsid w:val="0046431A"/>
    <w:rsid w:val="004C0F12"/>
    <w:rsid w:val="004E5969"/>
    <w:rsid w:val="00500791"/>
    <w:rsid w:val="00560806"/>
    <w:rsid w:val="00560A13"/>
    <w:rsid w:val="00572932"/>
    <w:rsid w:val="005F1242"/>
    <w:rsid w:val="006573F5"/>
    <w:rsid w:val="00670268"/>
    <w:rsid w:val="00682D55"/>
    <w:rsid w:val="0068478C"/>
    <w:rsid w:val="0072710D"/>
    <w:rsid w:val="0077598A"/>
    <w:rsid w:val="007B629C"/>
    <w:rsid w:val="008511B1"/>
    <w:rsid w:val="0086573C"/>
    <w:rsid w:val="008821F0"/>
    <w:rsid w:val="008C23A9"/>
    <w:rsid w:val="008C49FB"/>
    <w:rsid w:val="009359E7"/>
    <w:rsid w:val="00A90916"/>
    <w:rsid w:val="00AB425F"/>
    <w:rsid w:val="00AB7BA7"/>
    <w:rsid w:val="00AC64FF"/>
    <w:rsid w:val="00B02134"/>
    <w:rsid w:val="00B04E2B"/>
    <w:rsid w:val="00B11F43"/>
    <w:rsid w:val="00B610FC"/>
    <w:rsid w:val="00BE7EFD"/>
    <w:rsid w:val="00C212E2"/>
    <w:rsid w:val="00C679BE"/>
    <w:rsid w:val="00CC6FD4"/>
    <w:rsid w:val="00CD0FE3"/>
    <w:rsid w:val="00CF5DC5"/>
    <w:rsid w:val="00CF7B7D"/>
    <w:rsid w:val="00D00A2A"/>
    <w:rsid w:val="00D759F3"/>
    <w:rsid w:val="00D84FB1"/>
    <w:rsid w:val="00D86074"/>
    <w:rsid w:val="00D871C0"/>
    <w:rsid w:val="00D947F5"/>
    <w:rsid w:val="00DF3BFC"/>
    <w:rsid w:val="00E17797"/>
    <w:rsid w:val="00E27611"/>
    <w:rsid w:val="00E312E0"/>
    <w:rsid w:val="00E32B06"/>
    <w:rsid w:val="00EA001D"/>
    <w:rsid w:val="00EA688F"/>
    <w:rsid w:val="00EC7140"/>
    <w:rsid w:val="00EE01A9"/>
    <w:rsid w:val="00EE71BC"/>
    <w:rsid w:val="00EF6C0D"/>
    <w:rsid w:val="00F154EE"/>
    <w:rsid w:val="00F36384"/>
    <w:rsid w:val="00FC0F56"/>
    <w:rsid w:val="00FC7FCD"/>
    <w:rsid w:val="00FD3AE4"/>
    <w:rsid w:val="00FE7FFD"/>
    <w:rsid w:val="00FF5569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D0BE"/>
  <w15:chartTrackingRefBased/>
  <w15:docId w15:val="{65834435-8C7C-469B-82CD-626D7AD1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252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F1242"/>
    <w:pPr>
      <w:spacing w:after="0" w:line="240" w:lineRule="auto"/>
    </w:pPr>
  </w:style>
  <w:style w:type="paragraph" w:customStyle="1" w:styleId="Default">
    <w:name w:val="Default"/>
    <w:rsid w:val="001F3A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1252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egenda">
    <w:name w:val="caption"/>
    <w:basedOn w:val="Normal"/>
    <w:unhideWhenUsed/>
    <w:qFormat/>
    <w:rsid w:val="000618B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DF3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BFC"/>
  </w:style>
  <w:style w:type="paragraph" w:styleId="Rodap">
    <w:name w:val="footer"/>
    <w:basedOn w:val="Normal"/>
    <w:link w:val="RodapChar"/>
    <w:uiPriority w:val="99"/>
    <w:unhideWhenUsed/>
    <w:rsid w:val="00DF3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4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1B85E-CF53-43E2-80D4-9D605F03B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686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Sirlei Gomes de Camargo</dc:creator>
  <cp:keywords/>
  <dc:description/>
  <cp:lastModifiedBy>Josiane de Jesus Oliveira</cp:lastModifiedBy>
  <cp:revision>9</cp:revision>
  <dcterms:created xsi:type="dcterms:W3CDTF">2025-12-16T22:38:00Z</dcterms:created>
  <dcterms:modified xsi:type="dcterms:W3CDTF">2025-12-19T14:41:00Z</dcterms:modified>
</cp:coreProperties>
</file>