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0AED" w14:textId="77777777" w:rsidR="000B2E69" w:rsidRDefault="00644C34" w:rsidP="0063059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</w:p>
    <w:p w14:paraId="440DC44E" w14:textId="04A9166B" w:rsidR="00630593" w:rsidRPr="00630593" w:rsidRDefault="00051133" w:rsidP="000B2E69">
      <w:pPr>
        <w:spacing w:line="360" w:lineRule="auto"/>
        <w:jc w:val="center"/>
        <w:rPr>
          <w:b/>
        </w:rPr>
      </w:pPr>
      <w:r w:rsidRPr="000617DE">
        <w:rPr>
          <w:b/>
        </w:rPr>
        <w:t>LEI Nº 2.7</w:t>
      </w:r>
      <w:r w:rsidR="005A3319">
        <w:rPr>
          <w:b/>
        </w:rPr>
        <w:t>3</w:t>
      </w:r>
      <w:r w:rsidR="00124E4C">
        <w:rPr>
          <w:b/>
        </w:rPr>
        <w:t>1</w:t>
      </w:r>
      <w:r w:rsidRPr="000617DE">
        <w:rPr>
          <w:b/>
        </w:rPr>
        <w:t>/2023</w:t>
      </w:r>
    </w:p>
    <w:p w14:paraId="6BF75787" w14:textId="77777777" w:rsidR="000B2E69" w:rsidRDefault="000B2E69" w:rsidP="000A1D85">
      <w:pPr>
        <w:spacing w:after="120" w:line="360" w:lineRule="auto"/>
        <w:ind w:left="3119"/>
        <w:jc w:val="both"/>
        <w:rPr>
          <w:b/>
          <w:color w:val="000000"/>
        </w:rPr>
      </w:pPr>
    </w:p>
    <w:p w14:paraId="0FBC3D96" w14:textId="26F6FA91" w:rsidR="000A1D85" w:rsidRDefault="000A1D85" w:rsidP="000A1D85">
      <w:pPr>
        <w:spacing w:after="120" w:line="360" w:lineRule="auto"/>
        <w:ind w:left="3119"/>
        <w:jc w:val="both"/>
        <w:rPr>
          <w:b/>
          <w:color w:val="000000"/>
        </w:rPr>
      </w:pPr>
      <w:r>
        <w:rPr>
          <w:b/>
          <w:color w:val="000000"/>
        </w:rPr>
        <w:t xml:space="preserve">DECLARA DE UTILIDADE PÚBLICA A </w:t>
      </w:r>
      <w:bookmarkStart w:id="0" w:name="_Hlk132630562"/>
      <w:bookmarkStart w:id="1" w:name="_Hlk136241436"/>
      <w:r>
        <w:rPr>
          <w:b/>
          <w:color w:val="000000"/>
        </w:rPr>
        <w:t xml:space="preserve">ASSOCIAÇÃO DE </w:t>
      </w:r>
      <w:bookmarkEnd w:id="0"/>
      <w:r>
        <w:rPr>
          <w:b/>
          <w:color w:val="000000"/>
        </w:rPr>
        <w:t>CARROS ANTIGOS OS CARAVELHOS</w:t>
      </w:r>
      <w:bookmarkEnd w:id="1"/>
      <w:r>
        <w:rPr>
          <w:b/>
          <w:color w:val="000000"/>
        </w:rPr>
        <w:t xml:space="preserve"> E DÁ OUTRAS PROVIDÊNCIAS.</w:t>
      </w:r>
    </w:p>
    <w:p w14:paraId="43935ADD" w14:textId="77777777" w:rsidR="000A1D85" w:rsidRDefault="000A1D85" w:rsidP="000A1D85">
      <w:pPr>
        <w:ind w:firstLine="708"/>
        <w:jc w:val="both"/>
      </w:pPr>
      <w:r>
        <w:t xml:space="preserve">O Prefeito Municipal de Anchieta, Estado de Santa Catarina; </w:t>
      </w:r>
    </w:p>
    <w:p w14:paraId="0711B30B" w14:textId="77777777" w:rsidR="000A1D85" w:rsidRDefault="000A1D85" w:rsidP="000A1D85">
      <w:pPr>
        <w:ind w:firstLine="708"/>
        <w:jc w:val="both"/>
      </w:pPr>
    </w:p>
    <w:p w14:paraId="4D0E6FE8" w14:textId="77777777" w:rsidR="000A1D85" w:rsidRDefault="000A1D85" w:rsidP="000A1D85">
      <w:pPr>
        <w:jc w:val="both"/>
      </w:pPr>
      <w:r>
        <w:t xml:space="preserve">            Faço saber a todos os habitantes deste Município que a Câmara Municipal de Vereadores aprovou e eu sanciono a seguinte Lei:</w:t>
      </w:r>
    </w:p>
    <w:p w14:paraId="3DE7F8FD" w14:textId="77777777" w:rsidR="000A1D85" w:rsidRDefault="000A1D85" w:rsidP="000A1D85">
      <w:pPr>
        <w:spacing w:after="120"/>
        <w:ind w:firstLine="708"/>
        <w:jc w:val="both"/>
        <w:rPr>
          <w:bCs/>
        </w:rPr>
      </w:pPr>
    </w:p>
    <w:p w14:paraId="0747D65C" w14:textId="77777777" w:rsidR="000A1D85" w:rsidRDefault="000A1D85" w:rsidP="000A1D85">
      <w:pPr>
        <w:spacing w:after="120"/>
        <w:ind w:firstLine="567"/>
        <w:jc w:val="both"/>
        <w:rPr>
          <w:bCs/>
        </w:rPr>
      </w:pPr>
      <w:r>
        <w:rPr>
          <w:bCs/>
        </w:rPr>
        <w:t xml:space="preserve">Art. 1º Fica a </w:t>
      </w:r>
      <w:r>
        <w:rPr>
          <w:color w:val="000000"/>
        </w:rPr>
        <w:t>ASSOCIAÇÃO DE CARROS ANTIGOS OS CARAVELHOS</w:t>
      </w:r>
      <w:r>
        <w:rPr>
          <w:bCs/>
        </w:rPr>
        <w:t>, com sede no Rua Mato Grosso, 421, Centro, Município de Anchieta, Estado de Santa Catarina, inscrita no Cadastro Nacional de Pessoa Jurídica nº 46.387.702/0001-70, sem fins lucrativos, declarada de Utilidade Pública em todo o território deste Ente Federado.</w:t>
      </w:r>
    </w:p>
    <w:p w14:paraId="69F72FBB" w14:textId="77777777" w:rsidR="000A1D85" w:rsidRDefault="000A1D85" w:rsidP="000A1D85">
      <w:pPr>
        <w:jc w:val="both"/>
        <w:rPr>
          <w:bCs/>
        </w:rPr>
      </w:pPr>
    </w:p>
    <w:p w14:paraId="4AEF0E7F" w14:textId="77777777" w:rsidR="000A1D85" w:rsidRDefault="000A1D85" w:rsidP="000A1D85">
      <w:pPr>
        <w:ind w:firstLine="567"/>
        <w:jc w:val="both"/>
      </w:pPr>
      <w:r>
        <w:rPr>
          <w:bCs/>
        </w:rPr>
        <w:t xml:space="preserve">Art. 2º Em razão da declaração de Utilidade Pública da </w:t>
      </w:r>
      <w:r>
        <w:rPr>
          <w:bCs/>
          <w:color w:val="000000"/>
        </w:rPr>
        <w:t>ASSOCIAÇÃO DE CARROS ANTIGOS OS CARAVELHOS</w:t>
      </w:r>
      <w:r>
        <w:rPr>
          <w:bCs/>
        </w:rPr>
        <w:t xml:space="preserve"> </w:t>
      </w:r>
      <w:r>
        <w:t>ficam</w:t>
      </w:r>
      <w:r>
        <w:rPr>
          <w:bCs/>
        </w:rPr>
        <w:t xml:space="preserve"> assegurada</w:t>
      </w:r>
      <w:r>
        <w:t xml:space="preserve"> todas as vantagens, prerrogativas e direitos da legislação em vigor.</w:t>
      </w:r>
    </w:p>
    <w:p w14:paraId="500BF7C0" w14:textId="77777777" w:rsidR="000A1D85" w:rsidRDefault="000A1D85" w:rsidP="000A1D85">
      <w:pPr>
        <w:ind w:firstLine="567"/>
        <w:jc w:val="both"/>
      </w:pPr>
    </w:p>
    <w:p w14:paraId="762C63E1" w14:textId="77777777" w:rsidR="000A1D85" w:rsidRDefault="000A1D85" w:rsidP="000A1D85">
      <w:pPr>
        <w:ind w:firstLine="567"/>
        <w:jc w:val="both"/>
      </w:pPr>
      <w:r>
        <w:rPr>
          <w:bCs/>
        </w:rPr>
        <w:t>Art. 3º Esta Lei entrará em vigor na sua data de publicação.</w:t>
      </w:r>
    </w:p>
    <w:p w14:paraId="2000947E" w14:textId="77777777" w:rsidR="000A1D85" w:rsidRDefault="000A1D85" w:rsidP="000A1D85">
      <w:pPr>
        <w:ind w:firstLine="708"/>
        <w:jc w:val="both"/>
      </w:pPr>
    </w:p>
    <w:p w14:paraId="489DA743" w14:textId="25EE5A5F" w:rsidR="00581337" w:rsidRDefault="00581337" w:rsidP="00630593">
      <w:pPr>
        <w:tabs>
          <w:tab w:val="left" w:pos="10490"/>
        </w:tabs>
        <w:ind w:right="-11"/>
      </w:pPr>
    </w:p>
    <w:p w14:paraId="5B46B2C0" w14:textId="77777777" w:rsidR="00581337" w:rsidRDefault="00581337" w:rsidP="00644C34">
      <w:pPr>
        <w:ind w:firstLine="708"/>
        <w:jc w:val="both"/>
      </w:pPr>
    </w:p>
    <w:p w14:paraId="5C1E27B1" w14:textId="77777777" w:rsidR="00051133" w:rsidRDefault="00051133" w:rsidP="00644C34">
      <w:pPr>
        <w:ind w:firstLine="708"/>
        <w:jc w:val="both"/>
      </w:pPr>
    </w:p>
    <w:p w14:paraId="175DA9D7" w14:textId="77777777" w:rsidR="00581337" w:rsidRPr="00105123" w:rsidRDefault="00581337" w:rsidP="00644C34">
      <w:pPr>
        <w:ind w:firstLine="708"/>
        <w:jc w:val="both"/>
      </w:pPr>
    </w:p>
    <w:p w14:paraId="6C87E2FE" w14:textId="2F60E51C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124E4C">
        <w:rPr>
          <w:rFonts w:eastAsia="Calibri"/>
          <w:color w:val="000000"/>
          <w:szCs w:val="22"/>
          <w:lang w:eastAsia="en-US"/>
        </w:rPr>
        <w:t>02 de junho</w:t>
      </w:r>
      <w:r w:rsidRPr="000617DE">
        <w:rPr>
          <w:rFonts w:eastAsia="Calibri"/>
          <w:color w:val="000000"/>
          <w:szCs w:val="22"/>
          <w:lang w:eastAsia="en-US"/>
        </w:rPr>
        <w:t xml:space="preserve">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496ACC2B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51440F60" w14:textId="77777777" w:rsidR="000A1D85" w:rsidRDefault="000A1D85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255A3D0" w14:textId="77777777" w:rsidR="00630593" w:rsidRDefault="00630593" w:rsidP="00051133">
      <w:pPr>
        <w:rPr>
          <w:sz w:val="18"/>
          <w:szCs w:val="18"/>
        </w:rPr>
      </w:pPr>
    </w:p>
    <w:p w14:paraId="408E4D97" w14:textId="77777777" w:rsidR="000A1D85" w:rsidRDefault="000A1D85" w:rsidP="00051133">
      <w:pPr>
        <w:rPr>
          <w:sz w:val="18"/>
          <w:szCs w:val="18"/>
        </w:rPr>
      </w:pPr>
    </w:p>
    <w:p w14:paraId="698CC9EF" w14:textId="77777777" w:rsidR="000A1D85" w:rsidRDefault="000A1D85" w:rsidP="00051133">
      <w:pPr>
        <w:rPr>
          <w:sz w:val="18"/>
          <w:szCs w:val="18"/>
        </w:rPr>
      </w:pPr>
    </w:p>
    <w:p w14:paraId="7E3AE4B1" w14:textId="77777777" w:rsidR="000A1D85" w:rsidRDefault="000A1D85" w:rsidP="00051133">
      <w:pPr>
        <w:rPr>
          <w:sz w:val="18"/>
          <w:szCs w:val="18"/>
        </w:rPr>
      </w:pPr>
    </w:p>
    <w:p w14:paraId="06B4D246" w14:textId="77777777" w:rsidR="000A1D85" w:rsidRDefault="000A1D85" w:rsidP="00051133">
      <w:pPr>
        <w:rPr>
          <w:sz w:val="18"/>
          <w:szCs w:val="18"/>
        </w:rPr>
      </w:pPr>
    </w:p>
    <w:p w14:paraId="56D86FC5" w14:textId="77777777" w:rsidR="000A1D85" w:rsidRDefault="000A1D85" w:rsidP="00051133">
      <w:pPr>
        <w:rPr>
          <w:sz w:val="18"/>
          <w:szCs w:val="18"/>
        </w:rPr>
      </w:pPr>
    </w:p>
    <w:p w14:paraId="6E23E062" w14:textId="4EDD1403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934" w14:textId="77777777" w:rsidR="00C94C30" w:rsidRDefault="00C94C30">
      <w:r>
        <w:separator/>
      </w:r>
    </w:p>
  </w:endnote>
  <w:endnote w:type="continuationSeparator" w:id="0">
    <w:p w14:paraId="38799148" w14:textId="77777777" w:rsidR="00C94C30" w:rsidRDefault="00C9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0228" w14:textId="77777777" w:rsidR="00C94C30" w:rsidRDefault="00C94C30">
      <w:r>
        <w:separator/>
      </w:r>
    </w:p>
  </w:footnote>
  <w:footnote w:type="continuationSeparator" w:id="0">
    <w:p w14:paraId="1B501804" w14:textId="77777777" w:rsidR="00C94C30" w:rsidRDefault="00C9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6"/>
    <w:lvlOverride w:ilvl="0">
      <w:startOverride w:val="1"/>
    </w:lvlOverride>
  </w:num>
  <w:num w:numId="4" w16cid:durableId="106388464">
    <w:abstractNumId w:val="14"/>
    <w:lvlOverride w:ilvl="0">
      <w:startOverride w:val="1"/>
    </w:lvlOverride>
  </w:num>
  <w:num w:numId="5" w16cid:durableId="681005555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4"/>
  </w:num>
  <w:num w:numId="8" w16cid:durableId="1934782303">
    <w:abstractNumId w:val="12"/>
  </w:num>
  <w:num w:numId="9" w16cid:durableId="1002855704">
    <w:abstractNumId w:val="7"/>
  </w:num>
  <w:num w:numId="10" w16cid:durableId="1014114024">
    <w:abstractNumId w:val="16"/>
  </w:num>
  <w:num w:numId="11" w16cid:durableId="1665282281">
    <w:abstractNumId w:val="19"/>
  </w:num>
  <w:num w:numId="12" w16cid:durableId="475495645">
    <w:abstractNumId w:val="0"/>
  </w:num>
  <w:num w:numId="13" w16cid:durableId="993219364">
    <w:abstractNumId w:val="23"/>
  </w:num>
  <w:num w:numId="14" w16cid:durableId="1668166983">
    <w:abstractNumId w:val="18"/>
  </w:num>
  <w:num w:numId="15" w16cid:durableId="1515877485">
    <w:abstractNumId w:val="9"/>
  </w:num>
  <w:num w:numId="16" w16cid:durableId="622616053">
    <w:abstractNumId w:val="15"/>
  </w:num>
  <w:num w:numId="17" w16cid:durableId="2119832955">
    <w:abstractNumId w:val="13"/>
  </w:num>
  <w:num w:numId="18" w16cid:durableId="1452238369">
    <w:abstractNumId w:val="3"/>
  </w:num>
  <w:num w:numId="19" w16cid:durableId="108748466">
    <w:abstractNumId w:val="10"/>
  </w:num>
  <w:num w:numId="20" w16cid:durableId="1999966197">
    <w:abstractNumId w:val="26"/>
  </w:num>
  <w:num w:numId="21" w16cid:durableId="1431782452">
    <w:abstractNumId w:val="21"/>
  </w:num>
  <w:num w:numId="22" w16cid:durableId="2066832635">
    <w:abstractNumId w:val="17"/>
  </w:num>
  <w:num w:numId="23" w16cid:durableId="1100952584">
    <w:abstractNumId w:val="20"/>
  </w:num>
  <w:num w:numId="24" w16cid:durableId="1391073751">
    <w:abstractNumId w:val="5"/>
  </w:num>
  <w:num w:numId="25" w16cid:durableId="1003243038">
    <w:abstractNumId w:val="22"/>
  </w:num>
  <w:num w:numId="26" w16cid:durableId="1589921919">
    <w:abstractNumId w:val="11"/>
  </w:num>
  <w:num w:numId="27" w16cid:durableId="1219051087">
    <w:abstractNumId w:val="25"/>
  </w:num>
  <w:num w:numId="28" w16cid:durableId="368532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1D85"/>
    <w:rsid w:val="000A26D9"/>
    <w:rsid w:val="000A42EC"/>
    <w:rsid w:val="000B2E69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4CD9"/>
    <w:rsid w:val="00105123"/>
    <w:rsid w:val="00121C94"/>
    <w:rsid w:val="0012278B"/>
    <w:rsid w:val="00122FCC"/>
    <w:rsid w:val="00124A42"/>
    <w:rsid w:val="00124E4C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2154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66D1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1337"/>
    <w:rsid w:val="00583F43"/>
    <w:rsid w:val="005904A3"/>
    <w:rsid w:val="00592DDE"/>
    <w:rsid w:val="00595C29"/>
    <w:rsid w:val="0059618C"/>
    <w:rsid w:val="0059726A"/>
    <w:rsid w:val="005A10E0"/>
    <w:rsid w:val="005A3319"/>
    <w:rsid w:val="005A70DC"/>
    <w:rsid w:val="005A7D4C"/>
    <w:rsid w:val="005B365C"/>
    <w:rsid w:val="005B7095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3C47"/>
    <w:rsid w:val="00617D67"/>
    <w:rsid w:val="0062355B"/>
    <w:rsid w:val="006276A4"/>
    <w:rsid w:val="00630593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94C30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169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5</cp:revision>
  <cp:lastPrinted>2023-06-02T13:51:00Z</cp:lastPrinted>
  <dcterms:created xsi:type="dcterms:W3CDTF">2023-06-02T13:51:00Z</dcterms:created>
  <dcterms:modified xsi:type="dcterms:W3CDTF">2023-06-02T13:53:00Z</dcterms:modified>
</cp:coreProperties>
</file>