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79718" w14:textId="77777777" w:rsidR="00E0793F" w:rsidRDefault="00E0793F" w:rsidP="0043636A">
      <w:pPr>
        <w:ind w:right="-22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F3903D2" w14:textId="599CFA3B" w:rsidR="00E0793F" w:rsidRPr="001E3874" w:rsidRDefault="00E0793F" w:rsidP="00902FD9">
      <w:pPr>
        <w:ind w:left="-284" w:right="-85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PAUTA DA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DÉCIMA</w:t>
      </w:r>
      <w:r w:rsidR="002F3A6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SESSÃO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1F7887">
        <w:rPr>
          <w:rFonts w:ascii="Times New Roman" w:hAnsi="Times New Roman" w:cs="Times New Roman"/>
          <w:b/>
          <w:bCs/>
          <w:sz w:val="24"/>
          <w:szCs w:val="24"/>
        </w:rPr>
        <w:t>QU</w:t>
      </w:r>
      <w:r w:rsidR="00241ACB">
        <w:rPr>
          <w:rFonts w:ascii="Times New Roman" w:hAnsi="Times New Roman" w:cs="Times New Roman"/>
          <w:b/>
          <w:bCs/>
          <w:sz w:val="24"/>
          <w:szCs w:val="24"/>
        </w:rPr>
        <w:t>INTA</w:t>
      </w:r>
      <w:r w:rsidR="00862365">
        <w:rPr>
          <w:rFonts w:ascii="Times New Roman" w:hAnsi="Times New Roman" w:cs="Times New Roman"/>
          <w:b/>
          <w:bCs/>
          <w:sz w:val="24"/>
          <w:szCs w:val="24"/>
        </w:rPr>
        <w:t xml:space="preserve"> SESSÃO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B15E8">
        <w:rPr>
          <w:rFonts w:ascii="Times New Roman" w:hAnsi="Times New Roman" w:cs="Times New Roman"/>
          <w:b/>
          <w:bCs/>
          <w:sz w:val="24"/>
          <w:szCs w:val="24"/>
        </w:rPr>
        <w:t>EXTRA</w:t>
      </w:r>
      <w:r w:rsidRPr="001E3874">
        <w:rPr>
          <w:rFonts w:ascii="Times New Roman" w:hAnsi="Times New Roman" w:cs="Times New Roman"/>
          <w:b/>
          <w:bCs/>
          <w:sz w:val="24"/>
          <w:szCs w:val="24"/>
        </w:rPr>
        <w:t>ORDINÁRIA DO ANO DE 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E3874">
        <w:rPr>
          <w:rFonts w:ascii="Times New Roman" w:hAnsi="Times New Roman" w:cs="Times New Roman"/>
          <w:sz w:val="24"/>
          <w:szCs w:val="24"/>
        </w:rPr>
        <w:t xml:space="preserve">(dia </w:t>
      </w:r>
      <w:r w:rsidR="00241ACB">
        <w:rPr>
          <w:rFonts w:ascii="Times New Roman" w:hAnsi="Times New Roman" w:cs="Times New Roman"/>
          <w:sz w:val="24"/>
          <w:szCs w:val="24"/>
        </w:rPr>
        <w:t>2</w:t>
      </w:r>
      <w:r w:rsidR="004B15E8">
        <w:rPr>
          <w:rFonts w:ascii="Times New Roman" w:hAnsi="Times New Roman" w:cs="Times New Roman"/>
          <w:sz w:val="24"/>
          <w:szCs w:val="24"/>
        </w:rPr>
        <w:t>4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</w:t>
      </w:r>
      <w:r w:rsidR="002A4EFB">
        <w:rPr>
          <w:rFonts w:ascii="Times New Roman" w:hAnsi="Times New Roman" w:cs="Times New Roman"/>
          <w:sz w:val="24"/>
          <w:szCs w:val="24"/>
        </w:rPr>
        <w:t>març</w:t>
      </w:r>
      <w:r w:rsidR="002F3A61">
        <w:rPr>
          <w:rFonts w:ascii="Times New Roman" w:hAnsi="Times New Roman" w:cs="Times New Roman"/>
          <w:sz w:val="24"/>
          <w:szCs w:val="24"/>
        </w:rPr>
        <w:t>o</w:t>
      </w:r>
      <w:r w:rsidRPr="001E3874">
        <w:rPr>
          <w:rFonts w:ascii="Times New Roman" w:hAnsi="Times New Roman" w:cs="Times New Roman"/>
          <w:sz w:val="24"/>
          <w:szCs w:val="24"/>
        </w:rPr>
        <w:t xml:space="preserve"> de 2023)</w:t>
      </w:r>
    </w:p>
    <w:p w14:paraId="17423F10" w14:textId="77777777" w:rsidR="00E0793F" w:rsidRDefault="00E0793F" w:rsidP="00902FD9">
      <w:pPr>
        <w:ind w:left="-284" w:right="-850"/>
      </w:pPr>
    </w:p>
    <w:p w14:paraId="2AF25C4A" w14:textId="25A3B7F0" w:rsidR="00E232DF" w:rsidRDefault="00E0793F" w:rsidP="00E232DF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Em data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e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>2</w:t>
      </w:r>
      <w:r w:rsidR="004B15E8">
        <w:rPr>
          <w:rFonts w:ascii="Times New Roman" w:hAnsi="Times New Roman" w:cs="Times New Roman"/>
          <w:bCs/>
          <w:color w:val="000000"/>
          <w:sz w:val="24"/>
          <w:szCs w:val="24"/>
        </w:rPr>
        <w:t>4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e </w:t>
      </w:r>
      <w:r w:rsidR="002A4EFB">
        <w:rPr>
          <w:rFonts w:ascii="Times New Roman" w:hAnsi="Times New Roman" w:cs="Times New Roman"/>
          <w:bCs/>
          <w:color w:val="000000"/>
          <w:sz w:val="24"/>
          <w:szCs w:val="24"/>
        </w:rPr>
        <w:t>març</w:t>
      </w:r>
      <w:r w:rsidR="002F3A61">
        <w:rPr>
          <w:rFonts w:ascii="Times New Roman" w:hAnsi="Times New Roman" w:cs="Times New Roman"/>
          <w:bCs/>
          <w:color w:val="000000"/>
          <w:sz w:val="24"/>
          <w:szCs w:val="24"/>
        </w:rPr>
        <w:t>o</w:t>
      </w:r>
      <w:r w:rsidRPr="00570E0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de 2023, 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foram encaminhados para </w:t>
      </w:r>
      <w:r w:rsidR="004B15E8">
        <w:rPr>
          <w:rFonts w:ascii="Times New Roman" w:hAnsi="Times New Roman" w:cs="Times New Roman"/>
          <w:bCs/>
          <w:color w:val="000000"/>
          <w:sz w:val="24"/>
          <w:szCs w:val="24"/>
        </w:rPr>
        <w:t>Primeira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Votação, os seguintes Projetos de Lei, em Sessão</w:t>
      </w:r>
      <w:r w:rsidR="00241AC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B15E8">
        <w:rPr>
          <w:rFonts w:ascii="Times New Roman" w:hAnsi="Times New Roman" w:cs="Times New Roman"/>
          <w:bCs/>
          <w:color w:val="000000"/>
          <w:sz w:val="24"/>
          <w:szCs w:val="24"/>
        </w:rPr>
        <w:t>Extrao</w:t>
      </w:r>
      <w:r w:rsidR="00E232DF" w:rsidRPr="00E232DF">
        <w:rPr>
          <w:rFonts w:ascii="Times New Roman" w:hAnsi="Times New Roman" w:cs="Times New Roman"/>
          <w:bCs/>
          <w:color w:val="000000"/>
          <w:sz w:val="24"/>
          <w:szCs w:val="24"/>
        </w:rPr>
        <w:t>rdinária da Câmara Municipal de Vereadores da cidade de Santa Mônica, Estado do Paraná:</w:t>
      </w:r>
    </w:p>
    <w:p w14:paraId="7987F498" w14:textId="2D8C1398" w:rsidR="00E232DF" w:rsidRPr="0099709E" w:rsidRDefault="00E232DF" w:rsidP="0099709E">
      <w:pPr>
        <w:ind w:left="-284" w:right="-85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1 - </w:t>
      </w:r>
      <w:r w:rsidR="0099709E" w:rsidRPr="009970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Projeto de Lei 028/2023 - </w:t>
      </w:r>
      <w:r w:rsidR="0099709E" w:rsidRPr="0099709E">
        <w:rPr>
          <w:rFonts w:ascii="Times New Roman" w:hAnsi="Times New Roman" w:cs="Times New Roman"/>
          <w:bCs/>
          <w:color w:val="000000"/>
          <w:sz w:val="24"/>
          <w:szCs w:val="24"/>
        </w:rPr>
        <w:t>Abre Crédito Especial por</w:t>
      </w:r>
      <w:r w:rsidR="0099709E" w:rsidRPr="0099709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9709E" w:rsidRPr="0099709E">
        <w:rPr>
          <w:rFonts w:ascii="Times New Roman" w:hAnsi="Times New Roman" w:cs="Times New Roman"/>
          <w:bCs/>
          <w:color w:val="000000"/>
          <w:sz w:val="24"/>
          <w:szCs w:val="24"/>
        </w:rPr>
        <w:t>Superávit Financeiro, bem como altera-se PPA, LDO e LOA e dá outras provid</w:t>
      </w:r>
      <w:r w:rsidR="0099709E">
        <w:rPr>
          <w:rFonts w:ascii="Times New Roman" w:hAnsi="Times New Roman" w:cs="Times New Roman"/>
          <w:bCs/>
          <w:color w:val="000000"/>
          <w:sz w:val="24"/>
          <w:szCs w:val="24"/>
        </w:rPr>
        <w:t>ê</w:t>
      </w:r>
      <w:r w:rsidR="0099709E" w:rsidRPr="0099709E">
        <w:rPr>
          <w:rFonts w:ascii="Times New Roman" w:hAnsi="Times New Roman" w:cs="Times New Roman"/>
          <w:bCs/>
          <w:color w:val="000000"/>
          <w:sz w:val="24"/>
          <w:szCs w:val="24"/>
        </w:rPr>
        <w:t>ncias</w:t>
      </w:r>
      <w:r w:rsidR="0099709E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14:paraId="1040BFF0" w14:textId="6BFAEBD8" w:rsidR="00E232DF" w:rsidRPr="009D142C" w:rsidRDefault="00E232DF" w:rsidP="009D142C">
      <w:pPr>
        <w:ind w:left="-284" w:right="-85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2 - </w:t>
      </w:r>
      <w:r w:rsidR="009D142C" w:rsidRPr="009D142C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Projeto de Lei 029/2023</w:t>
      </w:r>
      <w:r w:rsidR="009D14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D142C" w:rsidRPr="009D142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="009D142C" w:rsidRPr="009D142C">
        <w:rPr>
          <w:rFonts w:ascii="Times New Roman" w:hAnsi="Times New Roman" w:cs="Times New Roman"/>
          <w:bCs/>
          <w:color w:val="000000"/>
          <w:sz w:val="24"/>
          <w:szCs w:val="24"/>
        </w:rPr>
        <w:t>Estabelece a estrutura e o Funcionamento do Conselho Tutelar do Município de Santa</w:t>
      </w:r>
      <w:r w:rsidR="009D142C" w:rsidRPr="009D142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142C" w:rsidRPr="009D142C">
        <w:rPr>
          <w:rFonts w:ascii="Times New Roman" w:hAnsi="Times New Roman" w:cs="Times New Roman"/>
          <w:bCs/>
          <w:color w:val="000000"/>
          <w:sz w:val="24"/>
          <w:szCs w:val="24"/>
        </w:rPr>
        <w:t>Mônica, Estado do Paraná e dá outras providências.</w:t>
      </w:r>
    </w:p>
    <w:tbl>
      <w:tblPr>
        <w:tblStyle w:val="Tabelacomgrade"/>
        <w:tblpPr w:leftFromText="141" w:rightFromText="141" w:vertAnchor="text" w:horzAnchor="margin" w:tblpXSpec="right" w:tblpY="1561"/>
        <w:tblW w:w="0" w:type="auto"/>
        <w:tblLook w:val="04A0" w:firstRow="1" w:lastRow="0" w:firstColumn="1" w:lastColumn="0" w:noHBand="0" w:noVBand="1"/>
      </w:tblPr>
      <w:tblGrid>
        <w:gridCol w:w="3964"/>
        <w:gridCol w:w="3964"/>
      </w:tblGrid>
      <w:tr w:rsidR="00D47008" w:rsidRPr="002A4EFB" w14:paraId="59BC6365" w14:textId="77777777" w:rsidTr="00D47008">
        <w:tc>
          <w:tcPr>
            <w:tcW w:w="3964" w:type="dxa"/>
          </w:tcPr>
          <w:p w14:paraId="7CBC355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Sidnei Evaristo Ferreira</w:t>
            </w:r>
          </w:p>
        </w:tc>
        <w:tc>
          <w:tcPr>
            <w:tcW w:w="3964" w:type="dxa"/>
          </w:tcPr>
          <w:p w14:paraId="5B57FE1C" w14:textId="77777777" w:rsidR="00D47008" w:rsidRPr="002A4EFB" w:rsidRDefault="00D47008" w:rsidP="00D47008">
            <w:pPr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Vanildo Aparecido Albino</w:t>
            </w:r>
          </w:p>
        </w:tc>
      </w:tr>
      <w:tr w:rsidR="00D47008" w:rsidRPr="002A4EFB" w14:paraId="5AA4CF14" w14:textId="77777777" w:rsidTr="00D47008">
        <w:tc>
          <w:tcPr>
            <w:tcW w:w="3964" w:type="dxa"/>
          </w:tcPr>
          <w:p w14:paraId="2B3DF0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024A1EDE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Vereador Presidente</w:t>
            </w:r>
          </w:p>
        </w:tc>
        <w:tc>
          <w:tcPr>
            <w:tcW w:w="3964" w:type="dxa"/>
          </w:tcPr>
          <w:p w14:paraId="708EDCB3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</w:p>
          <w:p w14:paraId="33B5A5C2" w14:textId="77777777" w:rsidR="00D47008" w:rsidRPr="002A4EFB" w:rsidRDefault="00D47008" w:rsidP="00D47008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2A4EFB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 xml:space="preserve">Vereador Secretário </w:t>
            </w:r>
          </w:p>
        </w:tc>
      </w:tr>
    </w:tbl>
    <w:p w14:paraId="2D3AF5EB" w14:textId="77777777" w:rsidR="00E0793F" w:rsidRPr="00E0793F" w:rsidRDefault="00E0793F" w:rsidP="00E0793F">
      <w:pPr>
        <w:ind w:left="-284" w:right="-851"/>
        <w:jc w:val="both"/>
        <w:rPr>
          <w:rFonts w:ascii="Times New Roman" w:hAnsi="Times New Roman" w:cs="Times New Roman"/>
          <w:sz w:val="24"/>
          <w:szCs w:val="24"/>
        </w:rPr>
      </w:pPr>
    </w:p>
    <w:sectPr w:rsidR="00E0793F" w:rsidRPr="00E0793F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73525" w14:textId="77777777" w:rsidR="00BC3104" w:rsidRDefault="00BC3104" w:rsidP="00E0793F">
      <w:pPr>
        <w:spacing w:after="0" w:line="240" w:lineRule="auto"/>
      </w:pPr>
      <w:r>
        <w:separator/>
      </w:r>
    </w:p>
  </w:endnote>
  <w:endnote w:type="continuationSeparator" w:id="0">
    <w:p w14:paraId="19C103DE" w14:textId="77777777" w:rsidR="00BC3104" w:rsidRDefault="00BC3104" w:rsidP="00E079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DE1F3" w14:textId="77777777" w:rsidR="00BC3104" w:rsidRDefault="00BC3104" w:rsidP="00E0793F">
      <w:pPr>
        <w:spacing w:after="0" w:line="240" w:lineRule="auto"/>
      </w:pPr>
      <w:r>
        <w:separator/>
      </w:r>
    </w:p>
  </w:footnote>
  <w:footnote w:type="continuationSeparator" w:id="0">
    <w:p w14:paraId="48DBBE11" w14:textId="77777777" w:rsidR="00BC3104" w:rsidRDefault="00BC3104" w:rsidP="00E079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CDE9F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noProof/>
        <w:kern w:val="0"/>
        <w:sz w:val="24"/>
        <w:szCs w:val="24"/>
        <w:lang w:val="x-none" w:eastAsia="x-none"/>
        <w14:ligatures w14:val="none"/>
      </w:rPr>
      <w:drawing>
        <wp:anchor distT="0" distB="0" distL="114300" distR="114300" simplePos="0" relativeHeight="251659264" behindDoc="0" locked="0" layoutInCell="1" allowOverlap="1" wp14:anchorId="4750DFB6" wp14:editId="04A3261B">
          <wp:simplePos x="0" y="0"/>
          <wp:positionH relativeFrom="column">
            <wp:posOffset>120015</wp:posOffset>
          </wp:positionH>
          <wp:positionV relativeFrom="paragraph">
            <wp:posOffset>-97155</wp:posOffset>
          </wp:positionV>
          <wp:extent cx="695325" cy="769620"/>
          <wp:effectExtent l="0" t="0" r="9525" b="0"/>
          <wp:wrapNone/>
          <wp:docPr id="850172824" name="Imagem 2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0172824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F2C38">
      <w:rPr>
        <w:rFonts w:ascii="Times New Roman" w:eastAsia="Times New Roman" w:hAnsi="Times New Roman" w:cs="Arial"/>
        <w:b/>
        <w:kern w:val="0"/>
        <w:sz w:val="24"/>
        <w:szCs w:val="24"/>
        <w:lang w:val="x-none" w:eastAsia="x-none"/>
        <w14:ligatures w14:val="none"/>
      </w:rPr>
      <w:t>CÂMARA MUNICIPAL DE SANTA MÔNICA</w:t>
    </w:r>
  </w:p>
  <w:p w14:paraId="09954EF5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24"/>
        <w:szCs w:val="24"/>
        <w:lang w:val="x-none" w:eastAsia="x-none"/>
        <w14:ligatures w14:val="none"/>
      </w:rPr>
      <w:t>Estado do Paraná</w:t>
    </w:r>
  </w:p>
  <w:p w14:paraId="4002D4A3" w14:textId="77777777" w:rsidR="00E0793F" w:rsidRPr="006F2C38" w:rsidRDefault="00E0793F" w:rsidP="00E0793F">
    <w:pPr>
      <w:tabs>
        <w:tab w:val="center" w:pos="4252"/>
        <w:tab w:val="right" w:pos="8504"/>
      </w:tabs>
      <w:spacing w:after="0" w:line="240" w:lineRule="auto"/>
      <w:ind w:left="1701"/>
      <w:jc w:val="both"/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</w:pPr>
    <w:r w:rsidRPr="006F2C38"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t>CNPJ/MF 01.855.537/0001-04</w:t>
    </w:r>
  </w:p>
  <w:p w14:paraId="47A43D91" w14:textId="77777777" w:rsidR="00E0793F" w:rsidRDefault="00E0793F" w:rsidP="00E0793F">
    <w:pPr>
      <w:pStyle w:val="Cabealho"/>
    </w:pPr>
  </w:p>
  <w:p w14:paraId="02DAC10A" w14:textId="77777777" w:rsidR="00E0793F" w:rsidRDefault="00E0793F" w:rsidP="00E0793F">
    <w:pPr>
      <w:pStyle w:val="Cabealho"/>
    </w:pPr>
  </w:p>
  <w:p w14:paraId="1D2C5C8D" w14:textId="77777777" w:rsidR="00E0793F" w:rsidRPr="003E475E" w:rsidRDefault="00D47008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</w:pPr>
    <w:r>
      <w:rPr>
        <w:rFonts w:ascii="Times New Roman" w:eastAsia="Times New Roman" w:hAnsi="Times New Roman" w:cs="Arial"/>
        <w:kern w:val="0"/>
        <w:sz w:val="18"/>
        <w:szCs w:val="24"/>
        <w:lang w:val="x-none" w:eastAsia="x-none"/>
        <w14:ligatures w14:val="none"/>
      </w:rPr>
      <w:pict w14:anchorId="4FF07748">
        <v:rect id="_x0000_i1025" style="width:0;height:1.5pt" o:hralign="center" o:hrstd="t" o:hr="t" fillcolor="#a0a0a0" stroked="f"/>
      </w:pict>
    </w:r>
  </w:p>
  <w:p w14:paraId="49E73E61" w14:textId="77777777" w:rsidR="00E0793F" w:rsidRPr="003E475E" w:rsidRDefault="00E0793F" w:rsidP="00E0793F">
    <w:pPr>
      <w:pBdr>
        <w:bottom w:val="single" w:sz="4" w:space="1" w:color="D9D9D9"/>
      </w:pBdr>
      <w:tabs>
        <w:tab w:val="center" w:pos="4252"/>
        <w:tab w:val="right" w:pos="8504"/>
      </w:tabs>
      <w:spacing w:after="0" w:line="240" w:lineRule="auto"/>
      <w:jc w:val="right"/>
      <w:rPr>
        <w:rFonts w:ascii="Times New Roman" w:eastAsia="Times New Roman" w:hAnsi="Times New Roman" w:cs="Times New Roman"/>
        <w:b/>
        <w:kern w:val="0"/>
        <w:sz w:val="24"/>
        <w:szCs w:val="24"/>
        <w:lang w:val="x-none" w:eastAsia="x-none"/>
        <w14:ligatures w14:val="none"/>
      </w:rPr>
    </w:pPr>
    <w:r w:rsidRPr="003E475E">
      <w:rPr>
        <w:rFonts w:ascii="Times New Roman" w:eastAsia="Times New Roman" w:hAnsi="Times New Roman" w:cs="Times New Roman"/>
        <w:color w:val="7F7F7F"/>
        <w:spacing w:val="60"/>
        <w:kern w:val="0"/>
        <w:sz w:val="24"/>
        <w:szCs w:val="24"/>
        <w:lang w:val="x-none" w:eastAsia="x-none"/>
        <w14:ligatures w14:val="none"/>
      </w:rPr>
      <w:t>Página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t xml:space="preserve"> | 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begin"/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instrText xml:space="preserve"> PAGE   \* MERGEFORMAT </w:instrTex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separate"/>
    </w:r>
    <w:r>
      <w:rPr>
        <w:lang w:val="x-none" w:eastAsia="x-none"/>
      </w:rPr>
      <w:t>1</w:t>
    </w:r>
    <w:r w:rsidRPr="003E475E">
      <w:rPr>
        <w:rFonts w:ascii="Times New Roman" w:eastAsia="Times New Roman" w:hAnsi="Times New Roman" w:cs="Times New Roman"/>
        <w:kern w:val="0"/>
        <w:sz w:val="24"/>
        <w:szCs w:val="24"/>
        <w:lang w:val="x-none" w:eastAsia="x-none"/>
        <w14:ligatures w14:val="none"/>
      </w:rPr>
      <w:fldChar w:fldCharType="end"/>
    </w:r>
  </w:p>
  <w:p w14:paraId="562F2461" w14:textId="77777777" w:rsidR="00E0793F" w:rsidRDefault="00E0793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3F"/>
    <w:rsid w:val="000D23BD"/>
    <w:rsid w:val="00126C13"/>
    <w:rsid w:val="001F7887"/>
    <w:rsid w:val="002223FB"/>
    <w:rsid w:val="00241ACB"/>
    <w:rsid w:val="002A4EFB"/>
    <w:rsid w:val="002F3A61"/>
    <w:rsid w:val="003F0F63"/>
    <w:rsid w:val="0043636A"/>
    <w:rsid w:val="0049668F"/>
    <w:rsid w:val="004B15E8"/>
    <w:rsid w:val="006E7CF0"/>
    <w:rsid w:val="00862365"/>
    <w:rsid w:val="008C0CE7"/>
    <w:rsid w:val="008C76BB"/>
    <w:rsid w:val="00902FD9"/>
    <w:rsid w:val="00980AE8"/>
    <w:rsid w:val="0099709E"/>
    <w:rsid w:val="009D142C"/>
    <w:rsid w:val="00AC2647"/>
    <w:rsid w:val="00BC3104"/>
    <w:rsid w:val="00BD73BC"/>
    <w:rsid w:val="00D47008"/>
    <w:rsid w:val="00D675EA"/>
    <w:rsid w:val="00E0793F"/>
    <w:rsid w:val="00E232DF"/>
    <w:rsid w:val="00EE348B"/>
    <w:rsid w:val="00F443ED"/>
    <w:rsid w:val="00F52CEC"/>
    <w:rsid w:val="00F9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8F9A11"/>
  <w15:chartTrackingRefBased/>
  <w15:docId w15:val="{B594360B-24F9-4203-87E4-90170E255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93F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793F"/>
  </w:style>
  <w:style w:type="paragraph" w:styleId="Rodap">
    <w:name w:val="footer"/>
    <w:basedOn w:val="Normal"/>
    <w:link w:val="RodapChar"/>
    <w:uiPriority w:val="99"/>
    <w:unhideWhenUsed/>
    <w:rsid w:val="00E079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793F"/>
  </w:style>
  <w:style w:type="table" w:styleId="Tabelacomgrade">
    <w:name w:val="Table Grid"/>
    <w:basedOn w:val="Tabelanormal"/>
    <w:uiPriority w:val="39"/>
    <w:rsid w:val="00E07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Danielli Rodrigues da Silva</dc:creator>
  <cp:keywords/>
  <dc:description/>
  <cp:lastModifiedBy>Danielli Rodrigues da Silva</cp:lastModifiedBy>
  <cp:revision>5</cp:revision>
  <dcterms:created xsi:type="dcterms:W3CDTF">2023-08-03T13:51:00Z</dcterms:created>
  <dcterms:modified xsi:type="dcterms:W3CDTF">2023-08-03T13:53:00Z</dcterms:modified>
</cp:coreProperties>
</file>