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0F" w:rsidRDefault="00443D0F" w:rsidP="00443D0F">
      <w:pPr>
        <w:spacing w:after="0"/>
        <w:ind w:firstLine="0"/>
        <w:rPr>
          <w:b/>
          <w:sz w:val="28"/>
          <w:szCs w:val="28"/>
        </w:rPr>
      </w:pPr>
    </w:p>
    <w:p w:rsidR="00443D0F" w:rsidRPr="00443D0F" w:rsidRDefault="00F875AE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RESUMO DA </w:t>
      </w:r>
      <w:r w:rsidR="004408B3">
        <w:rPr>
          <w:b/>
          <w:sz w:val="28"/>
          <w:szCs w:val="28"/>
        </w:rPr>
        <w:t>5</w:t>
      </w:r>
      <w:r w:rsidR="00ED4062">
        <w:rPr>
          <w:b/>
          <w:sz w:val="28"/>
          <w:szCs w:val="28"/>
        </w:rPr>
        <w:t>7</w:t>
      </w:r>
      <w:r w:rsidR="00443D0F" w:rsidRPr="00443D0F">
        <w:rPr>
          <w:b/>
          <w:sz w:val="28"/>
          <w:szCs w:val="28"/>
        </w:rPr>
        <w:t xml:space="preserve">º SESSÃO ORDINÁRIA DA CÂMARA MUNICIPAL DE ANTONIO OLINTO – 15º </w:t>
      </w:r>
      <w:r w:rsidR="00C44DEE">
        <w:rPr>
          <w:b/>
          <w:sz w:val="28"/>
          <w:szCs w:val="28"/>
        </w:rPr>
        <w:t xml:space="preserve">LEGISLATURA 2021-2024 – DATA: </w:t>
      </w:r>
      <w:r w:rsidR="00ED4062">
        <w:rPr>
          <w:b/>
          <w:sz w:val="28"/>
          <w:szCs w:val="28"/>
        </w:rPr>
        <w:t>16</w:t>
      </w:r>
      <w:r w:rsidR="00443D0F" w:rsidRPr="00443D0F">
        <w:rPr>
          <w:b/>
          <w:sz w:val="28"/>
          <w:szCs w:val="28"/>
        </w:rPr>
        <w:t>-0</w:t>
      </w:r>
      <w:r w:rsidR="00484443">
        <w:rPr>
          <w:b/>
          <w:sz w:val="28"/>
          <w:szCs w:val="28"/>
        </w:rPr>
        <w:t>5</w:t>
      </w:r>
      <w:r w:rsidR="00B862E9">
        <w:rPr>
          <w:b/>
          <w:sz w:val="28"/>
          <w:szCs w:val="28"/>
        </w:rPr>
        <w:t xml:space="preserve"> -2022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Presidente: Gilciano Moreira</w:t>
      </w:r>
      <w:r w:rsidR="00443D0F" w:rsidRPr="00443D0F">
        <w:rPr>
          <w:b/>
          <w:sz w:val="28"/>
          <w:szCs w:val="28"/>
        </w:rPr>
        <w:t xml:space="preserve"> 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Secretário: Ricardo Wisnieski Alves</w:t>
      </w: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Confirmada presença </w:t>
      </w:r>
      <w:r w:rsidR="00443D0F" w:rsidRPr="00443D0F">
        <w:rPr>
          <w:b/>
          <w:sz w:val="28"/>
          <w:szCs w:val="28"/>
        </w:rPr>
        <w:t>dos Nobres Vereadores,</w:t>
      </w:r>
      <w:bookmarkStart w:id="0" w:name="_GoBack"/>
      <w:bookmarkEnd w:id="0"/>
      <w:r w:rsidR="00484443">
        <w:rPr>
          <w:b/>
          <w:sz w:val="28"/>
          <w:szCs w:val="28"/>
        </w:rPr>
        <w:t xml:space="preserve"> </w:t>
      </w:r>
      <w:r w:rsidR="00443D0F" w:rsidRPr="00443D0F">
        <w:rPr>
          <w:b/>
          <w:sz w:val="28"/>
          <w:szCs w:val="28"/>
        </w:rPr>
        <w:t xml:space="preserve">conforme assinatura no livro de Presença.  </w:t>
      </w:r>
      <w:r w:rsidR="00ED4062">
        <w:rPr>
          <w:b/>
          <w:sz w:val="28"/>
          <w:szCs w:val="28"/>
        </w:rPr>
        <w:t>Ata da Sessão Ordinária nº 1.967</w:t>
      </w:r>
      <w:r w:rsidR="00443D0F" w:rsidRPr="00443D0F">
        <w:rPr>
          <w:b/>
          <w:sz w:val="28"/>
          <w:szCs w:val="28"/>
        </w:rPr>
        <w:t xml:space="preserve"> APROVADA sem retificação.</w:t>
      </w:r>
    </w:p>
    <w:p w:rsidR="00ED4062" w:rsidRPr="00ED4062" w:rsidRDefault="00443D0F" w:rsidP="00ED4062">
      <w:pPr>
        <w:spacing w:after="0"/>
        <w:ind w:firstLine="0"/>
        <w:rPr>
          <w:b/>
          <w:sz w:val="28"/>
          <w:szCs w:val="28"/>
        </w:rPr>
      </w:pPr>
      <w:r w:rsidRPr="00443D0F">
        <w:rPr>
          <w:b/>
          <w:sz w:val="28"/>
          <w:szCs w:val="28"/>
        </w:rPr>
        <w:t xml:space="preserve">EXPEDIENTES DO DIA: 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Oficio nº 100/2022. De autoria, do Poder Executivo Municipal de Antonio Olinto em resposta ao Requerimento 48/2022, de autoria do Vereador Ricardo Wisnieski Alves.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Oficio nº 101/2022. De autoria, do Poder Executivo Municipal de Antonio Olinto em resposta ao Requerimento 45/2022, de autoria do Vereador Ricardo Wisnieski Alves.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Oficio nº 103/2022. De autoria do Poder Executivo Municipal de Antonio Olinto, encaminhando o projeto de Lei 214/2022 que: “Autoriza a resolução de conflitos envolvendo a Administração Pública do Município de Antonio Olinto, e cria a Câmara de Prevenção Auto composição de Litígio”.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Oficio nº 104/2022. De autoria, do Poder Executivo Municipal de Antonio Olinto em resposta ao Requerimento 47/2022, de autoria do Vereador Gilciano Moreira.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Oficio nº 105/2022. De autoria do Poder Executivo Municipal de Antonio Olinto, encaminhando o projeto de Lei 215/2022 que: “Trata da LDO – Lei de Diretrizes Orçamentárias para o exercício financeiro de 2023”.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Oficio nº 107/2022. De autoria, do Poder Executivo Municipal de Antonio Olinto em resposta ao Requerimento 46/2022, de autoria do Vereador Ricardo Wisnieski Alves.</w:t>
      </w:r>
    </w:p>
    <w:p w:rsidR="00ED4062" w:rsidRPr="00ED4062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 xml:space="preserve">* Oficio nº 26/2022. De autoria da Psicóloga (Karen), atendente do Município de Antonio Olinto, convidando os Nobres Vereadores para Evento na Câmara Municipal, </w:t>
      </w:r>
    </w:p>
    <w:p w:rsidR="004349FD" w:rsidRPr="004349FD" w:rsidRDefault="00ED4062" w:rsidP="00ED4062">
      <w:pPr>
        <w:spacing w:after="0"/>
        <w:ind w:firstLine="0"/>
        <w:rPr>
          <w:b/>
          <w:sz w:val="28"/>
          <w:szCs w:val="28"/>
        </w:rPr>
      </w:pPr>
      <w:r w:rsidRPr="00ED4062">
        <w:rPr>
          <w:b/>
          <w:sz w:val="28"/>
          <w:szCs w:val="28"/>
        </w:rPr>
        <w:t>* Ofício. De autoria do Vereador Eliseu Schmidt de Oliveira, encaminhando Moção de Pesar.</w:t>
      </w:r>
    </w:p>
    <w:sectPr w:rsidR="004349FD" w:rsidRPr="004349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692171"/>
    <w:rsid w:val="006C0390"/>
    <w:rsid w:val="007309A1"/>
    <w:rsid w:val="00732C4E"/>
    <w:rsid w:val="00791D81"/>
    <w:rsid w:val="007C511D"/>
    <w:rsid w:val="00812D3E"/>
    <w:rsid w:val="0089035C"/>
    <w:rsid w:val="008D7893"/>
    <w:rsid w:val="00940FBD"/>
    <w:rsid w:val="009E4895"/>
    <w:rsid w:val="009E5A86"/>
    <w:rsid w:val="009F1E26"/>
    <w:rsid w:val="009F5B0D"/>
    <w:rsid w:val="00A9235A"/>
    <w:rsid w:val="00B862E9"/>
    <w:rsid w:val="00B91F4D"/>
    <w:rsid w:val="00BC457F"/>
    <w:rsid w:val="00BF7D19"/>
    <w:rsid w:val="00C31A0D"/>
    <w:rsid w:val="00C44DEE"/>
    <w:rsid w:val="00C64241"/>
    <w:rsid w:val="00D27FA9"/>
    <w:rsid w:val="00DA2A82"/>
    <w:rsid w:val="00DA5B41"/>
    <w:rsid w:val="00DC1689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49</cp:revision>
  <dcterms:created xsi:type="dcterms:W3CDTF">2023-02-24T17:34:00Z</dcterms:created>
  <dcterms:modified xsi:type="dcterms:W3CDTF">2023-03-10T15:00:00Z</dcterms:modified>
</cp:coreProperties>
</file>