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xxx/2026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Exmo. Sr. </w:t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Rafael Vieira Faria</w:t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 da Câmara Municipal de Pedro Leopoldo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4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Senhor Presidente,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uso de minhas atribuições regimentais, indico ao Excelentíssimo Senhor Prefeito Emiliano Braga dos Santos, que determine à Secretaria Municipal de Educação, em parceria com as demais secretarias competentes, a expansão do Projeto “Educação com Arte” para atendimento em associações nos bairros, projetos sociais,  instituições e espaços adequados  do município.</w:t>
      </w:r>
    </w:p>
    <w:p w:rsidR="00000000" w:rsidDel="00000000" w:rsidP="00000000" w:rsidRDefault="00000000" w:rsidRPr="00000000" w14:paraId="0000000D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indicação tem como objetivo ampliar o alcance do Projeto “Educação com Arte”, estendendo suas ações para além do ambiente escolar, de forma a contemplar associações comunitárias, projetos sociais e instituições que desempenham relevante papel no atendimento à população.</w:t>
      </w:r>
    </w:p>
    <w:p w:rsidR="00000000" w:rsidDel="00000000" w:rsidP="00000000" w:rsidRDefault="00000000" w:rsidRPr="00000000" w14:paraId="0000000F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arte é uma poderosa ferramenta de transformação social, capaz de promover inclusão, desenvolvimento emocional, expressão cultural e fortalecimento de vínculos comunitários. Ao expandir o projeto para esses espaços, o município estará proporcionando acesso à cultura e à educação a um número ainda maior de crianças, adolescentes e até adultos.</w:t>
      </w:r>
    </w:p>
    <w:p w:rsidR="00000000" w:rsidDel="00000000" w:rsidP="00000000" w:rsidRDefault="00000000" w:rsidRPr="00000000" w14:paraId="00000010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Muitas dessas instituições atuam diretamente em áreas de maior vulnerabilidade social, sendo fundamentais na construção de oportunidades e no acolhimento da população. Dessa forma, a presença de atividades artísticas nesses locais contribui significativamente para a prevenção da violência, o fortalecimento da cidadania e o desenvolvimento de talentos.</w:t>
      </w:r>
    </w:p>
    <w:p w:rsidR="00000000" w:rsidDel="00000000" w:rsidP="00000000" w:rsidRDefault="00000000" w:rsidRPr="00000000" w14:paraId="00000011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iniciativa promove a integração entre o poder público e a comunidade, valorizando os espaços já existentes e potencializando ações que já são desenvolvidas no município.</w:t>
      </w:r>
    </w:p>
    <w:p w:rsidR="00000000" w:rsidDel="00000000" w:rsidP="00000000" w:rsidRDefault="00000000" w:rsidRPr="00000000" w14:paraId="00000012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de sessões, 06 de Abril de 2026</w:t>
      </w:r>
    </w:p>
    <w:p w:rsidR="00000000" w:rsidDel="00000000" w:rsidP="00000000" w:rsidRDefault="00000000" w:rsidRPr="00000000" w14:paraId="00000014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Márcio Pereira dos Santos</w:t>
      </w:r>
      <w:r w:rsidDel="00000000" w:rsidR="00000000" w:rsidRPr="00000000">
        <w:rPr>
          <w:rFonts w:ascii="Arial" w:cs="Arial" w:eastAsia="Arial" w:hAnsi="Arial"/>
          <w:rtl w:val="0"/>
        </w:rPr>
        <w:br w:type="textWrapping"/>
        <w:t xml:space="preserve">Vereador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701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lef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Rua Comendador Antônio Alves, 389 - Centro - Pedro Leopoldo/MG. CEP 3320-033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Fone: 31 3665-3200 – Fax: 31 3665-3222</w:t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camarapl@camarapl.mg.gov.br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– Home Page: </w:t>
    </w:r>
    <w:hyperlink r:id="rId2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 / </w:t>
    </w:r>
    <w:hyperlink r:id="rId3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www.camarapl.mg.leg.br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  <w:sz w:val="34"/>
        <w:szCs w:val="3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</w:rPr>
      <w:pict>
        <v:shape id="WordPictureWatermark3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  <w:rtl w:val="0"/>
      </w:rPr>
      <w:t xml:space="preserve">  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4"/>
        <w:szCs w:val="34"/>
        <w:rtl w:val="0"/>
      </w:rPr>
      <w:t xml:space="preserve">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-472370</wp:posOffset>
          </wp:positionH>
          <wp:positionV relativeFrom="paragraph">
            <wp:posOffset>-202482</wp:posOffset>
          </wp:positionV>
          <wp:extent cx="869315" cy="996315"/>
          <wp:effectExtent b="0" l="0" r="0" t="0"/>
          <wp:wrapNone/>
          <wp:docPr id="7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rtl w:val="0"/>
      </w:rPr>
      <w:t xml:space="preserve">    ESTADO DE MINAS GERAIS</w:t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sz w:val="20"/>
        <w:szCs w:val="20"/>
        <w:rtl w:val="0"/>
      </w:rPr>
      <w:t xml:space="preserve">“NOVO TEMPO, NOVAS IDEIAS!”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2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36F24"/>
  </w:style>
  <w:style w:type="paragraph" w:styleId="Rodap">
    <w:name w:val="footer"/>
    <w:basedOn w:val="Normal"/>
    <w:link w:val="Rodap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36F24"/>
  </w:style>
  <w:style w:type="character" w:styleId="Hyperlink">
    <w:name w:val="Hyperlink"/>
    <w:basedOn w:val="Fontepargpadro"/>
    <w:uiPriority w:val="99"/>
    <w:unhideWhenUsed w:val="1"/>
    <w:rsid w:val="00D36F24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 w:val="1"/>
    <w:rsid w:val="00012747"/>
    <w:rPr>
      <w:b w:val="1"/>
      <w:bCs w:val="1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1274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12747"/>
    <w:rPr>
      <w:rFonts w:ascii="Segoe UI" w:cs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 w:val="1"/>
    <w:rsid w:val="00426C7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camarapl.mg.gov.br" TargetMode="External"/><Relationship Id="rId2" Type="http://schemas.openxmlformats.org/officeDocument/2006/relationships/hyperlink" Target="http://www.camarapl.mg.gov.br" TargetMode="External"/><Relationship Id="rId3" Type="http://schemas.openxmlformats.org/officeDocument/2006/relationships/hyperlink" Target="http://www.camarapl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/chaFt/NyqeQNjLdSOVa7USsBw==">CgMxLjA4AHIhMVdxV0RJSnczWW5MYWtENWFnbEZBYXBWLU5lc1pfZDVS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2021-01-04T14:38:00Z</dcterms:created>
  <dc:creator>CAC Coordenação</dc:creator>
</cp:coreProperties>
</file>